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82F00" w:rsidRDefault="00682F00" w:rsidP="00682F00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82F00">
        <w:rPr>
          <w:rFonts w:ascii="Times New Roman" w:hAnsi="Times New Roman" w:cs="Times New Roman"/>
          <w:sz w:val="24"/>
          <w:szCs w:val="24"/>
        </w:rPr>
        <w:t xml:space="preserve">Использование </w:t>
      </w:r>
      <w:proofErr w:type="spellStart"/>
      <w:r w:rsidRPr="00682F00">
        <w:rPr>
          <w:rFonts w:ascii="Times New Roman" w:hAnsi="Times New Roman" w:cs="Times New Roman"/>
          <w:sz w:val="24"/>
          <w:szCs w:val="24"/>
        </w:rPr>
        <w:t>нейро</w:t>
      </w:r>
      <w:r w:rsidR="007B2138">
        <w:rPr>
          <w:rFonts w:ascii="Times New Roman" w:hAnsi="Times New Roman" w:cs="Times New Roman"/>
          <w:sz w:val="24"/>
          <w:szCs w:val="24"/>
        </w:rPr>
        <w:t>тренажеров</w:t>
      </w:r>
      <w:proofErr w:type="spellEnd"/>
      <w:r w:rsidRPr="00682F00">
        <w:rPr>
          <w:rFonts w:ascii="Times New Roman" w:hAnsi="Times New Roman" w:cs="Times New Roman"/>
          <w:sz w:val="24"/>
          <w:szCs w:val="24"/>
        </w:rPr>
        <w:t xml:space="preserve"> на логопедических занятиях позволяет улучшить у ребенка память, внимание, речь, пространственные представления, мелкую моторику и  концентрацию внимания. Тем самым повышая эффективность образовательной деятельности. </w:t>
      </w:r>
    </w:p>
    <w:p w:rsidR="00682F00" w:rsidRPr="00682F00" w:rsidRDefault="00682F00" w:rsidP="00682F00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682F00">
        <w:rPr>
          <w:rFonts w:ascii="Times New Roman" w:hAnsi="Times New Roman" w:cs="Times New Roman"/>
          <w:b/>
          <w:sz w:val="24"/>
          <w:szCs w:val="24"/>
        </w:rPr>
        <w:t>Нейротренажеры</w:t>
      </w:r>
      <w:proofErr w:type="spellEnd"/>
      <w:r w:rsidRPr="00682F00">
        <w:rPr>
          <w:rFonts w:ascii="Times New Roman" w:hAnsi="Times New Roman" w:cs="Times New Roman"/>
          <w:sz w:val="24"/>
          <w:szCs w:val="24"/>
        </w:rPr>
        <w:t xml:space="preserve">  направлены</w:t>
      </w:r>
      <w:proofErr w:type="gramEnd"/>
      <w:r w:rsidRPr="00682F00">
        <w:rPr>
          <w:rFonts w:ascii="Times New Roman" w:hAnsi="Times New Roman" w:cs="Times New Roman"/>
          <w:sz w:val="24"/>
          <w:szCs w:val="24"/>
        </w:rPr>
        <w:t xml:space="preserve"> на развитие интеллекта, и воздействие через тело на мозг.</w:t>
      </w:r>
    </w:p>
    <w:p w:rsidR="00682F00" w:rsidRPr="00682F00" w:rsidRDefault="00682F00" w:rsidP="00682F00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>Нейротренажер</w:t>
      </w:r>
      <w:proofErr w:type="spellEnd"/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«Лабиринт»</w:t>
      </w:r>
      <w:r w:rsidRPr="00682F00">
        <w:rPr>
          <w:rFonts w:ascii="Times New Roman" w:hAnsi="Times New Roman" w:cs="Times New Roman"/>
          <w:sz w:val="24"/>
          <w:szCs w:val="24"/>
        </w:rPr>
        <w:t xml:space="preserve"> представляет собой деревянную дощечку, на которой вырезан лабиринт. Сначала ребенок пробует передвигать бегунок  одной рукой, затем двумя руками одновременно. </w:t>
      </w:r>
    </w:p>
    <w:p w:rsidR="004545DB" w:rsidRPr="004545DB" w:rsidRDefault="004545DB" w:rsidP="004545DB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4545D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09801" cy="1657350"/>
            <wp:effectExtent l="152400" t="171450" r="133350" b="152400"/>
            <wp:docPr id="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3234" cy="165992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82F00" w:rsidRPr="00682F00" w:rsidRDefault="00682F00" w:rsidP="00682F00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B2138">
        <w:rPr>
          <w:rFonts w:ascii="Times New Roman" w:hAnsi="Times New Roman" w:cs="Times New Roman"/>
          <w:b/>
          <w:color w:val="FF0000"/>
          <w:sz w:val="24"/>
          <w:szCs w:val="24"/>
        </w:rPr>
        <w:t>Нейродорожки</w:t>
      </w:r>
      <w:proofErr w:type="spellEnd"/>
      <w:r w:rsidRPr="007B2138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на бумажном носителе</w:t>
      </w:r>
      <w:r w:rsidRPr="007B2138">
        <w:rPr>
          <w:rFonts w:ascii="Times New Roman" w:hAnsi="Times New Roman" w:cs="Times New Roman"/>
          <w:color w:val="FF0000"/>
          <w:sz w:val="24"/>
          <w:szCs w:val="24"/>
        </w:rPr>
        <w:t>,</w:t>
      </w:r>
      <w:r w:rsidRPr="00682F00">
        <w:rPr>
          <w:rFonts w:ascii="Times New Roman" w:hAnsi="Times New Roman" w:cs="Times New Roman"/>
          <w:sz w:val="24"/>
          <w:szCs w:val="24"/>
        </w:rPr>
        <w:t xml:space="preserve"> ребенку нужно двумя руками провести линии по дорожкам, выполнив </w:t>
      </w:r>
      <w:r w:rsidRPr="00682F00">
        <w:rPr>
          <w:rFonts w:ascii="Times New Roman" w:hAnsi="Times New Roman" w:cs="Times New Roman"/>
          <w:sz w:val="24"/>
          <w:szCs w:val="24"/>
        </w:rPr>
        <w:t>задание. Здесь можно использовать карандаши, можно катать по лабиринту машинки, а можно катать мячик Су-</w:t>
      </w:r>
      <w:proofErr w:type="spellStart"/>
      <w:r w:rsidRPr="00682F00">
        <w:rPr>
          <w:rFonts w:ascii="Times New Roman" w:hAnsi="Times New Roman" w:cs="Times New Roman"/>
          <w:sz w:val="24"/>
          <w:szCs w:val="24"/>
        </w:rPr>
        <w:t>джок</w:t>
      </w:r>
      <w:proofErr w:type="spellEnd"/>
      <w:r w:rsidRPr="00682F00">
        <w:rPr>
          <w:rFonts w:ascii="Times New Roman" w:hAnsi="Times New Roman" w:cs="Times New Roman"/>
          <w:sz w:val="24"/>
          <w:szCs w:val="24"/>
        </w:rPr>
        <w:t>.</w:t>
      </w:r>
    </w:p>
    <w:p w:rsidR="0099031F" w:rsidRDefault="002E171F" w:rsidP="00980006">
      <w:pPr>
        <w:spacing w:before="100" w:beforeAutospacing="1" w:after="100" w:afterAutospacing="1"/>
        <w:ind w:left="36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27F8D169" wp14:editId="32FD7605">
            <wp:extent cx="2207795" cy="2943727"/>
            <wp:effectExtent l="171450" t="152400" r="135890" b="142875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20374" cy="296049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682F00" w:rsidRPr="00682F00" w:rsidRDefault="00682F00" w:rsidP="00682F00">
      <w:pPr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>Дидактическая игра «</w:t>
      </w:r>
      <w:proofErr w:type="spellStart"/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>Нейробусы</w:t>
      </w:r>
      <w:proofErr w:type="spellEnd"/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>»,</w:t>
      </w:r>
      <w:r w:rsidRPr="00682F00">
        <w:rPr>
          <w:rFonts w:ascii="Times New Roman" w:hAnsi="Times New Roman" w:cs="Times New Roman"/>
          <w:sz w:val="24"/>
          <w:szCs w:val="24"/>
        </w:rPr>
        <w:t xml:space="preserve"> ребенку дается задание левой рукой показать картинку на бусинах, а правой рукой выполнить позицию </w:t>
      </w:r>
      <w:proofErr w:type="gramStart"/>
      <w:r w:rsidRPr="00682F00">
        <w:rPr>
          <w:rFonts w:ascii="Times New Roman" w:hAnsi="Times New Roman" w:cs="Times New Roman"/>
          <w:sz w:val="24"/>
          <w:szCs w:val="24"/>
        </w:rPr>
        <w:t>руки  на</w:t>
      </w:r>
      <w:proofErr w:type="gramEnd"/>
      <w:r w:rsidRPr="00682F00">
        <w:rPr>
          <w:rFonts w:ascii="Times New Roman" w:hAnsi="Times New Roman" w:cs="Times New Roman"/>
          <w:sz w:val="24"/>
          <w:szCs w:val="24"/>
        </w:rPr>
        <w:t xml:space="preserve"> кружочке того же цвета.</w:t>
      </w:r>
    </w:p>
    <w:p w:rsidR="00980006" w:rsidRPr="002E171F" w:rsidRDefault="002E171F" w:rsidP="002E171F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D24B1A" wp14:editId="79066A97">
            <wp:extent cx="1596190" cy="2128252"/>
            <wp:effectExtent l="171450" t="152400" r="137795" b="139065"/>
            <wp:docPr id="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19014" cy="2158684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E171F" w:rsidRDefault="00682F00" w:rsidP="00682F00">
      <w:pPr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Логопедические </w:t>
      </w:r>
      <w:proofErr w:type="spellStart"/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>нейротаблицы</w:t>
      </w:r>
      <w:proofErr w:type="spellEnd"/>
      <w:r w:rsidRPr="00682F00">
        <w:rPr>
          <w:rFonts w:ascii="Times New Roman" w:hAnsi="Times New Roman" w:cs="Times New Roman"/>
          <w:color w:val="FF0000"/>
          <w:sz w:val="24"/>
          <w:szCs w:val="24"/>
        </w:rPr>
        <w:t>,</w:t>
      </w:r>
      <w:r w:rsidRPr="00682F00">
        <w:rPr>
          <w:rFonts w:ascii="Times New Roman" w:hAnsi="Times New Roman" w:cs="Times New Roman"/>
          <w:sz w:val="24"/>
          <w:szCs w:val="24"/>
        </w:rPr>
        <w:t xml:space="preserve"> - ребенку нужно </w:t>
      </w:r>
      <w:proofErr w:type="gramStart"/>
      <w:r w:rsidRPr="00682F00">
        <w:rPr>
          <w:rFonts w:ascii="Times New Roman" w:hAnsi="Times New Roman" w:cs="Times New Roman"/>
          <w:sz w:val="24"/>
          <w:szCs w:val="24"/>
        </w:rPr>
        <w:t>одновременно  дотронуться</w:t>
      </w:r>
      <w:proofErr w:type="gramEnd"/>
      <w:r w:rsidRPr="00682F00">
        <w:rPr>
          <w:rFonts w:ascii="Times New Roman" w:hAnsi="Times New Roman" w:cs="Times New Roman"/>
          <w:sz w:val="24"/>
          <w:szCs w:val="24"/>
        </w:rPr>
        <w:t xml:space="preserve"> рукой до одинаковых букв в левой и правой таблицах, называя звук. Усложнение – это зашумленные изображения и картинки-тени.</w:t>
      </w:r>
      <w:r w:rsidRPr="00682F00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2E171F" w:rsidRDefault="002E171F" w:rsidP="002E171F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36F35A7D" wp14:editId="16C19B80">
            <wp:extent cx="1588169" cy="2311101"/>
            <wp:effectExtent l="152400" t="171450" r="145415" b="146685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10153" cy="2343093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9031F" w:rsidRPr="00682F00" w:rsidRDefault="0099031F" w:rsidP="00682F00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682F00" w:rsidRPr="00682F00" w:rsidRDefault="00682F00" w:rsidP="00682F00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>Игра «</w:t>
      </w:r>
      <w:proofErr w:type="spellStart"/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>Нейроладошки</w:t>
      </w:r>
      <w:proofErr w:type="spellEnd"/>
      <w:r w:rsidRPr="00682F00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» </w:t>
      </w:r>
      <w:r w:rsidRPr="00682F00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Pr="00682F00">
        <w:rPr>
          <w:rFonts w:ascii="Times New Roman" w:hAnsi="Times New Roman" w:cs="Times New Roman"/>
          <w:sz w:val="24"/>
          <w:szCs w:val="24"/>
        </w:rPr>
        <w:t xml:space="preserve">развивает концентрацию </w:t>
      </w:r>
      <w:proofErr w:type="gramStart"/>
      <w:r w:rsidRPr="00682F00">
        <w:rPr>
          <w:rFonts w:ascii="Times New Roman" w:hAnsi="Times New Roman" w:cs="Times New Roman"/>
          <w:sz w:val="24"/>
          <w:szCs w:val="24"/>
        </w:rPr>
        <w:t>внимания,  способность</w:t>
      </w:r>
      <w:proofErr w:type="gramEnd"/>
      <w:r w:rsidRPr="00682F00">
        <w:rPr>
          <w:rFonts w:ascii="Times New Roman" w:hAnsi="Times New Roman" w:cs="Times New Roman"/>
          <w:sz w:val="24"/>
          <w:szCs w:val="24"/>
        </w:rPr>
        <w:t xml:space="preserve"> быстро переключаться с одной задачи на другую. Дети развивают межполушарные связи, мелкую моторику рук и координацию движений.</w:t>
      </w:r>
      <w:r w:rsidRPr="00682F00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0C566F" w:rsidRPr="009C4314" w:rsidRDefault="00980006" w:rsidP="00682F00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980006">
        <w:rPr>
          <w:noProof/>
          <w:sz w:val="28"/>
          <w:szCs w:val="28"/>
          <w:lang w:eastAsia="ru-RU"/>
        </w:rPr>
        <w:drawing>
          <wp:inline distT="0" distB="0" distL="0" distR="0">
            <wp:extent cx="1836821" cy="2449098"/>
            <wp:effectExtent l="152400" t="171450" r="144780" b="142240"/>
            <wp:docPr id="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1693" cy="2482261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B2138" w:rsidRPr="007B2138" w:rsidRDefault="007B2138" w:rsidP="007B2138">
      <w:pPr>
        <w:jc w:val="both"/>
        <w:rPr>
          <w:rFonts w:ascii="Times New Roman" w:hAnsi="Times New Roman" w:cs="Times New Roman"/>
          <w:sz w:val="24"/>
          <w:szCs w:val="24"/>
        </w:rPr>
      </w:pPr>
      <w:r w:rsidRPr="007B2138">
        <w:rPr>
          <w:rFonts w:ascii="Times New Roman" w:hAnsi="Times New Roman" w:cs="Times New Roman"/>
          <w:b/>
          <w:sz w:val="24"/>
          <w:szCs w:val="24"/>
        </w:rPr>
        <w:t xml:space="preserve">Подвижные </w:t>
      </w:r>
      <w:proofErr w:type="spellStart"/>
      <w:r w:rsidRPr="007B2138">
        <w:rPr>
          <w:rFonts w:ascii="Times New Roman" w:hAnsi="Times New Roman" w:cs="Times New Roman"/>
          <w:b/>
          <w:sz w:val="24"/>
          <w:szCs w:val="24"/>
        </w:rPr>
        <w:t>нейроигры</w:t>
      </w:r>
      <w:proofErr w:type="spellEnd"/>
      <w:r w:rsidRPr="007B2138">
        <w:rPr>
          <w:rFonts w:ascii="Times New Roman" w:hAnsi="Times New Roman" w:cs="Times New Roman"/>
          <w:sz w:val="24"/>
          <w:szCs w:val="24"/>
        </w:rPr>
        <w:t xml:space="preserve"> являются идеальным инструментом для развития связей между мозгом и телом, помогают детям добиться лучших результатов в  учебе, игре, общении и развитии  речи.</w:t>
      </w:r>
    </w:p>
    <w:p w:rsidR="00513311" w:rsidRPr="002E171F" w:rsidRDefault="007B2138" w:rsidP="002E171F">
      <w:pPr>
        <w:jc w:val="both"/>
        <w:rPr>
          <w:rFonts w:ascii="Times New Roman" w:hAnsi="Times New Roman" w:cs="Times New Roman"/>
          <w:sz w:val="24"/>
          <w:szCs w:val="24"/>
        </w:rPr>
      </w:pPr>
      <w:r w:rsidRPr="007B2138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Подвижная </w:t>
      </w:r>
      <w:proofErr w:type="spellStart"/>
      <w:r w:rsidRPr="007B2138">
        <w:rPr>
          <w:rFonts w:ascii="Times New Roman" w:hAnsi="Times New Roman" w:cs="Times New Roman"/>
          <w:b/>
          <w:color w:val="FF0000"/>
          <w:sz w:val="24"/>
          <w:szCs w:val="24"/>
        </w:rPr>
        <w:t>нейроигра</w:t>
      </w:r>
      <w:proofErr w:type="spellEnd"/>
      <w:r w:rsidRPr="007B2138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«Повтори движение»,</w:t>
      </w:r>
      <w:r w:rsidRPr="007B21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B2138">
        <w:rPr>
          <w:rFonts w:ascii="Times New Roman" w:hAnsi="Times New Roman" w:cs="Times New Roman"/>
          <w:sz w:val="24"/>
          <w:szCs w:val="24"/>
        </w:rPr>
        <w:t>дети выполняют изображенные на картинках</w:t>
      </w:r>
      <w:r w:rsidRPr="007B213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B2138">
        <w:rPr>
          <w:rFonts w:ascii="Times New Roman" w:hAnsi="Times New Roman" w:cs="Times New Roman"/>
          <w:sz w:val="24"/>
          <w:szCs w:val="24"/>
        </w:rPr>
        <w:t xml:space="preserve">позы тела по показу педагога, </w:t>
      </w:r>
      <w:r w:rsidRPr="007B2138">
        <w:rPr>
          <w:rFonts w:ascii="Times New Roman" w:hAnsi="Times New Roman" w:cs="Times New Roman"/>
          <w:sz w:val="24"/>
          <w:szCs w:val="24"/>
        </w:rPr>
        <w:t xml:space="preserve">усложнение, - детям называется только цвет картинки. </w:t>
      </w:r>
    </w:p>
    <w:p w:rsidR="00980006" w:rsidRDefault="00980006" w:rsidP="007B2138">
      <w:pPr>
        <w:pStyle w:val="a7"/>
        <w:numPr>
          <w:ilvl w:val="0"/>
          <w:numId w:val="4"/>
        </w:numPr>
        <w:jc w:val="center"/>
        <w:rPr>
          <w:rFonts w:ascii="Times New Roman" w:hAnsi="Times New Roman" w:cs="Times New Roman"/>
          <w:sz w:val="24"/>
          <w:szCs w:val="24"/>
        </w:rPr>
      </w:pPr>
      <w:r w:rsidRPr="00980006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33603" cy="2382252"/>
            <wp:effectExtent l="171450" t="152400" r="147955" b="151765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904" cy="2404354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B2138" w:rsidRPr="007B2138" w:rsidRDefault="00513311" w:rsidP="007B2138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B2138"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r w:rsidR="007B2138" w:rsidRPr="007B2138">
        <w:rPr>
          <w:rFonts w:ascii="Times New Roman" w:hAnsi="Times New Roman" w:cs="Times New Roman"/>
          <w:b/>
          <w:color w:val="FF0000"/>
          <w:sz w:val="24"/>
          <w:szCs w:val="24"/>
        </w:rPr>
        <w:t>«</w:t>
      </w:r>
      <w:proofErr w:type="spellStart"/>
      <w:r w:rsidR="007B2138" w:rsidRPr="007B2138">
        <w:rPr>
          <w:rFonts w:ascii="Times New Roman" w:hAnsi="Times New Roman" w:cs="Times New Roman"/>
          <w:b/>
          <w:color w:val="FF0000"/>
          <w:sz w:val="24"/>
          <w:szCs w:val="24"/>
        </w:rPr>
        <w:t>Нейродорожка</w:t>
      </w:r>
      <w:proofErr w:type="spellEnd"/>
      <w:r w:rsidR="007B2138" w:rsidRPr="007B2138">
        <w:rPr>
          <w:rFonts w:ascii="Times New Roman" w:hAnsi="Times New Roman" w:cs="Times New Roman"/>
          <w:b/>
          <w:color w:val="FF0000"/>
          <w:sz w:val="24"/>
          <w:szCs w:val="24"/>
        </w:rPr>
        <w:t>»</w:t>
      </w:r>
      <w:r w:rsidR="007B2138" w:rsidRPr="007B2138">
        <w:rPr>
          <w:rFonts w:ascii="Times New Roman" w:hAnsi="Times New Roman" w:cs="Times New Roman"/>
          <w:sz w:val="24"/>
          <w:szCs w:val="24"/>
        </w:rPr>
        <w:t xml:space="preserve">  из следов. Ребенок наступает на следы, далее выполняет позу ладошек, показанную мною на картинке.</w:t>
      </w:r>
    </w:p>
    <w:p w:rsidR="007B2138" w:rsidRPr="002E171F" w:rsidRDefault="00513311" w:rsidP="002E171F">
      <w:pPr>
        <w:pStyle w:val="a8"/>
        <w:shd w:val="clear" w:color="auto" w:fill="FFFFFF"/>
        <w:spacing w:before="0" w:beforeAutospacing="0" w:after="0" w:afterAutospacing="0"/>
        <w:ind w:left="360"/>
        <w:jc w:val="center"/>
      </w:pPr>
      <w:r w:rsidRPr="00513311">
        <w:rPr>
          <w:noProof/>
        </w:rPr>
        <w:drawing>
          <wp:inline distT="0" distB="0" distL="0" distR="0">
            <wp:extent cx="1435768" cy="1914359"/>
            <wp:effectExtent l="171450" t="171450" r="145415" b="14351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5768" cy="1914359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B2138" w:rsidRPr="00513311" w:rsidRDefault="007B2138" w:rsidP="00513311">
      <w:pPr>
        <w:pStyle w:val="a7"/>
        <w:jc w:val="both"/>
        <w:rPr>
          <w:rFonts w:ascii="Times New Roman" w:hAnsi="Times New Roman" w:cs="Times New Roman"/>
          <w:sz w:val="24"/>
          <w:szCs w:val="24"/>
        </w:rPr>
      </w:pPr>
    </w:p>
    <w:p w:rsidR="00D6416A" w:rsidRPr="00B242A4" w:rsidRDefault="00D6416A" w:rsidP="004545DB">
      <w:pPr>
        <w:pStyle w:val="a5"/>
        <w:spacing w:after="0"/>
        <w:jc w:val="center"/>
        <w:rPr>
          <w:rFonts w:ascii="Times New Roman" w:hAnsi="Times New Roman" w:cs="Times New Roman"/>
          <w:b/>
          <w:i w:val="0"/>
          <w:color w:val="auto"/>
          <w:sz w:val="20"/>
          <w:szCs w:val="20"/>
        </w:rPr>
      </w:pP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Муниципальное </w:t>
      </w:r>
      <w:r w:rsidR="004545DB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бюджетное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дошкольное образовательное учреждение</w:t>
      </w:r>
    </w:p>
    <w:p w:rsidR="004545DB" w:rsidRPr="00B242A4" w:rsidRDefault="004545DB" w:rsidP="004545DB">
      <w:pPr>
        <w:pStyle w:val="a5"/>
        <w:spacing w:after="0"/>
        <w:ind w:left="720"/>
        <w:rPr>
          <w:rFonts w:ascii="Times New Roman" w:hAnsi="Times New Roman" w:cs="Times New Roman"/>
          <w:b/>
          <w:i w:val="0"/>
          <w:color w:val="auto"/>
          <w:sz w:val="20"/>
          <w:szCs w:val="20"/>
        </w:rPr>
      </w:pP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   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«Детский сад №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7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 xml:space="preserve"> «</w:t>
      </w:r>
      <w:r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Калинка</w:t>
      </w:r>
      <w:r w:rsidR="00D6416A" w:rsidRPr="00B242A4">
        <w:rPr>
          <w:rFonts w:ascii="Times New Roman" w:hAnsi="Times New Roman" w:cs="Times New Roman"/>
          <w:b/>
          <w:i w:val="0"/>
          <w:color w:val="auto"/>
          <w:sz w:val="20"/>
          <w:szCs w:val="20"/>
        </w:rPr>
        <w:t>»</w:t>
      </w:r>
    </w:p>
    <w:p w:rsidR="004545DB" w:rsidRPr="00B242A4" w:rsidRDefault="004545DB" w:rsidP="00B242A4">
      <w:pPr>
        <w:spacing w:before="100" w:beforeAutospacing="1" w:after="0" w:line="240" w:lineRule="auto"/>
        <w:outlineLvl w:val="4"/>
        <w:rPr>
          <w:rFonts w:ascii="Times New Roman" w:hAnsi="Times New Roman" w:cs="Times New Roman"/>
          <w:b/>
          <w:sz w:val="28"/>
          <w:szCs w:val="28"/>
        </w:rPr>
      </w:pPr>
    </w:p>
    <w:p w:rsidR="00682F00" w:rsidRDefault="00682F00" w:rsidP="00682F00">
      <w:pPr>
        <w:spacing w:after="0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82F00">
        <w:rPr>
          <w:rFonts w:ascii="Times New Roman" w:hAnsi="Times New Roman" w:cs="Times New Roman"/>
          <w:b/>
          <w:color w:val="FF0000"/>
          <w:sz w:val="28"/>
          <w:szCs w:val="28"/>
        </w:rPr>
        <w:t xml:space="preserve">Игры на развитие </w:t>
      </w:r>
    </w:p>
    <w:p w:rsidR="00B242A4" w:rsidRDefault="00682F00" w:rsidP="00682F00">
      <w:pPr>
        <w:spacing w:after="0"/>
        <w:jc w:val="center"/>
        <w:outlineLvl w:val="4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682F00">
        <w:rPr>
          <w:rFonts w:ascii="Times New Roman" w:hAnsi="Times New Roman" w:cs="Times New Roman"/>
          <w:b/>
          <w:color w:val="FF0000"/>
          <w:sz w:val="28"/>
          <w:szCs w:val="28"/>
        </w:rPr>
        <w:t>межполушарных связей</w:t>
      </w:r>
    </w:p>
    <w:p w:rsidR="00682F00" w:rsidRPr="00682F00" w:rsidRDefault="00682F00" w:rsidP="00943659">
      <w:pPr>
        <w:spacing w:after="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i/>
          <w:color w:val="FF0000"/>
          <w:sz w:val="32"/>
          <w:szCs w:val="32"/>
          <w:lang w:eastAsia="ru-RU"/>
        </w:rPr>
      </w:pPr>
    </w:p>
    <w:p w:rsidR="005E4951" w:rsidRPr="005E4951" w:rsidRDefault="005D1097" w:rsidP="003E1E72">
      <w:pPr>
        <w:spacing w:after="0"/>
        <w:jc w:val="center"/>
      </w:pPr>
      <w:r w:rsidRPr="005D1097">
        <w:rPr>
          <w:noProof/>
          <w:lang w:eastAsia="ru-RU"/>
        </w:rPr>
        <w:drawing>
          <wp:inline distT="0" distB="0" distL="0" distR="0">
            <wp:extent cx="2066474" cy="2755298"/>
            <wp:effectExtent l="152400" t="133350" r="143510" b="140335"/>
            <wp:docPr id="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474" cy="2755298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943659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  <w:r w:rsidRPr="004545DB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                       </w:t>
      </w: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  <w:bookmarkStart w:id="0" w:name="_GoBack"/>
      <w:bookmarkEnd w:id="0"/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</w:pPr>
    </w:p>
    <w:p w:rsidR="004545DB" w:rsidRPr="00B242A4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                </w:t>
      </w:r>
      <w:r w:rsidRPr="004545DB">
        <w:rPr>
          <w:rFonts w:ascii="Times New Roman" w:eastAsia="Times New Roman" w:hAnsi="Times New Roman" w:cs="Times New Roman"/>
          <w:b/>
          <w:bCs/>
          <w:i/>
          <w:color w:val="4F81BD" w:themeColor="accent1"/>
          <w:sz w:val="20"/>
          <w:szCs w:val="20"/>
        </w:rPr>
        <w:t xml:space="preserve">   </w:t>
      </w:r>
      <w:r w:rsidR="00943659"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учитель – логопед  </w:t>
      </w:r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 </w:t>
      </w:r>
    </w:p>
    <w:p w:rsidR="005E4951" w:rsidRPr="00B242A4" w:rsidRDefault="004545DB" w:rsidP="004545DB">
      <w:pPr>
        <w:pStyle w:val="a7"/>
        <w:shd w:val="clear" w:color="auto" w:fill="FFFFFF"/>
        <w:spacing w:after="0" w:line="245" w:lineRule="atLeast"/>
        <w:ind w:left="-142" w:firstLine="709"/>
        <w:jc w:val="right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                        </w:t>
      </w:r>
      <w:proofErr w:type="spellStart"/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>Нурлатова</w:t>
      </w:r>
      <w:proofErr w:type="spellEnd"/>
      <w:r w:rsidRPr="00B242A4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Н.В.</w:t>
      </w:r>
    </w:p>
    <w:p w:rsidR="004545DB" w:rsidRP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i/>
          <w:color w:val="4F81BD" w:themeColor="accent1"/>
          <w:sz w:val="20"/>
          <w:szCs w:val="20"/>
        </w:rPr>
      </w:pPr>
    </w:p>
    <w:p w:rsidR="004545DB" w:rsidRDefault="004545DB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943659" w:rsidRPr="00FF61C4" w:rsidRDefault="00943659" w:rsidP="00FF61C4">
      <w:pPr>
        <w:pStyle w:val="a7"/>
        <w:shd w:val="clear" w:color="auto" w:fill="FFFFFF"/>
        <w:spacing w:after="0" w:line="245" w:lineRule="atLeast"/>
        <w:ind w:left="-142" w:firstLine="709"/>
        <w:jc w:val="center"/>
        <w:rPr>
          <w:rFonts w:ascii="Times New Roman" w:eastAsia="Times New Roman" w:hAnsi="Times New Roman" w:cs="Times New Roman"/>
          <w:bCs/>
          <w:color w:val="4F81BD" w:themeColor="accent1"/>
          <w:sz w:val="20"/>
          <w:szCs w:val="20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p w:rsidR="005D3A75" w:rsidRDefault="005D3A75">
      <w:pPr>
        <w:rPr>
          <w:rFonts w:ascii="Times New Roman" w:hAnsi="Times New Roman" w:cs="Times New Roman"/>
          <w:sz w:val="24"/>
          <w:szCs w:val="24"/>
        </w:rPr>
      </w:pPr>
    </w:p>
    <w:sectPr w:rsidR="005D3A75" w:rsidSect="00ED1BFA">
      <w:pgSz w:w="16838" w:h="11906" w:orient="landscape"/>
      <w:pgMar w:top="709" w:right="1134" w:bottom="850" w:left="567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52A6DEE"/>
    <w:multiLevelType w:val="multilevel"/>
    <w:tmpl w:val="092C3C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027E98"/>
    <w:multiLevelType w:val="multilevel"/>
    <w:tmpl w:val="2B56C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14B630F"/>
    <w:multiLevelType w:val="hybridMultilevel"/>
    <w:tmpl w:val="4BC6846C"/>
    <w:lvl w:ilvl="0" w:tplc="819E0ADC">
      <w:start w:val="1"/>
      <w:numFmt w:val="bullet"/>
      <w:lvlText w:val="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BCA6B9E"/>
    <w:multiLevelType w:val="multilevel"/>
    <w:tmpl w:val="C97653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CA54568"/>
    <w:multiLevelType w:val="multilevel"/>
    <w:tmpl w:val="E6E4800C"/>
    <w:lvl w:ilvl="0">
      <w:start w:val="1"/>
      <w:numFmt w:val="bullet"/>
      <w:lvlText w:val="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70C0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692003D"/>
    <w:multiLevelType w:val="multilevel"/>
    <w:tmpl w:val="8130B6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ED1BFA"/>
    <w:rsid w:val="000C566F"/>
    <w:rsid w:val="00232568"/>
    <w:rsid w:val="002E171F"/>
    <w:rsid w:val="003676EF"/>
    <w:rsid w:val="003E1E72"/>
    <w:rsid w:val="00420399"/>
    <w:rsid w:val="00426F9B"/>
    <w:rsid w:val="00445A49"/>
    <w:rsid w:val="004476AF"/>
    <w:rsid w:val="004545DB"/>
    <w:rsid w:val="004C1D30"/>
    <w:rsid w:val="004C4547"/>
    <w:rsid w:val="004F0A76"/>
    <w:rsid w:val="00513311"/>
    <w:rsid w:val="005D1097"/>
    <w:rsid w:val="005D3A75"/>
    <w:rsid w:val="005E4951"/>
    <w:rsid w:val="00682F00"/>
    <w:rsid w:val="007009B8"/>
    <w:rsid w:val="007833BC"/>
    <w:rsid w:val="007B2138"/>
    <w:rsid w:val="007D12CF"/>
    <w:rsid w:val="007F2979"/>
    <w:rsid w:val="008C3962"/>
    <w:rsid w:val="008C73E8"/>
    <w:rsid w:val="008C76E4"/>
    <w:rsid w:val="00943659"/>
    <w:rsid w:val="00980006"/>
    <w:rsid w:val="0099031F"/>
    <w:rsid w:val="009967AE"/>
    <w:rsid w:val="009C4314"/>
    <w:rsid w:val="00A13558"/>
    <w:rsid w:val="00B242A4"/>
    <w:rsid w:val="00B82EFB"/>
    <w:rsid w:val="00B960C2"/>
    <w:rsid w:val="00CB01DB"/>
    <w:rsid w:val="00D6416A"/>
    <w:rsid w:val="00DB0620"/>
    <w:rsid w:val="00DF440B"/>
    <w:rsid w:val="00ED1BFA"/>
    <w:rsid w:val="00F30B8C"/>
    <w:rsid w:val="00FB2882"/>
    <w:rsid w:val="00FF55FC"/>
    <w:rsid w:val="00FF6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5434866-B35F-492A-8807-D4CAC8E95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C566F"/>
  </w:style>
  <w:style w:type="paragraph" w:styleId="1">
    <w:name w:val="heading 1"/>
    <w:basedOn w:val="a"/>
    <w:next w:val="a"/>
    <w:link w:val="10"/>
    <w:uiPriority w:val="9"/>
    <w:qFormat/>
    <w:rsid w:val="00D6416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6416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6416A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6416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Subtitle"/>
    <w:basedOn w:val="a"/>
    <w:next w:val="a"/>
    <w:link w:val="a6"/>
    <w:uiPriority w:val="11"/>
    <w:qFormat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D6416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List Paragraph"/>
    <w:basedOn w:val="a"/>
    <w:uiPriority w:val="34"/>
    <w:qFormat/>
    <w:rsid w:val="00D6416A"/>
    <w:pPr>
      <w:ind w:left="720"/>
      <w:contextualSpacing/>
    </w:pPr>
  </w:style>
  <w:style w:type="character" w:customStyle="1" w:styleId="c2">
    <w:name w:val="c2"/>
    <w:basedOn w:val="a0"/>
    <w:rsid w:val="00B242A4"/>
  </w:style>
  <w:style w:type="character" w:customStyle="1" w:styleId="c7">
    <w:name w:val="c7"/>
    <w:basedOn w:val="a0"/>
    <w:rsid w:val="00B242A4"/>
  </w:style>
  <w:style w:type="paragraph" w:customStyle="1" w:styleId="c5">
    <w:name w:val="c5"/>
    <w:basedOn w:val="a"/>
    <w:rsid w:val="00B242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rmal (Web)"/>
    <w:basedOn w:val="a"/>
    <w:uiPriority w:val="99"/>
    <w:unhideWhenUsed/>
    <w:rsid w:val="008C73E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uiPriority w:val="22"/>
    <w:qFormat/>
    <w:rsid w:val="008C73E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3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32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1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3</Pages>
  <Words>301</Words>
  <Characters>1716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2013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Администратор</cp:lastModifiedBy>
  <cp:revision>24</cp:revision>
  <dcterms:created xsi:type="dcterms:W3CDTF">2013-08-23T12:53:00Z</dcterms:created>
  <dcterms:modified xsi:type="dcterms:W3CDTF">2026-03-29T12:27:00Z</dcterms:modified>
</cp:coreProperties>
</file>