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AC0" w:rsidRDefault="0046113E" w:rsidP="0046113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7B5D09">
        <w:rPr>
          <w:rFonts w:ascii="Times New Roman" w:hAnsi="Times New Roman"/>
          <w:b/>
          <w:color w:val="000000"/>
          <w:sz w:val="28"/>
        </w:rPr>
        <w:t>‌</w:t>
      </w:r>
    </w:p>
    <w:p w:rsidR="003C0AC0" w:rsidRPr="003C0AC0" w:rsidRDefault="003C0AC0" w:rsidP="003C0A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C0AC0">
        <w:rPr>
          <w:rFonts w:ascii="Times New Roman" w:hAnsi="Times New Roman"/>
          <w:b/>
          <w:color w:val="000000"/>
          <w:sz w:val="28"/>
        </w:rPr>
        <w:t>Кировское областное государственное образовательное автономное</w:t>
      </w:r>
    </w:p>
    <w:p w:rsidR="003C0AC0" w:rsidRPr="003C0AC0" w:rsidRDefault="003C0AC0" w:rsidP="003C0A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C0AC0">
        <w:rPr>
          <w:rFonts w:ascii="Times New Roman" w:hAnsi="Times New Roman"/>
          <w:b/>
          <w:color w:val="000000"/>
          <w:sz w:val="28"/>
        </w:rPr>
        <w:t>учреждение дополнительного профессионального образования</w:t>
      </w:r>
    </w:p>
    <w:p w:rsidR="003C0AC0" w:rsidRDefault="003C0AC0" w:rsidP="003C0AC0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3C0AC0">
        <w:rPr>
          <w:rFonts w:ascii="Times New Roman" w:hAnsi="Times New Roman"/>
          <w:b/>
          <w:color w:val="000000"/>
          <w:sz w:val="28"/>
        </w:rPr>
        <w:t>«Институт развития образования Кировской области»</w:t>
      </w:r>
    </w:p>
    <w:p w:rsidR="003C0AC0" w:rsidRDefault="003C0AC0" w:rsidP="0046113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0AC0" w:rsidRDefault="003C0AC0" w:rsidP="0046113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3C0AC0" w:rsidRDefault="003C0AC0" w:rsidP="0046113E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46113E" w:rsidRDefault="0046113E" w:rsidP="0046113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Кировское областное государственное общеобразовательное бюджетное учреждение «Средняя школа с. Ныр Тужинского района»</w:t>
      </w:r>
    </w:p>
    <w:p w:rsidR="000F2F9B" w:rsidRPr="003D2DA6" w:rsidRDefault="000F2F9B" w:rsidP="000F2F9B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F9B" w:rsidRPr="003D2DA6" w:rsidRDefault="000F2F9B" w:rsidP="000F2F9B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F9B" w:rsidRDefault="003C0AC0" w:rsidP="000F2F9B">
      <w:pPr>
        <w:shd w:val="clear" w:color="auto" w:fill="FFFFFF"/>
        <w:spacing w:after="0" w:line="240" w:lineRule="auto"/>
        <w:ind w:left="142" w:firstLine="142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</w:t>
      </w:r>
    </w:p>
    <w:p w:rsidR="000F2F9B" w:rsidRPr="0046113E" w:rsidRDefault="003C0AC0" w:rsidP="003D2DA6">
      <w:pPr>
        <w:pStyle w:val="1"/>
        <w:spacing w:before="0" w:line="240" w:lineRule="auto"/>
        <w:ind w:left="142" w:firstLine="142"/>
        <w:jc w:val="center"/>
        <w:rPr>
          <w:rFonts w:ascii="Times New Roman" w:hAnsi="Times New Roman" w:cs="Times New Roman"/>
          <w:sz w:val="52"/>
          <w:szCs w:val="52"/>
          <w:lang w:eastAsia="ru-RU"/>
        </w:rPr>
      </w:pPr>
      <w:r w:rsidRPr="003C0AC0">
        <w:rPr>
          <w:rFonts w:ascii="Times New Roman" w:eastAsia="Calibri" w:hAnsi="Times New Roman" w:cs="Times New Roman"/>
          <w:color w:val="auto"/>
        </w:rPr>
        <w:t xml:space="preserve">Мастер-класс по организации исследовательской деятельности учащихся начальных классов. Занятие по внеурочной деятельности «Народные глиняные игрушки» </w:t>
      </w:r>
      <w:r>
        <w:rPr>
          <w:rFonts w:ascii="Times New Roman" w:hAnsi="Times New Roman" w:cs="Times New Roman"/>
          <w:sz w:val="52"/>
          <w:szCs w:val="52"/>
        </w:rPr>
        <w:t xml:space="preserve"> </w:t>
      </w:r>
    </w:p>
    <w:p w:rsidR="000F2F9B" w:rsidRPr="003D2DA6" w:rsidRDefault="00AA5357" w:rsidP="000F2F9B">
      <w:pPr>
        <w:spacing w:line="240" w:lineRule="auto"/>
        <w:ind w:left="142" w:firstLine="14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211455</wp:posOffset>
            </wp:positionV>
            <wp:extent cx="5953125" cy="1981200"/>
            <wp:effectExtent l="19050" t="0" r="9525" b="0"/>
            <wp:wrapTight wrapText="bothSides">
              <wp:wrapPolygon edited="0">
                <wp:start x="-69" y="0"/>
                <wp:lineTo x="-69" y="21392"/>
                <wp:lineTo x="21635" y="21392"/>
                <wp:lineTo x="21635" y="0"/>
                <wp:lineTo x="-69" y="0"/>
              </wp:wrapPolygon>
            </wp:wrapTight>
            <wp:docPr id="27" name="Рисунок 2" descr="C:\Users\User\Desktop\glina-igrushky-medvedevoy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glina-igrushky-medvedevoy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872" t="6286" r="2641" b="342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2F9B" w:rsidRPr="003D2DA6" w:rsidRDefault="000F2F9B" w:rsidP="000F2F9B">
      <w:pPr>
        <w:spacing w:line="240" w:lineRule="auto"/>
        <w:ind w:left="142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6113E" w:rsidRPr="003D2DA6" w:rsidRDefault="0046113E" w:rsidP="0046113E">
      <w:pPr>
        <w:tabs>
          <w:tab w:val="left" w:pos="3075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Автор-составитель: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2F9B" w:rsidRPr="003D2DA6">
        <w:rPr>
          <w:rFonts w:ascii="Times New Roman" w:hAnsi="Times New Roman" w:cs="Times New Roman"/>
          <w:sz w:val="28"/>
          <w:szCs w:val="28"/>
        </w:rPr>
        <w:t xml:space="preserve">Малышева Екатерина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F2F9B" w:rsidRPr="003D2DA6">
        <w:rPr>
          <w:rFonts w:ascii="Times New Roman" w:hAnsi="Times New Roman" w:cs="Times New Roman"/>
          <w:sz w:val="28"/>
          <w:szCs w:val="28"/>
        </w:rPr>
        <w:t>Леонидовна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611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D2DA6"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0F2F9B" w:rsidRPr="003D2DA6" w:rsidRDefault="0046113E" w:rsidP="0046113E">
      <w:pPr>
        <w:tabs>
          <w:tab w:val="left" w:pos="3075"/>
        </w:tabs>
        <w:spacing w:after="0" w:line="240" w:lineRule="auto"/>
        <w:ind w:left="4678" w:hanging="19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113E" w:rsidRDefault="0046113E" w:rsidP="000F2F9B">
      <w:pPr>
        <w:tabs>
          <w:tab w:val="left" w:pos="3075"/>
        </w:tabs>
        <w:spacing w:line="240" w:lineRule="auto"/>
        <w:ind w:left="426" w:firstLine="142"/>
        <w:rPr>
          <w:rFonts w:ascii="Times New Roman" w:hAnsi="Times New Roman" w:cs="Times New Roman"/>
          <w:sz w:val="28"/>
          <w:szCs w:val="28"/>
        </w:rPr>
      </w:pPr>
    </w:p>
    <w:p w:rsidR="0046113E" w:rsidRDefault="0046113E" w:rsidP="000F2F9B">
      <w:pPr>
        <w:tabs>
          <w:tab w:val="left" w:pos="3075"/>
        </w:tabs>
        <w:spacing w:line="240" w:lineRule="auto"/>
        <w:ind w:left="426" w:firstLine="142"/>
        <w:rPr>
          <w:rFonts w:ascii="Times New Roman" w:hAnsi="Times New Roman" w:cs="Times New Roman"/>
          <w:sz w:val="28"/>
          <w:szCs w:val="28"/>
        </w:rPr>
      </w:pPr>
    </w:p>
    <w:p w:rsidR="0046113E" w:rsidRPr="003D2DA6" w:rsidRDefault="0046113E" w:rsidP="000F2F9B">
      <w:pPr>
        <w:tabs>
          <w:tab w:val="left" w:pos="3075"/>
        </w:tabs>
        <w:spacing w:line="240" w:lineRule="auto"/>
        <w:ind w:left="426" w:firstLine="142"/>
        <w:rPr>
          <w:rFonts w:ascii="Times New Roman" w:hAnsi="Times New Roman" w:cs="Times New Roman"/>
          <w:sz w:val="28"/>
          <w:szCs w:val="28"/>
        </w:rPr>
      </w:pPr>
    </w:p>
    <w:p w:rsidR="000F2F9B" w:rsidRPr="003D2DA6" w:rsidRDefault="000F2F9B" w:rsidP="000F2F9B">
      <w:pPr>
        <w:tabs>
          <w:tab w:val="left" w:pos="3075"/>
        </w:tabs>
        <w:spacing w:line="240" w:lineRule="auto"/>
        <w:ind w:left="142" w:firstLine="142"/>
        <w:rPr>
          <w:rFonts w:ascii="Times New Roman" w:hAnsi="Times New Roman" w:cs="Times New Roman"/>
          <w:sz w:val="28"/>
          <w:szCs w:val="28"/>
        </w:rPr>
      </w:pPr>
    </w:p>
    <w:p w:rsidR="000F2F9B" w:rsidRPr="003D2DA6" w:rsidRDefault="0046113E" w:rsidP="000F2F9B">
      <w:pPr>
        <w:tabs>
          <w:tab w:val="left" w:pos="3075"/>
        </w:tabs>
        <w:spacing w:line="240" w:lineRule="auto"/>
        <w:ind w:left="142"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3C0AC0">
        <w:rPr>
          <w:rFonts w:ascii="Times New Roman" w:hAnsi="Times New Roman" w:cs="Times New Roman"/>
          <w:sz w:val="28"/>
          <w:szCs w:val="28"/>
        </w:rPr>
        <w:t>6</w:t>
      </w:r>
      <w:r w:rsidR="000F2F9B" w:rsidRPr="003D2DA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0AC0" w:rsidRDefault="003C0AC0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2DA6" w:rsidRPr="00571097" w:rsidRDefault="00001F4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Тема мастер-класса</w:t>
      </w:r>
      <w:r w:rsidR="003D2DA6"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6113E" w:rsidRPr="00571097">
        <w:rPr>
          <w:rFonts w:ascii="Times New Roman" w:hAnsi="Times New Roman" w:cs="Times New Roman"/>
          <w:sz w:val="24"/>
          <w:szCs w:val="24"/>
          <w:lang w:eastAsia="ru-RU"/>
        </w:rPr>
        <w:t>по о</w:t>
      </w:r>
      <w:r w:rsidR="0046113E" w:rsidRPr="00571097">
        <w:rPr>
          <w:rFonts w:ascii="Times New Roman" w:eastAsia="Calibri" w:hAnsi="Times New Roman" w:cs="Times New Roman"/>
          <w:sz w:val="24"/>
          <w:szCs w:val="24"/>
        </w:rPr>
        <w:t>рганизации</w:t>
      </w:r>
      <w:r w:rsidR="003D2DA6" w:rsidRPr="00571097">
        <w:rPr>
          <w:rFonts w:ascii="Times New Roman" w:eastAsia="Calibri" w:hAnsi="Times New Roman" w:cs="Times New Roman"/>
          <w:sz w:val="24"/>
          <w:szCs w:val="24"/>
        </w:rPr>
        <w:t xml:space="preserve"> исследовательской деятельности  учащихся  начальных классов</w:t>
      </w:r>
      <w:r w:rsidR="0046113E" w:rsidRPr="00571097">
        <w:rPr>
          <w:rFonts w:ascii="Times New Roman" w:hAnsi="Times New Roman" w:cs="Times New Roman"/>
          <w:b/>
          <w:sz w:val="24"/>
          <w:szCs w:val="24"/>
        </w:rPr>
        <w:t xml:space="preserve"> «Народные глиняные игрушки»</w:t>
      </w:r>
    </w:p>
    <w:p w:rsidR="00001F45" w:rsidRPr="00571097" w:rsidRDefault="00001F4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54A3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используя методику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12BB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</w:t>
      </w:r>
      <w:r w:rsidR="003D2DA6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E12BB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сследовательской деятельности</w:t>
      </w:r>
      <w:r w:rsidR="00354A3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начальной школе</w:t>
      </w:r>
      <w:r w:rsidR="00AA5357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54A3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 отличительные черты глиняных игрушек разных областей.</w:t>
      </w:r>
    </w:p>
    <w:p w:rsidR="00001F45" w:rsidRPr="00571097" w:rsidRDefault="00001F4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E12BB2" w:rsidRPr="00571097" w:rsidRDefault="00E12BB2" w:rsidP="00571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Представление </w:t>
      </w:r>
      <w:r w:rsidRPr="00571097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957758" w:rsidRPr="00571097">
        <w:rPr>
          <w:rFonts w:ascii="Times New Roman" w:hAnsi="Times New Roman" w:cs="Times New Roman"/>
          <w:sz w:val="24"/>
          <w:szCs w:val="24"/>
        </w:rPr>
        <w:t xml:space="preserve">приёмов организации </w:t>
      </w:r>
      <w:r w:rsidRPr="00571097">
        <w:rPr>
          <w:rFonts w:ascii="Times New Roman" w:hAnsi="Times New Roman" w:cs="Times New Roman"/>
          <w:sz w:val="24"/>
          <w:szCs w:val="24"/>
        </w:rPr>
        <w:t>исследовательской деятельности учащихся</w:t>
      </w:r>
      <w:r w:rsidR="00957758" w:rsidRPr="00571097">
        <w:rPr>
          <w:rFonts w:ascii="Times New Roman" w:hAnsi="Times New Roman" w:cs="Times New Roman"/>
          <w:sz w:val="24"/>
          <w:szCs w:val="24"/>
        </w:rPr>
        <w:t xml:space="preserve"> начальных классов</w:t>
      </w:r>
      <w:r w:rsidRPr="00571097">
        <w:rPr>
          <w:rFonts w:ascii="Times New Roman" w:hAnsi="Times New Roman" w:cs="Times New Roman"/>
          <w:sz w:val="24"/>
          <w:szCs w:val="24"/>
        </w:rPr>
        <w:t>.</w:t>
      </w:r>
    </w:p>
    <w:p w:rsidR="00E12BB2" w:rsidRPr="00571097" w:rsidRDefault="00E12BB2" w:rsidP="0057109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активного взаимодействия участни</w:t>
      </w:r>
      <w:r w:rsidR="00957758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 мастер - класса между собой.</w:t>
      </w:r>
    </w:p>
    <w:p w:rsidR="00E12BB2" w:rsidRPr="00571097" w:rsidRDefault="00E12BB2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  <w:u w:val="single"/>
        </w:rPr>
        <w:t>Практическая значимость:</w:t>
      </w:r>
      <w:r w:rsidRPr="00571097">
        <w:rPr>
          <w:rFonts w:ascii="Times New Roman" w:hAnsi="Times New Roman" w:cs="Times New Roman"/>
          <w:sz w:val="24"/>
          <w:szCs w:val="24"/>
        </w:rPr>
        <w:t xml:space="preserve"> ознакомление </w:t>
      </w:r>
      <w:r w:rsidR="00957758" w:rsidRPr="00571097">
        <w:rPr>
          <w:rFonts w:ascii="Times New Roman" w:hAnsi="Times New Roman" w:cs="Times New Roman"/>
          <w:sz w:val="24"/>
          <w:szCs w:val="24"/>
        </w:rPr>
        <w:t xml:space="preserve">приёмами </w:t>
      </w:r>
      <w:r w:rsidRPr="00571097">
        <w:rPr>
          <w:rFonts w:ascii="Times New Roman" w:hAnsi="Times New Roman" w:cs="Times New Roman"/>
          <w:sz w:val="24"/>
          <w:szCs w:val="24"/>
        </w:rPr>
        <w:t>организации</w:t>
      </w:r>
      <w:r w:rsidR="00957758" w:rsidRPr="00571097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</w:t>
      </w:r>
      <w:r w:rsidRPr="00571097">
        <w:rPr>
          <w:rFonts w:ascii="Times New Roman" w:hAnsi="Times New Roman" w:cs="Times New Roman"/>
          <w:sz w:val="24"/>
          <w:szCs w:val="24"/>
        </w:rPr>
        <w:t xml:space="preserve"> по формированию УУД в начальной школе.</w:t>
      </w:r>
    </w:p>
    <w:p w:rsidR="00E12BB2" w:rsidRPr="00571097" w:rsidRDefault="00E12BB2" w:rsidP="00571097">
      <w:pPr>
        <w:pStyle w:val="a7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71097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Преимущества метода: </w:t>
      </w:r>
    </w:p>
    <w:p w:rsidR="00CC32C2" w:rsidRPr="00571097" w:rsidRDefault="00630173" w:rsidP="0057109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самостоятельной поисковой творческой деятельности учащихся</w:t>
      </w:r>
      <w:r w:rsidR="00CC32C2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32C2" w:rsidRPr="00571097" w:rsidRDefault="003D2DA6" w:rsidP="0057109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CC32C2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</w:t>
      </w:r>
      <w:r w:rsidR="00957758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методов: эвристических вопросов, сравнения и эвристического исследования</w:t>
      </w:r>
      <w:r w:rsidR="00CC32C2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C32C2" w:rsidRPr="00571097" w:rsidRDefault="00CC32C2" w:rsidP="0057109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опыта работы в группах;</w:t>
      </w:r>
    </w:p>
    <w:p w:rsidR="00CC32C2" w:rsidRPr="00571097" w:rsidRDefault="00CC32C2" w:rsidP="00571097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 интеллектуальный уровень класса (исследовательский метод является средством развития творческих способностей и удовлетворения потребности в активном самостоятельном поиске новых знаний);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Исследовательская деятельность обучающихся – деятельность, связанная с решением учащимися творческой, исследовательской задач с заранее неизвестным решением.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основе метода исследований лежат:</w:t>
      </w:r>
    </w:p>
    <w:p w:rsidR="002D5096" w:rsidRPr="00571097" w:rsidRDefault="002D5096" w:rsidP="00571097">
      <w:pPr>
        <w:numPr>
          <w:ilvl w:val="0"/>
          <w:numId w:val="2"/>
        </w:numPr>
        <w:shd w:val="clear" w:color="auto" w:fill="FFFFFF"/>
        <w:tabs>
          <w:tab w:val="clear" w:pos="180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умений и навыков учащихся;</w:t>
      </w:r>
    </w:p>
    <w:p w:rsidR="002D5096" w:rsidRPr="00571097" w:rsidRDefault="002D5096" w:rsidP="00571097">
      <w:pPr>
        <w:numPr>
          <w:ilvl w:val="0"/>
          <w:numId w:val="2"/>
        </w:numPr>
        <w:shd w:val="clear" w:color="auto" w:fill="FFFFFF"/>
        <w:tabs>
          <w:tab w:val="clear" w:pos="180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ориентироваться в информационном пространстве;</w:t>
      </w:r>
    </w:p>
    <w:p w:rsidR="002D5096" w:rsidRPr="00571097" w:rsidRDefault="002D5096" w:rsidP="00571097">
      <w:pPr>
        <w:numPr>
          <w:ilvl w:val="0"/>
          <w:numId w:val="2"/>
        </w:numPr>
        <w:shd w:val="clear" w:color="auto" w:fill="FFFFFF"/>
        <w:tabs>
          <w:tab w:val="clear" w:pos="180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самостоятельно конструировать свои знания;</w:t>
      </w:r>
    </w:p>
    <w:p w:rsidR="002D5096" w:rsidRPr="00571097" w:rsidRDefault="002D5096" w:rsidP="00571097">
      <w:pPr>
        <w:numPr>
          <w:ilvl w:val="0"/>
          <w:numId w:val="2"/>
        </w:numPr>
        <w:shd w:val="clear" w:color="auto" w:fill="FFFFFF"/>
        <w:tabs>
          <w:tab w:val="clear" w:pos="1800"/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интегрировать знания из различных областей наук;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умение критически мыслить. 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Я хочу познакомить вас с методикой исследовательского обучения младших школьников Александра </w:t>
      </w:r>
      <w:r w:rsidRPr="00571097">
        <w:rPr>
          <w:rFonts w:ascii="Times New Roman" w:hAnsi="Times New Roman" w:cs="Times New Roman"/>
          <w:sz w:val="24"/>
          <w:szCs w:val="24"/>
        </w:rPr>
        <w:t>Ильича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Савенкова, доктора педагогических наук, профессора Московского пед. университета, академика.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методика позволяет включить ребенка в собственный исследовательский поиск на любых предметных занятиях.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Путь развития исследовательских способностей А. Савенков предлагает проводить поэтапно: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 </w:t>
      </w:r>
      <w:r w:rsidR="007F3CC1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5096" w:rsidRPr="00571097" w:rsidRDefault="002D5096" w:rsidP="00571097">
      <w:pPr>
        <w:pStyle w:val="a9"/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этап – тренировочный.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</w:t>
      </w: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включает в себя различные методы и приёмы.</w:t>
      </w:r>
    </w:p>
    <w:p w:rsidR="002D5096" w:rsidRPr="00571097" w:rsidRDefault="002D5096" w:rsidP="00571097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Задания на развитие способности видеть проблемы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 вживания.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Ученик пытается «вселиться» в изучаемый объект, познать его изнутри. Применяется при изучении объектов окружающего мира.</w:t>
      </w: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«Посмотри на мир чужими глазами» (собаки, птицы и т.д.); 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 эвристических вопросов - «Почемучки».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Применим для отыскания сведений о каком-либо событии или объекте. Задаются ключевые вопросы: кто? что? где? чем? почему? как? когда?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 </w:t>
      </w:r>
      <w:r w:rsidR="007F3CC1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5096" w:rsidRPr="00571097" w:rsidRDefault="002D5096" w:rsidP="0057109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умений выдвигать гипотезы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 «Если бы…»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(Задания: «А почему?...»; « Определи условия…» (при каких условиях этот предмет будет очень полезен); «Найди причину события…»; «Что измениться, если…).</w:t>
      </w:r>
    </w:p>
    <w:p w:rsidR="002D5096" w:rsidRPr="00571097" w:rsidRDefault="002D5096" w:rsidP="00571097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Развитие умений задавать вопросы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(«Да-нетка», «Задай вопрос по картинке», «Задай вопрос сове». Как ты думаешь, какие вопросы  она задала бы тебе?) и другие.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 этап - самостоятельные учебные исследования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этапы исследования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(общенаучные подходы). </w:t>
      </w:r>
    </w:p>
    <w:p w:rsidR="002D5096" w:rsidRPr="00571097" w:rsidRDefault="002D5096" w:rsidP="00571097">
      <w:pPr>
        <w:pStyle w:val="a9"/>
        <w:numPr>
          <w:ilvl w:val="0"/>
          <w:numId w:val="1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Выделение и постановка проблемы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(Можно предложить карточки, из которых дети выбирают интересную для них тему исследования.)</w:t>
      </w:r>
    </w:p>
    <w:p w:rsidR="002D5096" w:rsidRPr="00571097" w:rsidRDefault="002D5096" w:rsidP="0057109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Выработка гипотезы, предположений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(подумай сам)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Поиск и предложение возможных вариантов решения (это и есть составление плана исследования). 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Исследование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выбранной теме. Задача исследователей - получить как можно больше новых сведений о том, что (кто) является предметом их исследования, и подготовить о нем сообщение. </w:t>
      </w:r>
    </w:p>
    <w:p w:rsidR="002D5096" w:rsidRPr="00571097" w:rsidRDefault="002D5096" w:rsidP="005710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Обмен информацией.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(Выступление групп с изложением результата исследования).</w:t>
      </w:r>
    </w:p>
    <w:p w:rsidR="002D5096" w:rsidRPr="00571097" w:rsidRDefault="002D5096" w:rsidP="005710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информации.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(Сортировка или классификация полученных данных).</w:t>
      </w:r>
    </w:p>
    <w:p w:rsidR="002D5096" w:rsidRPr="00571097" w:rsidRDefault="002D5096" w:rsidP="005710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Связывание информации.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(Открытие нового принципа, идеи, обобщения)</w:t>
      </w:r>
    </w:p>
    <w:p w:rsidR="002D5096" w:rsidRPr="00571097" w:rsidRDefault="002D5096" w:rsidP="0057109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Подведение итогов. Рефлексия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Сбор материала (кармашки с эмблемами)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с обычных проблемных вопросов, например: «Что мы должны сделать вначале?», «Как вы думаете, с чего начинает исследование ученый?» Где можно найти информацию?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(Если дети назвали прочитать в книге, положите карточку с изображением книги и т.д.) Так постепенно у нас выстраивается цепочка методов исследования.</w:t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«Подумать самостоятельно»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" cy="228600"/>
            <wp:effectExtent l="19050" t="0" r="0" b="0"/>
            <wp:docPr id="12" name="Рисунок 1" descr="hello_html_m45fca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5fca5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«Спросить у другого человека»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200025"/>
            <wp:effectExtent l="19050" t="0" r="9525" b="0"/>
            <wp:docPr id="18" name="Рисунок 2" descr="hello_html_m5b79d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79de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«Посмотреть в книгах»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" cy="228600"/>
            <wp:effectExtent l="19050" t="0" r="9525" b="0"/>
            <wp:docPr id="20" name="Рисунок 3" descr="hello_html_401be4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01be47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«Посмотреть по телевизору»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219075"/>
            <wp:effectExtent l="19050" t="0" r="9525" b="0"/>
            <wp:docPr id="21" name="Рисунок 4" descr="hello_html_4bc83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4bc83c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«Понаблюдать»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8125" cy="219075"/>
            <wp:effectExtent l="19050" t="0" r="9525" b="0"/>
            <wp:docPr id="22" name="Рисунок 5" descr="hello_html_m7383e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383e4c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«Провести эксперимент»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9075" cy="247650"/>
            <wp:effectExtent l="19050" t="0" r="9525" b="0"/>
            <wp:docPr id="23" name="Рисунок 6" descr="hello_html_34b93f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4b93f7d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Обобщение полученных данных.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(Что интересного мы узнали, что нового мы можем рассказать другим)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Подготовка материалов исследования к защите</w:t>
      </w:r>
    </w:p>
    <w:p w:rsidR="002D5096" w:rsidRPr="00571097" w:rsidRDefault="002D5096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(сообщение, доклад, макет, наглядность)</w:t>
      </w:r>
    </w:p>
    <w:p w:rsidR="00E12BB2" w:rsidRPr="00571097" w:rsidRDefault="00E12BB2" w:rsidP="0057109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  <w:u w:val="single"/>
        </w:rPr>
        <w:t>Оборудование:</w:t>
      </w:r>
      <w:r w:rsidRPr="00571097">
        <w:rPr>
          <w:rFonts w:ascii="Times New Roman" w:hAnsi="Times New Roman" w:cs="Times New Roman"/>
          <w:sz w:val="24"/>
          <w:szCs w:val="24"/>
        </w:rPr>
        <w:t xml:space="preserve"> карточки для групп, белые листы, ручки, фломастеры, жетоны разного цвета на деление по группам.</w:t>
      </w:r>
    </w:p>
    <w:p w:rsidR="00E12BB2" w:rsidRPr="00571097" w:rsidRDefault="00E12BB2" w:rsidP="0057109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Организация пространства:</w:t>
      </w:r>
      <w:r w:rsidRPr="005710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>парты</w:t>
      </w:r>
      <w:r w:rsidR="00630173" w:rsidRPr="00571097">
        <w:rPr>
          <w:rFonts w:ascii="Times New Roman" w:hAnsi="Times New Roman" w:cs="Times New Roman"/>
          <w:sz w:val="24"/>
          <w:szCs w:val="24"/>
          <w:lang w:eastAsia="ru-RU"/>
        </w:rPr>
        <w:t xml:space="preserve"> или столы (2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 xml:space="preserve">) и стулья </w:t>
      </w:r>
      <w:r w:rsidR="00630173" w:rsidRPr="00571097">
        <w:rPr>
          <w:rFonts w:ascii="Times New Roman" w:hAnsi="Times New Roman" w:cs="Times New Roman"/>
          <w:sz w:val="24"/>
          <w:szCs w:val="24"/>
          <w:lang w:eastAsia="ru-RU"/>
        </w:rPr>
        <w:t>(8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="00630173" w:rsidRPr="00571097">
        <w:rPr>
          <w:rFonts w:ascii="Times New Roman" w:hAnsi="Times New Roman" w:cs="Times New Roman"/>
          <w:sz w:val="24"/>
          <w:szCs w:val="24"/>
          <w:lang w:eastAsia="ru-RU"/>
        </w:rPr>
        <w:t>расставлены на 2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 xml:space="preserve"> групп</w:t>
      </w:r>
      <w:r w:rsidR="00630173" w:rsidRPr="00571097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12BB2" w:rsidRPr="00571097" w:rsidRDefault="00E12BB2" w:rsidP="0057109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Техническое обеспечение:</w:t>
      </w:r>
      <w:r w:rsidRPr="00571097">
        <w:rPr>
          <w:rFonts w:ascii="Times New Roman" w:hAnsi="Times New Roman" w:cs="Times New Roman"/>
          <w:sz w:val="24"/>
          <w:szCs w:val="24"/>
          <w:lang w:eastAsia="ru-RU"/>
        </w:rPr>
        <w:t xml:space="preserve"> интерактивная доска или проектор, презентация, компьютер или ноутбук.</w:t>
      </w:r>
    </w:p>
    <w:p w:rsidR="00354A32" w:rsidRPr="00571097" w:rsidRDefault="00354A32" w:rsidP="00571097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12BB2" w:rsidRPr="00571097" w:rsidRDefault="00E12BB2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Целевая аудитория:</w:t>
      </w:r>
      <w:r w:rsidRPr="005710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6113E" w:rsidRPr="005710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учащиеся начальных классов 3-4 класс.</w:t>
      </w:r>
    </w:p>
    <w:p w:rsidR="002D5096" w:rsidRPr="00571097" w:rsidRDefault="00001F45" w:rsidP="0057109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Форма: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практическое занятие</w:t>
      </w:r>
    </w:p>
    <w:p w:rsidR="00204B2F" w:rsidRPr="00571097" w:rsidRDefault="002D5096" w:rsidP="00571097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710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Ход занятия</w:t>
      </w:r>
      <w:r w:rsidR="00001F45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EE69D3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EE69D3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001F45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</w:t>
      </w:r>
      <w:r w:rsidR="0046113E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дорогие ребята</w:t>
      </w:r>
      <w:r w:rsidR="00001F45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r w:rsidR="00204B2F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04B2F" w:rsidRPr="00571097">
        <w:rPr>
          <w:rFonts w:ascii="Times New Roman" w:hAnsi="Times New Roman" w:cs="Times New Roman"/>
          <w:sz w:val="24"/>
          <w:szCs w:val="24"/>
        </w:rPr>
        <w:t>Я очень рада сегодня видеть вас  на  мастер - классе.</w:t>
      </w:r>
    </w:p>
    <w:p w:rsidR="00FC24C1" w:rsidRPr="00571097" w:rsidRDefault="00574A4C" w:rsidP="0057109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1097">
        <w:t xml:space="preserve">   </w:t>
      </w:r>
      <w:r w:rsidR="00ED0547" w:rsidRPr="00571097">
        <w:t xml:space="preserve">Давайте поприветствуем тех, </w:t>
      </w:r>
      <w:r w:rsidR="00FC24C1" w:rsidRPr="00571097">
        <w:t xml:space="preserve">кто сидит рядом с вами, </w:t>
      </w:r>
      <w:r w:rsidR="00ED0547" w:rsidRPr="00571097">
        <w:t xml:space="preserve">чтобы ощутить </w:t>
      </w:r>
      <w:r w:rsidR="00FC24C1" w:rsidRPr="00571097">
        <w:t>теп</w:t>
      </w:r>
      <w:r w:rsidR="00FC24C1" w:rsidRPr="00571097">
        <w:softHyphen/>
        <w:t>ло рук ваших друзей, которые будут вам добрыми помощниками</w:t>
      </w:r>
      <w:r w:rsidR="00FA4985" w:rsidRPr="00571097">
        <w:t xml:space="preserve"> на нашем мастер-классе</w:t>
      </w:r>
      <w:r w:rsidR="00FC24C1" w:rsidRPr="00571097">
        <w:t>.</w:t>
      </w:r>
    </w:p>
    <w:p w:rsidR="00FA4985" w:rsidRPr="00571097" w:rsidRDefault="00FA4985" w:rsidP="0057109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571097">
        <w:t> </w:t>
      </w:r>
      <w:r w:rsidR="00ED0547" w:rsidRPr="00571097">
        <w:t>Предлагаю вам поочередно косну</w:t>
      </w:r>
      <w:r w:rsidRPr="00571097">
        <w:t>т</w:t>
      </w:r>
      <w:r w:rsidR="00ED0547" w:rsidRPr="00571097">
        <w:t>ь</w:t>
      </w:r>
      <w:r w:rsidRPr="00571097">
        <w:t>ся одноименных пальцев рук своего соседа, на</w:t>
      </w:r>
      <w:r w:rsidR="00ED0547" w:rsidRPr="00571097">
        <w:t>чиная с больших пальцев и говори</w:t>
      </w:r>
      <w:r w:rsidRPr="00571097">
        <w:t>т</w:t>
      </w:r>
      <w:r w:rsidR="00ED0547" w:rsidRPr="00571097">
        <w:t>ь</w:t>
      </w:r>
      <w:r w:rsidRPr="00571097">
        <w:t>: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1097">
        <w:rPr>
          <w:b/>
          <w:bCs/>
          <w:i/>
          <w:iCs/>
        </w:rPr>
        <w:t>желаю (соприкасаются большими пальцами);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1097">
        <w:rPr>
          <w:b/>
          <w:bCs/>
          <w:i/>
          <w:iCs/>
        </w:rPr>
        <w:lastRenderedPageBreak/>
        <w:t>успеха (указательными);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1097">
        <w:rPr>
          <w:b/>
          <w:bCs/>
          <w:i/>
          <w:iCs/>
        </w:rPr>
        <w:t>большого (средними);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</w:pPr>
      <w:r w:rsidRPr="00571097">
        <w:rPr>
          <w:b/>
          <w:bCs/>
          <w:i/>
          <w:iCs/>
        </w:rPr>
        <w:t>во всём (безымянными);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0" w:firstLine="709"/>
        <w:jc w:val="both"/>
      </w:pPr>
      <w:r w:rsidRPr="00571097">
        <w:rPr>
          <w:b/>
          <w:bCs/>
          <w:i/>
          <w:iCs/>
        </w:rPr>
        <w:t>и везде (мизинцами);</w:t>
      </w:r>
    </w:p>
    <w:p w:rsidR="00FA4985" w:rsidRPr="00571097" w:rsidRDefault="00FA4985" w:rsidP="00571097">
      <w:pPr>
        <w:pStyle w:val="a3"/>
        <w:numPr>
          <w:ilvl w:val="0"/>
          <w:numId w:val="20"/>
        </w:numPr>
        <w:shd w:val="clear" w:color="auto" w:fill="FFFFFF"/>
        <w:spacing w:before="0" w:beforeAutospacing="0" w:after="150" w:afterAutospacing="0"/>
        <w:ind w:left="0" w:firstLine="709"/>
        <w:jc w:val="both"/>
      </w:pPr>
      <w:r w:rsidRPr="00571097">
        <w:rPr>
          <w:b/>
          <w:bCs/>
          <w:i/>
          <w:iCs/>
        </w:rPr>
        <w:t>Здравствуйте! (прикосновение всей ладонью)</w:t>
      </w:r>
    </w:p>
    <w:p w:rsidR="00FA7762" w:rsidRPr="00571097" w:rsidRDefault="0002283E" w:rsidP="0057109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</w:rPr>
        <w:t>(Слайд 5</w:t>
      </w:r>
      <w:r w:rsidR="00FA7762" w:rsidRPr="00571097">
        <w:rPr>
          <w:rFonts w:ascii="Times New Roman" w:hAnsi="Times New Roman" w:cs="Times New Roman"/>
          <w:b/>
          <w:sz w:val="24"/>
          <w:szCs w:val="24"/>
        </w:rPr>
        <w:t>)</w:t>
      </w:r>
    </w:p>
    <w:p w:rsidR="00D70511" w:rsidRPr="00571097" w:rsidRDefault="00D70511" w:rsidP="00571097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</w:rPr>
        <w:t>Тема: Народные глиняные игрушки.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097">
        <w:rPr>
          <w:rFonts w:ascii="Times New Roman" w:hAnsi="Times New Roman" w:cs="Times New Roman"/>
          <w:b/>
          <w:i/>
          <w:sz w:val="24"/>
          <w:szCs w:val="24"/>
        </w:rPr>
        <w:t xml:space="preserve">Обобщение занятия: </w:t>
      </w:r>
      <w:r w:rsidRPr="00571097">
        <w:rPr>
          <w:rFonts w:ascii="Times New Roman" w:hAnsi="Times New Roman" w:cs="Times New Roman"/>
          <w:i/>
          <w:sz w:val="24"/>
          <w:szCs w:val="24"/>
        </w:rPr>
        <w:t>Дымковская игрушка отличается от глиняных игрушек других областей.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097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571097">
        <w:rPr>
          <w:rFonts w:ascii="Times New Roman" w:hAnsi="Times New Roman" w:cs="Times New Roman"/>
          <w:i/>
          <w:sz w:val="24"/>
          <w:szCs w:val="24"/>
        </w:rPr>
        <w:t xml:space="preserve"> Выявить особенности дымковской игрушки, </w:t>
      </w:r>
      <w:r w:rsidR="00BA2E7C" w:rsidRPr="00571097">
        <w:rPr>
          <w:rFonts w:ascii="Times New Roman" w:hAnsi="Times New Roman" w:cs="Times New Roman"/>
          <w:i/>
          <w:sz w:val="24"/>
          <w:szCs w:val="24"/>
        </w:rPr>
        <w:t xml:space="preserve">прививать любовь к своей малой родине, </w:t>
      </w:r>
      <w:r w:rsidRPr="00571097">
        <w:rPr>
          <w:rFonts w:ascii="Times New Roman" w:hAnsi="Times New Roman" w:cs="Times New Roman"/>
          <w:i/>
          <w:sz w:val="24"/>
          <w:szCs w:val="24"/>
        </w:rPr>
        <w:t>способствовать культуре речи</w:t>
      </w:r>
      <w:r w:rsidR="00BA2E7C" w:rsidRPr="00571097">
        <w:rPr>
          <w:rFonts w:ascii="Times New Roman" w:hAnsi="Times New Roman" w:cs="Times New Roman"/>
          <w:i/>
          <w:sz w:val="24"/>
          <w:szCs w:val="24"/>
        </w:rPr>
        <w:t>.</w:t>
      </w:r>
    </w:p>
    <w:p w:rsidR="00BA2E7C" w:rsidRPr="00571097" w:rsidRDefault="00BA2E7C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097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</w:p>
    <w:p w:rsidR="00BA2E7C" w:rsidRPr="00571097" w:rsidRDefault="00BA2E7C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097">
        <w:rPr>
          <w:rFonts w:ascii="Times New Roman" w:hAnsi="Times New Roman" w:cs="Times New Roman"/>
          <w:b/>
          <w:i/>
          <w:sz w:val="24"/>
          <w:szCs w:val="24"/>
        </w:rPr>
        <w:t>Дети научатся:</w:t>
      </w:r>
      <w:r w:rsidRPr="00571097">
        <w:rPr>
          <w:rFonts w:ascii="Times New Roman" w:hAnsi="Times New Roman" w:cs="Times New Roman"/>
          <w:i/>
          <w:sz w:val="24"/>
          <w:szCs w:val="24"/>
        </w:rPr>
        <w:t xml:space="preserve"> коллективно обсуждать прочитанное, выделять главное, выдвигать и обосновывать гипотезы, находить факты, доказывающие  или опровергающие гипотезы, доказывать собственное мнение.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6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22C98" w:rsidRPr="00571097" w:rsidRDefault="00BA2E7C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</w:rPr>
        <w:t>1.Мотивация.</w:t>
      </w:r>
      <w:r w:rsidR="00022C98" w:rsidRPr="00571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2C98" w:rsidRPr="00571097">
        <w:rPr>
          <w:rFonts w:ascii="Times New Roman" w:hAnsi="Times New Roman" w:cs="Times New Roman"/>
          <w:i/>
          <w:sz w:val="24"/>
          <w:szCs w:val="24"/>
        </w:rPr>
        <w:t>(Работа</w:t>
      </w:r>
      <w:r w:rsidRPr="00571097">
        <w:rPr>
          <w:rFonts w:ascii="Times New Roman" w:hAnsi="Times New Roman" w:cs="Times New Roman"/>
          <w:i/>
          <w:sz w:val="24"/>
          <w:szCs w:val="24"/>
        </w:rPr>
        <w:t xml:space="preserve"> в группах</w:t>
      </w:r>
      <w:r w:rsidR="00022C98" w:rsidRPr="00571097">
        <w:rPr>
          <w:rFonts w:ascii="Times New Roman" w:hAnsi="Times New Roman" w:cs="Times New Roman"/>
          <w:i/>
          <w:sz w:val="24"/>
          <w:szCs w:val="24"/>
        </w:rPr>
        <w:t>)</w:t>
      </w:r>
      <w:r w:rsidRPr="00571097">
        <w:rPr>
          <w:rFonts w:ascii="Times New Roman" w:hAnsi="Times New Roman" w:cs="Times New Roman"/>
          <w:i/>
          <w:sz w:val="24"/>
          <w:szCs w:val="24"/>
        </w:rPr>
        <w:t>.</w:t>
      </w:r>
      <w:r w:rsidRPr="00571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2E7C" w:rsidRPr="00571097" w:rsidRDefault="00022C98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097">
        <w:rPr>
          <w:rFonts w:ascii="Times New Roman" w:hAnsi="Times New Roman" w:cs="Times New Roman"/>
          <w:sz w:val="24"/>
          <w:szCs w:val="24"/>
        </w:rPr>
        <w:t xml:space="preserve">- </w:t>
      </w:r>
      <w:r w:rsidR="00BA2E7C" w:rsidRPr="00571097">
        <w:rPr>
          <w:rFonts w:ascii="Times New Roman" w:hAnsi="Times New Roman" w:cs="Times New Roman"/>
          <w:sz w:val="24"/>
          <w:szCs w:val="24"/>
        </w:rPr>
        <w:t xml:space="preserve">На ваших столах </w:t>
      </w:r>
      <w:r w:rsidR="00BC741A" w:rsidRPr="00571097">
        <w:rPr>
          <w:rFonts w:ascii="Times New Roman" w:hAnsi="Times New Roman" w:cs="Times New Roman"/>
          <w:sz w:val="24"/>
          <w:szCs w:val="24"/>
        </w:rPr>
        <w:t xml:space="preserve">лежат конверты </w:t>
      </w:r>
      <w:r w:rsidR="00BA2E7C" w:rsidRPr="00571097">
        <w:rPr>
          <w:rFonts w:ascii="Times New Roman" w:hAnsi="Times New Roman" w:cs="Times New Roman"/>
          <w:sz w:val="24"/>
          <w:szCs w:val="24"/>
        </w:rPr>
        <w:t xml:space="preserve">с картинками </w:t>
      </w:r>
      <w:r w:rsidR="00BA2E7C" w:rsidRPr="00571097">
        <w:rPr>
          <w:rFonts w:ascii="Times New Roman" w:hAnsi="Times New Roman" w:cs="Times New Roman"/>
          <w:i/>
          <w:sz w:val="24"/>
          <w:szCs w:val="24"/>
        </w:rPr>
        <w:t>(</w:t>
      </w:r>
      <w:r w:rsidR="00BC741A" w:rsidRPr="00571097">
        <w:rPr>
          <w:rFonts w:ascii="Times New Roman" w:hAnsi="Times New Roman" w:cs="Times New Roman"/>
          <w:i/>
          <w:sz w:val="24"/>
          <w:szCs w:val="24"/>
        </w:rPr>
        <w:t>«</w:t>
      </w:r>
      <w:r w:rsidR="00BA2E7C" w:rsidRPr="00571097">
        <w:rPr>
          <w:rFonts w:ascii="Times New Roman" w:hAnsi="Times New Roman" w:cs="Times New Roman"/>
          <w:i/>
          <w:sz w:val="24"/>
          <w:szCs w:val="24"/>
        </w:rPr>
        <w:t>игрушечная</w:t>
      </w:r>
      <w:r w:rsidR="00BC741A" w:rsidRPr="00571097">
        <w:rPr>
          <w:rFonts w:ascii="Times New Roman" w:hAnsi="Times New Roman" w:cs="Times New Roman"/>
          <w:i/>
          <w:sz w:val="24"/>
          <w:szCs w:val="24"/>
        </w:rPr>
        <w:t>»</w:t>
      </w:r>
      <w:r w:rsidR="00BA2E7C" w:rsidRPr="00571097">
        <w:rPr>
          <w:rFonts w:ascii="Times New Roman" w:hAnsi="Times New Roman" w:cs="Times New Roman"/>
          <w:i/>
          <w:sz w:val="24"/>
          <w:szCs w:val="24"/>
        </w:rPr>
        <w:t xml:space="preserve"> карта России, контур карты Кировской области)</w:t>
      </w:r>
      <w:r w:rsidR="00BA2E7C" w:rsidRPr="00571097">
        <w:rPr>
          <w:rFonts w:ascii="Times New Roman" w:hAnsi="Times New Roman" w:cs="Times New Roman"/>
          <w:sz w:val="24"/>
          <w:szCs w:val="24"/>
        </w:rPr>
        <w:t>, рассмотрите их внимательно и подумайте, как они взаимосвязаны?</w:t>
      </w:r>
    </w:p>
    <w:p w:rsidR="00BC741A" w:rsidRPr="00571097" w:rsidRDefault="009C4F39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1097">
        <w:rPr>
          <w:rFonts w:ascii="Times New Roman" w:hAnsi="Times New Roman" w:cs="Times New Roman"/>
          <w:b/>
          <w:i/>
          <w:sz w:val="24"/>
          <w:szCs w:val="24"/>
        </w:rPr>
        <w:t>(Предположения групп)</w:t>
      </w:r>
      <w:r w:rsidR="00BC741A" w:rsidRPr="00571097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C4F39" w:rsidRPr="00571097" w:rsidRDefault="00BC741A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1097">
        <w:rPr>
          <w:rFonts w:ascii="Times New Roman" w:hAnsi="Times New Roman" w:cs="Times New Roman"/>
          <w:i/>
          <w:sz w:val="24"/>
          <w:szCs w:val="24"/>
        </w:rPr>
        <w:t>(На карте «игрушек» Кировская область представлена дымковской игрушкой).</w:t>
      </w:r>
    </w:p>
    <w:p w:rsidR="009C4F39" w:rsidRPr="00571097" w:rsidRDefault="002D5096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109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71120</wp:posOffset>
            </wp:positionV>
            <wp:extent cx="4038600" cy="2447925"/>
            <wp:effectExtent l="19050" t="0" r="0" b="0"/>
            <wp:wrapTight wrapText="bothSides">
              <wp:wrapPolygon edited="0">
                <wp:start x="-102" y="0"/>
                <wp:lineTo x="-102" y="21516"/>
                <wp:lineTo x="21600" y="21516"/>
                <wp:lineTo x="21600" y="0"/>
                <wp:lineTo x="-102" y="0"/>
              </wp:wrapPolygon>
            </wp:wrapTight>
            <wp:docPr id="24" name="Рисунок 8" descr="C:\Documents and Settings\Екатерина\Рабочий стол\Учитель года 2018\об игрушках\Дымковская игрушка\imag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Documents and Settings\Екатерина\Рабочий стол\Учитель года 2018\об игрушках\Дымковская игрушка\image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4F39" w:rsidRPr="00571097">
        <w:rPr>
          <w:rFonts w:ascii="Times New Roman" w:hAnsi="Times New Roman" w:cs="Times New Roman"/>
          <w:b/>
          <w:sz w:val="24"/>
          <w:szCs w:val="24"/>
        </w:rPr>
        <w:t>Дымковская игрушка символ Кировской области.</w:t>
      </w:r>
    </w:p>
    <w:p w:rsidR="009D61C7" w:rsidRPr="00571097" w:rsidRDefault="00022C98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На всемирном фестивале молодежи и студентов 2017 году Кировская область была представлена</w:t>
      </w:r>
      <w:r w:rsidR="009D61C7" w:rsidRPr="0057109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 использованием дымковской игрушки</w:t>
      </w:r>
      <w:r w:rsidRPr="00571097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4C1569" w:rsidRPr="0057109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2D5096" w:rsidRPr="0057109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4C1569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(Слайд 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4C1569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61C7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1569" w:rsidRPr="00571097" w:rsidRDefault="0057109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097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63872" behindDoc="1" locked="0" layoutInCell="1" allowOverlap="1" wp14:anchorId="732375C4" wp14:editId="3269CD60">
            <wp:simplePos x="0" y="0"/>
            <wp:positionH relativeFrom="column">
              <wp:posOffset>-43815</wp:posOffset>
            </wp:positionH>
            <wp:positionV relativeFrom="paragraph">
              <wp:posOffset>617220</wp:posOffset>
            </wp:positionV>
            <wp:extent cx="1423035" cy="2914650"/>
            <wp:effectExtent l="0" t="0" r="0" b="0"/>
            <wp:wrapTight wrapText="bothSides">
              <wp:wrapPolygon edited="0">
                <wp:start x="0" y="0"/>
                <wp:lineTo x="0" y="21459"/>
                <wp:lineTo x="21398" y="21459"/>
                <wp:lineTo x="21398" y="0"/>
                <wp:lineTo x="0" y="0"/>
              </wp:wrapPolygon>
            </wp:wrapTight>
            <wp:docPr id="25" name="Рисунок 1" descr="C:\Users\User\Desktop\zQkwCZRutl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zQkwCZRutlQ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39637" t="11548" r="13450" b="5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61C7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</w:t>
      </w:r>
      <w:r w:rsidR="002D5096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международной выставке-форуме «Россия» на ВДНХ в ноябре 2023 г.</w:t>
      </w:r>
      <w:r w:rsidR="009D61C7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одним из символов нашей области является так же дымковская игрушка.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(Слайд 8</w:t>
      </w:r>
      <w:r w:rsidR="0002283E" w:rsidRPr="0057109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D61C7" w:rsidRPr="00571097" w:rsidRDefault="009D61C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29619F" w:rsidRPr="00571097" w:rsidRDefault="004C1569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F39" w:rsidRPr="00571097">
        <w:rPr>
          <w:rFonts w:ascii="Times New Roman" w:hAnsi="Times New Roman" w:cs="Times New Roman"/>
          <w:b/>
          <w:sz w:val="24"/>
          <w:szCs w:val="24"/>
        </w:rPr>
        <w:t>«</w:t>
      </w:r>
      <w:r w:rsidR="0029619F" w:rsidRPr="00571097">
        <w:rPr>
          <w:rFonts w:ascii="Times New Roman" w:hAnsi="Times New Roman" w:cs="Times New Roman"/>
          <w:b/>
          <w:sz w:val="24"/>
          <w:szCs w:val="24"/>
        </w:rPr>
        <w:t>Сказ о Вятской земле</w:t>
      </w:r>
      <w:r w:rsidR="009C4F39" w:rsidRPr="00571097">
        <w:rPr>
          <w:rFonts w:ascii="Times New Roman" w:hAnsi="Times New Roman" w:cs="Times New Roman"/>
          <w:b/>
          <w:sz w:val="24"/>
          <w:szCs w:val="24"/>
        </w:rPr>
        <w:t>»</w:t>
      </w:r>
      <w:r w:rsidR="00F35FD8" w:rsidRPr="00571097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5FD8" w:rsidRPr="00571097">
        <w:rPr>
          <w:rFonts w:ascii="Times New Roman" w:hAnsi="Times New Roman" w:cs="Times New Roman"/>
          <w:color w:val="333333"/>
          <w:sz w:val="24"/>
          <w:szCs w:val="24"/>
        </w:rPr>
        <w:t>автор: Юлия Печенкина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Там где березки водят хороводы,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Где горделиво плавится заря...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Люблю тебя о Вятская природа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Хочу к тебе о Вятская земля.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Там где поля златые колосятся,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Где лес своею тайною манит.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Хочу в родном краю я оказаться,</w:t>
      </w:r>
    </w:p>
    <w:p w:rsidR="0029619F" w:rsidRPr="00571097" w:rsidRDefault="0029619F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>Что дымковской игрушкой знаменит</w:t>
      </w:r>
      <w:r w:rsidR="004C21E8" w:rsidRPr="00571097">
        <w:rPr>
          <w:rFonts w:ascii="Times New Roman" w:hAnsi="Times New Roman" w:cs="Times New Roman"/>
          <w:color w:val="333333"/>
          <w:sz w:val="24"/>
          <w:szCs w:val="24"/>
        </w:rPr>
        <w:t>…</w:t>
      </w:r>
    </w:p>
    <w:p w:rsidR="0029619F" w:rsidRPr="00571097" w:rsidRDefault="0029619F" w:rsidP="00571097">
      <w:pPr>
        <w:spacing w:after="0" w:line="240" w:lineRule="auto"/>
        <w:ind w:firstLine="709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  <w:lang w:val="en-US"/>
        </w:rPr>
        <w:t>Source</w:t>
      </w:r>
      <w:r w:rsidRPr="00571097">
        <w:rPr>
          <w:rFonts w:ascii="Times New Roman" w:hAnsi="Times New Roman" w:cs="Times New Roman"/>
          <w:color w:val="333333"/>
          <w:sz w:val="24"/>
          <w:szCs w:val="24"/>
        </w:rPr>
        <w:t xml:space="preserve">: </w:t>
      </w:r>
      <w:hyperlink r:id="rId17" w:history="1"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ljubimaja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rodina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/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stikhi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/1074-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kirovskaya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oblast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stikhi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rodnom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krae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9C4F39" w:rsidRPr="00571097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9C4F39" w:rsidRPr="00571097" w:rsidRDefault="006C271A" w:rsidP="005710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571097">
        <w:rPr>
          <w:rFonts w:ascii="Times New Roman" w:hAnsi="Times New Roman" w:cs="Times New Roman"/>
          <w:color w:val="333333"/>
          <w:sz w:val="24"/>
          <w:szCs w:val="24"/>
        </w:rPr>
        <w:t xml:space="preserve">- </w:t>
      </w:r>
      <w:r w:rsidR="009C4F39" w:rsidRPr="00571097">
        <w:rPr>
          <w:rFonts w:ascii="Times New Roman" w:hAnsi="Times New Roman" w:cs="Times New Roman"/>
          <w:color w:val="333333"/>
          <w:sz w:val="24"/>
          <w:szCs w:val="24"/>
        </w:rPr>
        <w:t xml:space="preserve">Какие народные </w:t>
      </w:r>
      <w:r w:rsidR="00D70511" w:rsidRPr="00571097">
        <w:rPr>
          <w:rFonts w:ascii="Times New Roman" w:hAnsi="Times New Roman" w:cs="Times New Roman"/>
          <w:color w:val="333333"/>
          <w:sz w:val="24"/>
          <w:szCs w:val="24"/>
        </w:rPr>
        <w:t xml:space="preserve">глиняные </w:t>
      </w:r>
      <w:r w:rsidR="009C4F39" w:rsidRPr="00571097">
        <w:rPr>
          <w:rFonts w:ascii="Times New Roman" w:hAnsi="Times New Roman" w:cs="Times New Roman"/>
          <w:color w:val="333333"/>
          <w:sz w:val="24"/>
          <w:szCs w:val="24"/>
        </w:rPr>
        <w:t>игрушки вы ещё знаете?</w:t>
      </w:r>
    </w:p>
    <w:p w:rsidR="00FA7762" w:rsidRPr="00571097" w:rsidRDefault="00FA7762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(Слайд</w:t>
      </w:r>
      <w:r w:rsidR="0002283E"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9</w:t>
      </w: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</w:t>
      </w:r>
    </w:p>
    <w:p w:rsidR="006729AF" w:rsidRPr="00571097" w:rsidRDefault="006C271A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слайде несколько </w:t>
      </w:r>
      <w:r w:rsidR="009C4F39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названий 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глиняных </w:t>
      </w:r>
      <w:r w:rsidR="009C4F39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игрушек, можно ли по ним определить, какие из них относятся к дымковской игрушке?</w:t>
      </w:r>
    </w:p>
    <w:p w:rsidR="009C4F39" w:rsidRPr="00571097" w:rsidRDefault="00FA7762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C4F39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C4F39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Медведь-музыкант, дама с зонтиком, гуляющие с детьми,</w:t>
      </w:r>
    </w:p>
    <w:p w:rsidR="009C4F39" w:rsidRPr="00571097" w:rsidRDefault="009C4F39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Водоноска, Емеля на санях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баба с младенцем, гармонист, возки, коровушка, олень).</w:t>
      </w:r>
    </w:p>
    <w:p w:rsidR="009C4F39" w:rsidRPr="00571097" w:rsidRDefault="006C271A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9C4F39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Как же отличить дымковскую игрушку</w:t>
      </w:r>
      <w:r w:rsidR="00FA776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глиняных игрушек других областей</w:t>
      </w:r>
      <w:r w:rsidR="009C4F39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EE69D3" w:rsidRPr="00571097" w:rsidRDefault="0002283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10</w:t>
      </w:r>
      <w:r w:rsidR="00FA7762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«ключи»</w:t>
      </w:r>
      <w:r w:rsidR="00EE69D3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D70511" w:rsidRPr="00571097" w:rsidRDefault="0089455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9C4F39"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Формулирование гипотезы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рабочих листах.</w:t>
      </w:r>
      <w:r w:rsidR="00BC741A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FA7762" w:rsidRPr="00571097" w:rsidRDefault="00D70511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-Я предлагаю взять облачко и написать на нём гипотезу (предположение), чем могут отличаться глиняные игрушки разных областей.  </w:t>
      </w:r>
    </w:p>
    <w:p w:rsidR="00D70511" w:rsidRPr="00571097" w:rsidRDefault="00FA7762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слайде вы видите ключи–подсказки, слова с которых чаще всего начинается гипотеза, а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вашем конверте </w:t>
      </w:r>
      <w:r w:rsidR="00BC741A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ключи-подсказки</w:t>
      </w:r>
      <w:r w:rsidR="00E45822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- </w:t>
      </w:r>
      <w:r w:rsidR="00E45822" w:rsidRPr="0057109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«возникновение», «материал» «изготовление», «окраска», «орнамент»</w:t>
      </w:r>
      <w:r w:rsidR="00E45822" w:rsidRPr="005710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«форма», «цвет»</w:t>
      </w:r>
      <w:r w:rsidR="00D70511" w:rsidRPr="005710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,</w:t>
      </w:r>
      <w:r w:rsidR="00D70511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т.е.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возможные варианты отличий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одной 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игрушки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 другой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Используйте эти слова при формулировании гипотезы.</w:t>
      </w:r>
    </w:p>
    <w:p w:rsidR="008624CF" w:rsidRPr="00571097" w:rsidRDefault="008624CF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Пример гипотезы:</w:t>
      </w:r>
      <w:r w:rsidR="00BC741A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Предположим, что д</w:t>
      </w:r>
      <w:r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ымковская игрушка отличается формой, окраской, орнаментом.</w:t>
      </w:r>
    </w:p>
    <w:p w:rsidR="008624CF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Озвуч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</w:t>
      </w:r>
      <w:r w:rsidR="00D70511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 вашу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гипотезу.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89455C" w:rsidRPr="00571097" w:rsidRDefault="0089455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3.Исследование.</w:t>
      </w:r>
    </w:p>
    <w:p w:rsidR="008624CF" w:rsidRPr="00571097" w:rsidRDefault="006C271A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89455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того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чтобы проверить </w:t>
      </w:r>
      <w:r w:rsidR="002217A7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вашу 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гипотезу, я предлагаю одной группе </w:t>
      </w:r>
      <w:r w:rsidR="00BC741A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тему для исследования «Дымковская игрушка»</w:t>
      </w:r>
      <w:r w:rsidR="0089455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а в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торой </w:t>
      </w:r>
      <w:r w:rsidR="00BC741A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группе </w:t>
      </w:r>
      <w:r w:rsidR="00E4582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«Филимоновская игрушка»</w:t>
      </w:r>
      <w:r w:rsidR="00354A3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третьей группе «Каргапольская игрушка»</w:t>
      </w:r>
      <w:r w:rsidR="008624C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2217A7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-Запишите на солнышке тему </w:t>
      </w:r>
      <w:r w:rsidR="000769B7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своего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исследования. </w:t>
      </w:r>
    </w:p>
    <w:p w:rsidR="002217A7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-Приклейте солнышко-тему и облачко – гипотезу на рабочий лист. Ключи-подсказки – это лучики солнышка. Их так же в процессе рабо</w:t>
      </w:r>
      <w:r w:rsidR="000769B7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ты вы наклеите на рабочий лист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EE69D3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Перед мастер-к</w:t>
      </w:r>
      <w:r w:rsidR="00FA776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лассом вы выбрали для себя роль. Теперь выберите метод исследования - конверт с материалом в соответствии с вашей ролью.</w:t>
      </w:r>
    </w:p>
    <w:p w:rsidR="00AA6D4C" w:rsidRPr="00571097" w:rsidRDefault="00AA6D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Контролёр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работает с конвертом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«Подумать самостоятельно»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09550" cy="228600"/>
            <wp:effectExtent l="19050" t="0" r="0" b="0"/>
            <wp:docPr id="8" name="Рисунок 1" descr="hello_html_m45fca5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5fca580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предположи сам, в чём сходство и различие,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контролирует время работы (10 минут).</w:t>
      </w:r>
    </w:p>
    <w:p w:rsidR="000769B7" w:rsidRPr="00571097" w:rsidRDefault="000769B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Репортёр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работает конвертом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«Спросить у другого человека» </w:t>
      </w:r>
      <w:r w:rsidRPr="0057109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975" cy="200025"/>
            <wp:effectExtent l="19050" t="0" r="9525" b="0"/>
            <wp:docPr id="10" name="Рисунок 2" descr="hello_html_m5b79d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b79de3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придумай вопросы и спроси у члена жюри или зрителя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769B7" w:rsidRPr="00571097" w:rsidRDefault="000769B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Теоретик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работает конвертом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«Посмотреть в книгах» </w:t>
      </w:r>
      <w:r w:rsidRPr="0057109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125" cy="228600"/>
            <wp:effectExtent l="19050" t="0" r="9525" b="0"/>
            <wp:docPr id="11" name="Рисунок 3" descr="hello_html_401be4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401be47c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изучает предложенный текст из энциклопедии, выделяя главное в тексте.</w:t>
      </w:r>
    </w:p>
    <w:p w:rsidR="002217A7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Оформитель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работает конвертом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«Понаблюдать» </w:t>
      </w:r>
      <w:r w:rsidRPr="00571097"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38125" cy="219075"/>
            <wp:effectExtent l="19050" t="0" r="9525" b="0"/>
            <wp:docPr id="4" name="Рисунок 5" descr="hello_html_m7383e4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7383e4c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изучает материал в папке с картинками, оформляет рабочий лист.</w:t>
      </w:r>
    </w:p>
    <w:p w:rsidR="002217A7" w:rsidRPr="00571097" w:rsidRDefault="002217A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У вас </w:t>
      </w:r>
      <w:r w:rsidR="000769B7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лежат на столе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конверты для выбора метода исследования</w:t>
      </w:r>
      <w:r w:rsidR="00AA6D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возьмите нужный конверт.</w:t>
      </w:r>
    </w:p>
    <w:p w:rsidR="00AD145F" w:rsidRPr="00571097" w:rsidRDefault="00AA6D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26B0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каждом конверте 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удобства работы </w:t>
      </w:r>
      <w:r w:rsidR="000769B7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есть </w:t>
      </w:r>
      <w:r w:rsidR="00126B0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</w:t>
      </w: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рточка «Помощник представления»</w:t>
      </w:r>
      <w:r w:rsidR="00126B0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624CF" w:rsidRPr="00571097" w:rsidRDefault="00AA6D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работе, составлении вопросов опирайтесь на ключи-подсказки.</w:t>
      </w:r>
    </w:p>
    <w:p w:rsidR="008624CF" w:rsidRPr="00571097" w:rsidRDefault="00D07F1A" w:rsidP="0057109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Инструкция </w:t>
      </w:r>
    </w:p>
    <w:p w:rsidR="006C271A" w:rsidRPr="00571097" w:rsidRDefault="006C271A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1.Внимательно прочитайте текст, рассмотрите картинки, задайте вопросы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 w:rsidR="006E084F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используя волшебные ключи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</w:t>
      </w:r>
      <w:r w:rsidR="009863A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45822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«возникновение», «материал» «изготовление», «окраска», «орнамент»</w:t>
      </w:r>
      <w:r w:rsidR="00E4582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«форма», «цвет»</w:t>
      </w:r>
      <w:r w:rsidR="009863AD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9455C" w:rsidRPr="00571097" w:rsidRDefault="0089455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2.Выберите </w:t>
      </w:r>
      <w:r w:rsidR="00E4582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 текста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факты</w:t>
      </w:r>
      <w:r w:rsidR="00E4582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соответствии с ключами-подсказками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0769B7" w:rsidRPr="00571097" w:rsidRDefault="0089455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3.Заполните схему на рабочем листе.</w:t>
      </w:r>
      <w:r w:rsidR="00AA6D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89455C" w:rsidRPr="00571097" w:rsidRDefault="000769B7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 w:rsidR="00AA6D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Используйте для записи ответов цветы. Пусть под каждым лучиком солнца зацветёт весенний первоцвет с собранной информацией.</w:t>
      </w:r>
    </w:p>
    <w:p w:rsidR="00574A4C" w:rsidRPr="00571097" w:rsidRDefault="00E45822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4.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Выберите из предложенных картинок </w:t>
      </w:r>
    </w:p>
    <w:p w:rsidR="00574A4C" w:rsidRPr="00571097" w:rsidRDefault="00574A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группа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дымковскую игрушку</w:t>
      </w:r>
    </w:p>
    <w:p w:rsidR="00354A32" w:rsidRPr="00571097" w:rsidRDefault="00574A4C" w:rsidP="00571097">
      <w:pPr>
        <w:pStyle w:val="a9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группа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- филимоновскую игрушку</w:t>
      </w:r>
    </w:p>
    <w:p w:rsidR="00574A4C" w:rsidRPr="00571097" w:rsidRDefault="00354A32" w:rsidP="00571097">
      <w:pPr>
        <w:pStyle w:val="a9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группа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– каргапольскую игрушку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89455C" w:rsidRPr="00571097" w:rsidRDefault="00E45822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Проиллюстрируйте схему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используя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эти картинки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574A4C" w:rsidRPr="00571097" w:rsidRDefault="00574A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(Работа групп)</w:t>
      </w:r>
    </w:p>
    <w:p w:rsidR="009863AD" w:rsidRPr="00571097" w:rsidRDefault="00574A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</w:t>
      </w:r>
      <w:r w:rsidR="009863AD"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Обмен информацией.</w:t>
      </w:r>
    </w:p>
    <w:p w:rsidR="0004172B" w:rsidRPr="00571097" w:rsidRDefault="00574A4C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="00AA6D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 заполнили схему. Сейчас мы узнаем,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</w:t>
      </w:r>
      <w:r w:rsidR="009863A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далось ли вам в</w:t>
      </w:r>
      <w:r w:rsidR="0004172B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ыя</w:t>
      </w:r>
      <w:r w:rsidR="009863A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снить особенности </w:t>
      </w:r>
      <w:r w:rsidR="0004172B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r w:rsidR="00AA6D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анных глиняных игрушек?</w:t>
      </w:r>
    </w:p>
    <w:p w:rsidR="009863AD" w:rsidRPr="00571097" w:rsidRDefault="0004172B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</w:t>
      </w:r>
      <w:r w:rsidR="009863A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Каждая группа представляет схему на рабочем листе и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представляет собранный материал).</w:t>
      </w:r>
    </w:p>
    <w:p w:rsidR="006403EE" w:rsidRPr="00571097" w:rsidRDefault="006403E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-Пока одна группа </w:t>
      </w:r>
      <w:r w:rsidR="000769B7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выступает по своей теме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прошу вторую группу на рабочем листе-схеме отмечать сходство и различие данных промыслов.</w:t>
      </w:r>
    </w:p>
    <w:p w:rsidR="0004172B" w:rsidRPr="00571097" w:rsidRDefault="006403E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r w:rsidR="0004172B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тавьте « + » -  если это сходство, а « - » - если это различие.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04172B" w:rsidRPr="00571097" w:rsidRDefault="006403E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Итак, чем отличаю</w:t>
      </w:r>
      <w:r w:rsidR="00354A3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тся дымковская,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филимоновская</w:t>
      </w:r>
      <w:r w:rsidR="00354A3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каргапольская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игрушки?</w:t>
      </w:r>
      <w:r w:rsidR="0004172B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Удалось ли нам доказать или опровергнуть гипотезу?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</w:p>
    <w:p w:rsidR="0004172B" w:rsidRPr="00571097" w:rsidRDefault="0004172B" w:rsidP="0057109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Рефлексия.</w:t>
      </w:r>
    </w:p>
    <w:p w:rsidR="0004172B" w:rsidRPr="00571097" w:rsidRDefault="0004172B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Е</w:t>
      </w:r>
      <w:r w:rsidR="00896DE5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сли вы запомнили </w:t>
      </w:r>
      <w:r w:rsidR="00EE69D3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особенности </w:t>
      </w:r>
      <w:r w:rsidR="00896DE5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сможе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те легко 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различить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дымко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вскую</w:t>
      </w:r>
      <w:r w:rsidR="00354A3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каргапольскую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4A4C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 филимоновскую 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игрушку, то возьмите зелёный </w:t>
      </w:r>
      <w:r w:rsidR="00896DE5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кружок.</w:t>
      </w:r>
    </w:p>
    <w:p w:rsidR="00896DE5" w:rsidRPr="00571097" w:rsidRDefault="00896DE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-Если у вас ещё остались сомнения и б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оитесь ошибиться, то возьмите жёлтый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кружок.</w:t>
      </w:r>
    </w:p>
    <w:p w:rsidR="00896DE5" w:rsidRPr="00571097" w:rsidRDefault="00896DE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-Если вы не сможете узнать ды</w:t>
      </w:r>
      <w:r w:rsidR="00BA649D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мковскую игрушку, то возьмите красный 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кружок.</w:t>
      </w:r>
    </w:p>
    <w:p w:rsidR="006403EE" w:rsidRPr="00571097" w:rsidRDefault="00896DE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Давайте вместе распишем нашу водоноску</w:t>
      </w:r>
      <w:r w:rsidR="00D53F98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украсим кругами её передник и юбку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EE69D3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EE69D3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(Рисунок на магнитной доске.</w:t>
      </w:r>
      <w:r w:rsidR="006403EE" w:rsidRPr="0057109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)</w:t>
      </w:r>
    </w:p>
    <w:p w:rsidR="00896DE5" w:rsidRPr="00571097" w:rsidRDefault="006403E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Кружки из самоклеющейся цветной бумаги, приклейте их </w:t>
      </w:r>
      <w:r w:rsidR="00EE69D3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 юбку и фартук.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F35FD8" w:rsidRPr="00571097" w:rsidRDefault="00F35FD8" w:rsidP="0057109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rStyle w:val="c1"/>
          <w:b/>
          <w:color w:val="000000"/>
        </w:rPr>
      </w:pPr>
      <w:r w:rsidRPr="00571097">
        <w:rPr>
          <w:rStyle w:val="c1"/>
          <w:b/>
          <w:color w:val="000000"/>
        </w:rPr>
        <w:t xml:space="preserve">Всякое знание должно быть открытием, </w:t>
      </w:r>
    </w:p>
    <w:p w:rsidR="00F35FD8" w:rsidRPr="00571097" w:rsidRDefault="00F35FD8" w:rsidP="00571097">
      <w:pPr>
        <w:pStyle w:val="c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</w:rPr>
      </w:pPr>
      <w:r w:rsidRPr="00571097">
        <w:rPr>
          <w:rStyle w:val="c1"/>
          <w:b/>
          <w:color w:val="000000"/>
        </w:rPr>
        <w:t>которое вы сделали сами.</w:t>
      </w:r>
    </w:p>
    <w:p w:rsidR="004C1569" w:rsidRPr="00571097" w:rsidRDefault="004C1569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Style w:val="c12"/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F35FD8" w:rsidRPr="00571097">
        <w:rPr>
          <w:rStyle w:val="c12"/>
          <w:rFonts w:ascii="Times New Roman" w:hAnsi="Times New Roman" w:cs="Times New Roman"/>
          <w:b/>
          <w:sz w:val="24"/>
          <w:szCs w:val="24"/>
        </w:rPr>
        <w:t>К. И. Чуковский</w:t>
      </w:r>
      <w:r w:rsidRPr="00571097">
        <w:rPr>
          <w:rStyle w:val="c12"/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16)</w:t>
      </w:r>
    </w:p>
    <w:p w:rsidR="00001F45" w:rsidRPr="00571097" w:rsidRDefault="00896DE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Спасибо за внимание и плодотворную работу. Желаю всем успеха в овладении и применении исследовательского метода на уроках и во внеурочной деятельности.</w:t>
      </w:r>
    </w:p>
    <w:p w:rsidR="006403EE" w:rsidRPr="00571097" w:rsidRDefault="006403EE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пусть каждый день прибавляет частичку мудрости.</w:t>
      </w:r>
    </w:p>
    <w:p w:rsidR="009F3360" w:rsidRPr="00571097" w:rsidRDefault="009F3360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-На память о нашем мастер-классе я хочу подарить </w:t>
      </w:r>
      <w:r w:rsidR="00354A32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вам календарь на 2024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</w:t>
      </w:r>
      <w:r w:rsidR="0002283E"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од с народными глиняными игрушками</w:t>
      </w:r>
      <w:r w:rsidRPr="005710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EE69D3" w:rsidRPr="00571097" w:rsidRDefault="00EE69D3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(Слайд 1</w:t>
      </w:r>
      <w:r w:rsidR="0002283E"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5710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001F45" w:rsidRPr="00571097" w:rsidRDefault="00001F45" w:rsidP="0057109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642E8A" w:rsidRPr="00571097" w:rsidRDefault="00001F45" w:rsidP="005710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2A2723"/>
          <w:sz w:val="24"/>
          <w:szCs w:val="24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А.И.Савенковов. «Методика исследовательского обучения младших школьников»</w:t>
      </w:r>
      <w:r w:rsidR="00642E8A"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42E8A" w:rsidRPr="00571097">
        <w:rPr>
          <w:rFonts w:ascii="Times New Roman" w:hAnsi="Times New Roman" w:cs="Times New Roman"/>
          <w:color w:val="2A2723"/>
          <w:sz w:val="24"/>
          <w:szCs w:val="24"/>
        </w:rPr>
        <w:t>- Самара: Издательство «Учебная литература», 2004. – 80 с.</w:t>
      </w:r>
    </w:p>
    <w:p w:rsidR="00574FAA" w:rsidRPr="00571097" w:rsidRDefault="00574FAA" w:rsidP="00571097">
      <w:pPr>
        <w:pStyle w:val="a7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097">
        <w:rPr>
          <w:rFonts w:ascii="Times New Roman" w:hAnsi="Times New Roman" w:cs="Times New Roman"/>
          <w:sz w:val="24"/>
          <w:szCs w:val="24"/>
        </w:rPr>
        <w:t>2. Шумакова Н.Б., Авдеева Н.И., Климанова Е.В. «Развитие исследовательских умений младших  школьников» (учебное пособие). – М.: Просвещение, 2011.</w:t>
      </w:r>
    </w:p>
    <w:p w:rsidR="005A6ED4" w:rsidRPr="00571097" w:rsidRDefault="00574FAA" w:rsidP="00571097">
      <w:pPr>
        <w:pStyle w:val="a7"/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1097">
        <w:rPr>
          <w:rFonts w:ascii="Times New Roman" w:hAnsi="Times New Roman" w:cs="Times New Roman"/>
          <w:sz w:val="24"/>
          <w:szCs w:val="24"/>
        </w:rPr>
        <w:t>3.Шумакова Н.Б., Авдеева Н.И., Климанова Е.В. Соловьёва Н.Б.. «Развитие исследовательских умений младших школьников» (учебное пособие). – М.: Просвещение, 2014.</w:t>
      </w:r>
    </w:p>
    <w:p w:rsidR="005A6ED4" w:rsidRPr="00571097" w:rsidRDefault="005A6ED4" w:rsidP="00571097">
      <w:pPr>
        <w:pStyle w:val="a7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10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hyperlink r:id="rId18" w:anchor="book_page_top" w:history="1">
        <w:r w:rsidRPr="00571097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http://pedlib.ru/Books/7/0094/7_0094-31.shtml#book_page_top</w:t>
        </w:r>
      </w:hyperlink>
    </w:p>
    <w:sectPr w:rsidR="005A6ED4" w:rsidRPr="00571097" w:rsidSect="004C1569">
      <w:footerReference w:type="default" r:id="rId19"/>
      <w:pgSz w:w="11906" w:h="16838"/>
      <w:pgMar w:top="1134" w:right="850" w:bottom="851" w:left="1134" w:header="708" w:footer="708" w:gutter="0"/>
      <w:pgBorders w:display="firstPage"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7D0" w:rsidRDefault="002E67D0" w:rsidP="001D2D7C">
      <w:pPr>
        <w:spacing w:after="0" w:line="240" w:lineRule="auto"/>
      </w:pPr>
      <w:r>
        <w:separator/>
      </w:r>
    </w:p>
  </w:endnote>
  <w:endnote w:type="continuationSeparator" w:id="0">
    <w:p w:rsidR="002E67D0" w:rsidRDefault="002E67D0" w:rsidP="001D2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97672"/>
      <w:docPartObj>
        <w:docPartGallery w:val="Page Numbers (Bottom of Page)"/>
        <w:docPartUnique/>
      </w:docPartObj>
    </w:sdtPr>
    <w:sdtEndPr/>
    <w:sdtContent>
      <w:p w:rsidR="002217A7" w:rsidRDefault="00571097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0AC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17A7" w:rsidRDefault="002217A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7D0" w:rsidRDefault="002E67D0" w:rsidP="001D2D7C">
      <w:pPr>
        <w:spacing w:after="0" w:line="240" w:lineRule="auto"/>
      </w:pPr>
      <w:r>
        <w:separator/>
      </w:r>
    </w:p>
  </w:footnote>
  <w:footnote w:type="continuationSeparator" w:id="0">
    <w:p w:rsidR="002E67D0" w:rsidRDefault="002E67D0" w:rsidP="001D2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03D91"/>
    <w:multiLevelType w:val="hybridMultilevel"/>
    <w:tmpl w:val="2EE6BD52"/>
    <w:lvl w:ilvl="0" w:tplc="3DBA96C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62F85"/>
    <w:multiLevelType w:val="hybridMultilevel"/>
    <w:tmpl w:val="A036AB2E"/>
    <w:lvl w:ilvl="0" w:tplc="59D81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E305A"/>
    <w:multiLevelType w:val="multilevel"/>
    <w:tmpl w:val="77D829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5130D0"/>
    <w:multiLevelType w:val="multilevel"/>
    <w:tmpl w:val="9DE4D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B0490"/>
    <w:multiLevelType w:val="multilevel"/>
    <w:tmpl w:val="841E0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75C41"/>
    <w:multiLevelType w:val="hybridMultilevel"/>
    <w:tmpl w:val="2DF8D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B92680"/>
    <w:multiLevelType w:val="multilevel"/>
    <w:tmpl w:val="EFBEFE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2251D4"/>
    <w:multiLevelType w:val="multilevel"/>
    <w:tmpl w:val="D230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5B4F92"/>
    <w:multiLevelType w:val="multilevel"/>
    <w:tmpl w:val="B316B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AD6E67"/>
    <w:multiLevelType w:val="multilevel"/>
    <w:tmpl w:val="495A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E91FC2"/>
    <w:multiLevelType w:val="multilevel"/>
    <w:tmpl w:val="0E228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65E0F"/>
    <w:multiLevelType w:val="hybridMultilevel"/>
    <w:tmpl w:val="6ABAC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0512"/>
    <w:multiLevelType w:val="multilevel"/>
    <w:tmpl w:val="78E0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D604F"/>
    <w:multiLevelType w:val="multilevel"/>
    <w:tmpl w:val="0FC0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D96762"/>
    <w:multiLevelType w:val="multilevel"/>
    <w:tmpl w:val="BB764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0E61E3"/>
    <w:multiLevelType w:val="multilevel"/>
    <w:tmpl w:val="1D62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57521C"/>
    <w:multiLevelType w:val="multilevel"/>
    <w:tmpl w:val="6F92C4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33779"/>
    <w:multiLevelType w:val="multilevel"/>
    <w:tmpl w:val="B978C7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D7548E"/>
    <w:multiLevelType w:val="multilevel"/>
    <w:tmpl w:val="4B36C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F58316E"/>
    <w:multiLevelType w:val="multilevel"/>
    <w:tmpl w:val="0A1A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19"/>
  </w:num>
  <w:num w:numId="4">
    <w:abstractNumId w:val="7"/>
  </w:num>
  <w:num w:numId="5">
    <w:abstractNumId w:val="8"/>
  </w:num>
  <w:num w:numId="6">
    <w:abstractNumId w:val="10"/>
  </w:num>
  <w:num w:numId="7">
    <w:abstractNumId w:val="2"/>
  </w:num>
  <w:num w:numId="8">
    <w:abstractNumId w:val="17"/>
  </w:num>
  <w:num w:numId="9">
    <w:abstractNumId w:val="18"/>
  </w:num>
  <w:num w:numId="10">
    <w:abstractNumId w:val="13"/>
  </w:num>
  <w:num w:numId="11">
    <w:abstractNumId w:val="3"/>
  </w:num>
  <w:num w:numId="12">
    <w:abstractNumId w:val="15"/>
  </w:num>
  <w:num w:numId="13">
    <w:abstractNumId w:val="12"/>
  </w:num>
  <w:num w:numId="14">
    <w:abstractNumId w:val="9"/>
  </w:num>
  <w:num w:numId="15">
    <w:abstractNumId w:val="1"/>
  </w:num>
  <w:num w:numId="16">
    <w:abstractNumId w:val="5"/>
  </w:num>
  <w:num w:numId="17">
    <w:abstractNumId w:val="4"/>
  </w:num>
  <w:num w:numId="18">
    <w:abstractNumId w:val="0"/>
  </w:num>
  <w:num w:numId="19">
    <w:abstractNumId w:val="11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F45"/>
    <w:rsid w:val="00001F45"/>
    <w:rsid w:val="0001797F"/>
    <w:rsid w:val="0002283E"/>
    <w:rsid w:val="00022C98"/>
    <w:rsid w:val="0004172B"/>
    <w:rsid w:val="000769B7"/>
    <w:rsid w:val="000814CF"/>
    <w:rsid w:val="000B3944"/>
    <w:rsid w:val="000B5C0E"/>
    <w:rsid w:val="000E4A74"/>
    <w:rsid w:val="000F2F9B"/>
    <w:rsid w:val="00126B02"/>
    <w:rsid w:val="001438ED"/>
    <w:rsid w:val="00172822"/>
    <w:rsid w:val="00187781"/>
    <w:rsid w:val="001B12CB"/>
    <w:rsid w:val="001D2D7C"/>
    <w:rsid w:val="00202AED"/>
    <w:rsid w:val="00204B2F"/>
    <w:rsid w:val="002217A7"/>
    <w:rsid w:val="00223F9A"/>
    <w:rsid w:val="00230617"/>
    <w:rsid w:val="0029619F"/>
    <w:rsid w:val="002B076E"/>
    <w:rsid w:val="002D5096"/>
    <w:rsid w:val="002E67D0"/>
    <w:rsid w:val="0030691C"/>
    <w:rsid w:val="0032086D"/>
    <w:rsid w:val="00325A87"/>
    <w:rsid w:val="00335180"/>
    <w:rsid w:val="00354A32"/>
    <w:rsid w:val="003C0AC0"/>
    <w:rsid w:val="003D2DA6"/>
    <w:rsid w:val="003E04EA"/>
    <w:rsid w:val="003E2281"/>
    <w:rsid w:val="003E7B6E"/>
    <w:rsid w:val="00434325"/>
    <w:rsid w:val="004433C3"/>
    <w:rsid w:val="00445BBF"/>
    <w:rsid w:val="0046113E"/>
    <w:rsid w:val="00471D1E"/>
    <w:rsid w:val="004C1569"/>
    <w:rsid w:val="004C21E8"/>
    <w:rsid w:val="00571097"/>
    <w:rsid w:val="00574A4C"/>
    <w:rsid w:val="00574FAA"/>
    <w:rsid w:val="00594FF3"/>
    <w:rsid w:val="005A6ED4"/>
    <w:rsid w:val="005D251D"/>
    <w:rsid w:val="00630173"/>
    <w:rsid w:val="006357A7"/>
    <w:rsid w:val="006403EE"/>
    <w:rsid w:val="006411EB"/>
    <w:rsid w:val="00642E8A"/>
    <w:rsid w:val="00656644"/>
    <w:rsid w:val="006566AC"/>
    <w:rsid w:val="00671329"/>
    <w:rsid w:val="006729AF"/>
    <w:rsid w:val="006C271A"/>
    <w:rsid w:val="006E084F"/>
    <w:rsid w:val="00705712"/>
    <w:rsid w:val="00707BBE"/>
    <w:rsid w:val="00754D9F"/>
    <w:rsid w:val="00794C5D"/>
    <w:rsid w:val="007F3CC1"/>
    <w:rsid w:val="00823BA9"/>
    <w:rsid w:val="00857D2A"/>
    <w:rsid w:val="008624CF"/>
    <w:rsid w:val="00863DFC"/>
    <w:rsid w:val="0089455C"/>
    <w:rsid w:val="00896DE5"/>
    <w:rsid w:val="008B28E8"/>
    <w:rsid w:val="008E1484"/>
    <w:rsid w:val="009233C0"/>
    <w:rsid w:val="00931921"/>
    <w:rsid w:val="009440EF"/>
    <w:rsid w:val="00956BD4"/>
    <w:rsid w:val="00957758"/>
    <w:rsid w:val="00960828"/>
    <w:rsid w:val="009863AD"/>
    <w:rsid w:val="009A7E9D"/>
    <w:rsid w:val="009B3156"/>
    <w:rsid w:val="009C4F39"/>
    <w:rsid w:val="009D61C7"/>
    <w:rsid w:val="009F3360"/>
    <w:rsid w:val="009F5B54"/>
    <w:rsid w:val="00A3409F"/>
    <w:rsid w:val="00A8584B"/>
    <w:rsid w:val="00AA5357"/>
    <w:rsid w:val="00AA6D4C"/>
    <w:rsid w:val="00AB28C8"/>
    <w:rsid w:val="00AC104B"/>
    <w:rsid w:val="00AD0BE2"/>
    <w:rsid w:val="00AD145F"/>
    <w:rsid w:val="00AF647A"/>
    <w:rsid w:val="00B21057"/>
    <w:rsid w:val="00B76C05"/>
    <w:rsid w:val="00BA2E7C"/>
    <w:rsid w:val="00BA649D"/>
    <w:rsid w:val="00BC1EDA"/>
    <w:rsid w:val="00BC1EED"/>
    <w:rsid w:val="00BC367B"/>
    <w:rsid w:val="00BC741A"/>
    <w:rsid w:val="00BF428A"/>
    <w:rsid w:val="00CB4C1B"/>
    <w:rsid w:val="00CC32C2"/>
    <w:rsid w:val="00D07F1A"/>
    <w:rsid w:val="00D304F0"/>
    <w:rsid w:val="00D30595"/>
    <w:rsid w:val="00D45912"/>
    <w:rsid w:val="00D53F98"/>
    <w:rsid w:val="00D679FF"/>
    <w:rsid w:val="00D70511"/>
    <w:rsid w:val="00D901E2"/>
    <w:rsid w:val="00DB2D87"/>
    <w:rsid w:val="00DD0BF3"/>
    <w:rsid w:val="00DD2115"/>
    <w:rsid w:val="00DF677D"/>
    <w:rsid w:val="00E07C11"/>
    <w:rsid w:val="00E12BB2"/>
    <w:rsid w:val="00E45822"/>
    <w:rsid w:val="00EC0C6D"/>
    <w:rsid w:val="00ED0547"/>
    <w:rsid w:val="00EE69D3"/>
    <w:rsid w:val="00F06CC8"/>
    <w:rsid w:val="00F35FD8"/>
    <w:rsid w:val="00F56B7D"/>
    <w:rsid w:val="00FA4985"/>
    <w:rsid w:val="00FA7762"/>
    <w:rsid w:val="00FC24C1"/>
    <w:rsid w:val="00FD2FD7"/>
    <w:rsid w:val="00FD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80DB"/>
  <w15:docId w15:val="{29375654-7864-4947-B957-2A5A92DF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1E"/>
  </w:style>
  <w:style w:type="paragraph" w:styleId="1">
    <w:name w:val="heading 1"/>
    <w:basedOn w:val="a"/>
    <w:next w:val="a"/>
    <w:link w:val="10"/>
    <w:uiPriority w:val="9"/>
    <w:qFormat/>
    <w:rsid w:val="000F2F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E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1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1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01F45"/>
  </w:style>
  <w:style w:type="character" w:styleId="a4">
    <w:name w:val="Hyperlink"/>
    <w:basedOn w:val="a0"/>
    <w:uiPriority w:val="99"/>
    <w:unhideWhenUsed/>
    <w:rsid w:val="00001F4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01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F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F2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link w:val="a8"/>
    <w:uiPriority w:val="1"/>
    <w:qFormat/>
    <w:rsid w:val="00E12BB2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E12BB2"/>
  </w:style>
  <w:style w:type="paragraph" w:styleId="a9">
    <w:name w:val="List Paragraph"/>
    <w:basedOn w:val="a"/>
    <w:uiPriority w:val="34"/>
    <w:qFormat/>
    <w:rsid w:val="00E12BB2"/>
    <w:pPr>
      <w:ind w:left="720"/>
      <w:contextualSpacing/>
    </w:pPr>
  </w:style>
  <w:style w:type="character" w:styleId="aa">
    <w:name w:val="Strong"/>
    <w:basedOn w:val="a0"/>
    <w:uiPriority w:val="22"/>
    <w:qFormat/>
    <w:rsid w:val="00E12BB2"/>
    <w:rPr>
      <w:b/>
      <w:bCs/>
    </w:rPr>
  </w:style>
  <w:style w:type="character" w:styleId="ab">
    <w:name w:val="Emphasis"/>
    <w:basedOn w:val="a0"/>
    <w:uiPriority w:val="20"/>
    <w:qFormat/>
    <w:rsid w:val="00E12BB2"/>
    <w:rPr>
      <w:rFonts w:ascii="Calibri" w:hAnsi="Calibri"/>
      <w:b/>
      <w:i/>
      <w:iCs/>
    </w:rPr>
  </w:style>
  <w:style w:type="paragraph" w:styleId="ac">
    <w:name w:val="header"/>
    <w:basedOn w:val="a"/>
    <w:link w:val="ad"/>
    <w:uiPriority w:val="99"/>
    <w:semiHidden/>
    <w:unhideWhenUsed/>
    <w:rsid w:val="001D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1D2D7C"/>
  </w:style>
  <w:style w:type="paragraph" w:styleId="ae">
    <w:name w:val="footer"/>
    <w:basedOn w:val="a"/>
    <w:link w:val="af"/>
    <w:uiPriority w:val="99"/>
    <w:unhideWhenUsed/>
    <w:rsid w:val="001D2D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D2D7C"/>
  </w:style>
  <w:style w:type="character" w:customStyle="1" w:styleId="30">
    <w:name w:val="Заголовок 3 Знак"/>
    <w:basedOn w:val="a0"/>
    <w:link w:val="3"/>
    <w:uiPriority w:val="9"/>
    <w:semiHidden/>
    <w:rsid w:val="0029619F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f0">
    <w:name w:val="Table Grid"/>
    <w:basedOn w:val="a1"/>
    <w:uiPriority w:val="59"/>
    <w:rsid w:val="006E08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3">
    <w:name w:val="c3"/>
    <w:basedOn w:val="a"/>
    <w:rsid w:val="004433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433C3"/>
  </w:style>
  <w:style w:type="character" w:customStyle="1" w:styleId="c12">
    <w:name w:val="c12"/>
    <w:basedOn w:val="a0"/>
    <w:rsid w:val="004433C3"/>
  </w:style>
  <w:style w:type="character" w:customStyle="1" w:styleId="20">
    <w:name w:val="Заголовок 2 Знак"/>
    <w:basedOn w:val="a0"/>
    <w:link w:val="2"/>
    <w:uiPriority w:val="9"/>
    <w:semiHidden/>
    <w:rsid w:val="00642E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6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09318">
          <w:marLeft w:val="0"/>
          <w:marRight w:val="0"/>
          <w:marTop w:val="90"/>
          <w:marBottom w:val="90"/>
          <w:divBdr>
            <w:top w:val="single" w:sz="6" w:space="0" w:color="D1D1D1"/>
            <w:left w:val="single" w:sz="6" w:space="0" w:color="D1D1D1"/>
            <w:bottom w:val="single" w:sz="6" w:space="0" w:color="D1D1D1"/>
            <w:right w:val="single" w:sz="6" w:space="0" w:color="D1D1D1"/>
          </w:divBdr>
          <w:divsChild>
            <w:div w:id="1290014400">
              <w:marLeft w:val="0"/>
              <w:marRight w:val="0"/>
              <w:marTop w:val="90"/>
              <w:marBottom w:val="90"/>
              <w:divBdr>
                <w:top w:val="single" w:sz="6" w:space="0" w:color="D1D1D1"/>
                <w:left w:val="single" w:sz="6" w:space="0" w:color="D1D1D1"/>
                <w:bottom w:val="single" w:sz="6" w:space="0" w:color="D1D1D1"/>
                <w:right w:val="single" w:sz="6" w:space="0" w:color="D1D1D1"/>
              </w:divBdr>
              <w:divsChild>
                <w:div w:id="11862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617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245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69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15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0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070087">
              <w:marLeft w:val="0"/>
              <w:marRight w:val="0"/>
              <w:marTop w:val="0"/>
              <w:marBottom w:val="0"/>
              <w:divBdr>
                <w:top w:val="double" w:sz="6" w:space="15" w:color="E1E0D9"/>
                <w:left w:val="double" w:sz="6" w:space="30" w:color="E1E0D9"/>
                <w:bottom w:val="double" w:sz="6" w:space="15" w:color="E1E0D9"/>
                <w:right w:val="double" w:sz="6" w:space="30" w:color="E1E0D9"/>
              </w:divBdr>
            </w:div>
          </w:divsChild>
        </w:div>
      </w:divsChild>
    </w:div>
    <w:div w:id="11533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5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hyperlink" Target="http://pedlib.ru/Books/7/0094/7_0094-31.s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ljubimaja-rodina.ru/stikhi/1074-kirovskaya-oblast-stikhi-o-rodnom-krae.html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7FBCD-56A6-43F0-B346-B1D983754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1844</Words>
  <Characters>10514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Пивоваров Александр Анатольевич</cp:lastModifiedBy>
  <cp:revision>44</cp:revision>
  <dcterms:created xsi:type="dcterms:W3CDTF">2017-10-17T08:13:00Z</dcterms:created>
  <dcterms:modified xsi:type="dcterms:W3CDTF">2026-03-10T11:39:00Z</dcterms:modified>
</cp:coreProperties>
</file>