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19F9C" w14:textId="77777777" w:rsidR="00D801A7" w:rsidRDefault="00D801A7" w:rsidP="00A4176B">
      <w:pPr>
        <w:pStyle w:val="a9"/>
        <w:spacing w:line="276" w:lineRule="auto"/>
        <w:jc w:val="center"/>
        <w:rPr>
          <w:b/>
          <w:sz w:val="24"/>
        </w:rPr>
      </w:pPr>
    </w:p>
    <w:p w14:paraId="3512D819" w14:textId="77777777" w:rsidR="00D801A7" w:rsidRPr="00D801A7" w:rsidRDefault="00D801A7" w:rsidP="00D801A7">
      <w:pPr>
        <w:pStyle w:val="a9"/>
        <w:spacing w:line="276" w:lineRule="auto"/>
        <w:jc w:val="center"/>
        <w:rPr>
          <w:sz w:val="24"/>
        </w:rPr>
      </w:pPr>
      <w:r w:rsidRPr="00D801A7">
        <w:rPr>
          <w:sz w:val="24"/>
        </w:rPr>
        <w:t>Кировское областное государственное образовательное автономное</w:t>
      </w:r>
    </w:p>
    <w:p w14:paraId="2EF90B01" w14:textId="77777777" w:rsidR="00D801A7" w:rsidRPr="00D801A7" w:rsidRDefault="00D801A7" w:rsidP="00D801A7">
      <w:pPr>
        <w:pStyle w:val="a9"/>
        <w:spacing w:line="276" w:lineRule="auto"/>
        <w:jc w:val="center"/>
        <w:rPr>
          <w:sz w:val="24"/>
        </w:rPr>
      </w:pPr>
      <w:r w:rsidRPr="00D801A7">
        <w:rPr>
          <w:sz w:val="24"/>
        </w:rPr>
        <w:t>учреждение дополнительного профессионального образования</w:t>
      </w:r>
    </w:p>
    <w:p w14:paraId="2327E9A0" w14:textId="77777777" w:rsidR="00D801A7" w:rsidRPr="00D801A7" w:rsidRDefault="00D801A7" w:rsidP="00D801A7">
      <w:pPr>
        <w:pStyle w:val="a9"/>
        <w:spacing w:line="276" w:lineRule="auto"/>
        <w:jc w:val="center"/>
        <w:rPr>
          <w:sz w:val="24"/>
        </w:rPr>
      </w:pPr>
      <w:r w:rsidRPr="00D801A7">
        <w:rPr>
          <w:sz w:val="24"/>
        </w:rPr>
        <w:t>«Институт развития образования Кировской области»</w:t>
      </w:r>
    </w:p>
    <w:p w14:paraId="6A050DC5" w14:textId="77777777" w:rsidR="00D801A7" w:rsidRPr="00D801A7" w:rsidRDefault="00D801A7" w:rsidP="00A4176B">
      <w:pPr>
        <w:pStyle w:val="a9"/>
        <w:spacing w:line="276" w:lineRule="auto"/>
        <w:jc w:val="center"/>
        <w:rPr>
          <w:sz w:val="24"/>
        </w:rPr>
      </w:pPr>
    </w:p>
    <w:p w14:paraId="70561200" w14:textId="77777777" w:rsidR="00D801A7" w:rsidRDefault="00D801A7" w:rsidP="00A4176B">
      <w:pPr>
        <w:pStyle w:val="a9"/>
        <w:spacing w:line="276" w:lineRule="auto"/>
        <w:jc w:val="center"/>
        <w:rPr>
          <w:b/>
          <w:sz w:val="24"/>
        </w:rPr>
      </w:pPr>
    </w:p>
    <w:p w14:paraId="09F6068A" w14:textId="77777777" w:rsidR="00FB6487" w:rsidRDefault="003161A1" w:rsidP="00A4176B">
      <w:pPr>
        <w:pStyle w:val="a9"/>
        <w:spacing w:line="276" w:lineRule="auto"/>
        <w:jc w:val="center"/>
        <w:rPr>
          <w:bCs/>
          <w:sz w:val="24"/>
        </w:rPr>
      </w:pPr>
      <w:bookmarkStart w:id="0" w:name="_Hlk209389808"/>
      <w:r w:rsidRPr="003161A1">
        <w:rPr>
          <w:bCs/>
          <w:sz w:val="24"/>
        </w:rPr>
        <w:t>Муниципальное бюджетное общеобразовательное учреждение</w:t>
      </w:r>
    </w:p>
    <w:p w14:paraId="1EE271DA" w14:textId="4EEA34BD" w:rsidR="00D801A7" w:rsidRPr="003161A1" w:rsidRDefault="003161A1" w:rsidP="00A4176B">
      <w:pPr>
        <w:pStyle w:val="a9"/>
        <w:spacing w:line="276" w:lineRule="auto"/>
        <w:jc w:val="center"/>
        <w:rPr>
          <w:bCs/>
          <w:sz w:val="24"/>
        </w:rPr>
      </w:pPr>
      <w:r w:rsidRPr="003161A1">
        <w:rPr>
          <w:bCs/>
          <w:sz w:val="24"/>
        </w:rPr>
        <w:t xml:space="preserve"> «Средняя общеобразовательная школа №11» города Кирова</w:t>
      </w:r>
    </w:p>
    <w:p w14:paraId="70368572" w14:textId="77777777" w:rsidR="00D801A7" w:rsidRDefault="00D801A7" w:rsidP="00A4176B">
      <w:pPr>
        <w:pStyle w:val="a9"/>
        <w:spacing w:line="276" w:lineRule="auto"/>
        <w:jc w:val="center"/>
        <w:rPr>
          <w:bCs/>
          <w:sz w:val="24"/>
        </w:rPr>
      </w:pPr>
    </w:p>
    <w:p w14:paraId="5B7451B2" w14:textId="77777777" w:rsidR="00431EBC" w:rsidRPr="003161A1" w:rsidRDefault="00431EBC" w:rsidP="00A4176B">
      <w:pPr>
        <w:pStyle w:val="a9"/>
        <w:spacing w:line="276" w:lineRule="auto"/>
        <w:jc w:val="center"/>
        <w:rPr>
          <w:bCs/>
          <w:sz w:val="24"/>
        </w:rPr>
      </w:pPr>
    </w:p>
    <w:bookmarkEnd w:id="0"/>
    <w:p w14:paraId="6CDC4D3B" w14:textId="77777777" w:rsidR="00D801A7" w:rsidRDefault="00D801A7" w:rsidP="00A4176B">
      <w:pPr>
        <w:pStyle w:val="a9"/>
        <w:spacing w:line="276" w:lineRule="auto"/>
        <w:jc w:val="center"/>
        <w:rPr>
          <w:b/>
          <w:sz w:val="24"/>
        </w:rPr>
      </w:pPr>
    </w:p>
    <w:p w14:paraId="5A8BCE3D" w14:textId="77777777" w:rsidR="00D801A7" w:rsidRDefault="00D801A7" w:rsidP="00A4176B">
      <w:pPr>
        <w:pStyle w:val="a9"/>
        <w:spacing w:line="276" w:lineRule="auto"/>
        <w:jc w:val="center"/>
        <w:rPr>
          <w:b/>
          <w:sz w:val="24"/>
        </w:rPr>
      </w:pPr>
    </w:p>
    <w:p w14:paraId="4073D31A" w14:textId="77777777" w:rsidR="00D801A7" w:rsidRDefault="00D801A7" w:rsidP="00A4176B">
      <w:pPr>
        <w:pStyle w:val="a9"/>
        <w:spacing w:line="276" w:lineRule="auto"/>
        <w:jc w:val="center"/>
        <w:rPr>
          <w:b/>
          <w:sz w:val="24"/>
        </w:rPr>
      </w:pPr>
    </w:p>
    <w:p w14:paraId="3676573A" w14:textId="77777777" w:rsidR="00D801A7" w:rsidRDefault="00D801A7" w:rsidP="00A4176B">
      <w:pPr>
        <w:pStyle w:val="a9"/>
        <w:spacing w:line="276" w:lineRule="auto"/>
        <w:jc w:val="center"/>
        <w:rPr>
          <w:b/>
          <w:sz w:val="24"/>
        </w:rPr>
      </w:pPr>
    </w:p>
    <w:p w14:paraId="0BECCF51" w14:textId="77777777" w:rsidR="00676F87" w:rsidRPr="00907E57" w:rsidRDefault="00E80803" w:rsidP="00E80803">
      <w:pPr>
        <w:pStyle w:val="a9"/>
        <w:spacing w:line="276" w:lineRule="auto"/>
        <w:jc w:val="center"/>
        <w:rPr>
          <w:b/>
          <w:bCs/>
          <w:sz w:val="24"/>
        </w:rPr>
      </w:pPr>
      <w:r w:rsidRPr="00907E57">
        <w:rPr>
          <w:b/>
          <w:bCs/>
          <w:sz w:val="24"/>
        </w:rPr>
        <w:t xml:space="preserve">Мотивация младших школьников к изучению учебного предмета </w:t>
      </w:r>
    </w:p>
    <w:p w14:paraId="5BE83AF4" w14:textId="56260724" w:rsidR="002D1C59" w:rsidRPr="00907E57" w:rsidRDefault="00E80803" w:rsidP="00E80803">
      <w:pPr>
        <w:pStyle w:val="a9"/>
        <w:spacing w:line="276" w:lineRule="auto"/>
        <w:jc w:val="center"/>
        <w:rPr>
          <w:b/>
          <w:bCs/>
          <w:sz w:val="24"/>
        </w:rPr>
      </w:pPr>
      <w:r w:rsidRPr="00907E57">
        <w:rPr>
          <w:b/>
          <w:bCs/>
          <w:sz w:val="24"/>
        </w:rPr>
        <w:t>«Окружающий мир» через и</w:t>
      </w:r>
      <w:r w:rsidR="003161A1" w:rsidRPr="00907E57">
        <w:rPr>
          <w:b/>
          <w:bCs/>
          <w:sz w:val="24"/>
        </w:rPr>
        <w:t xml:space="preserve">гровые приемы </w:t>
      </w:r>
    </w:p>
    <w:p w14:paraId="017FF682" w14:textId="77777777" w:rsidR="00431EBC" w:rsidRPr="00907E57" w:rsidRDefault="00431EBC" w:rsidP="002D1C59">
      <w:pPr>
        <w:pStyle w:val="a9"/>
        <w:spacing w:line="276" w:lineRule="auto"/>
        <w:ind w:left="4820"/>
        <w:jc w:val="both"/>
        <w:rPr>
          <w:b/>
          <w:bCs/>
          <w:sz w:val="24"/>
        </w:rPr>
      </w:pPr>
    </w:p>
    <w:p w14:paraId="6A4763A4" w14:textId="77777777" w:rsidR="00431EBC" w:rsidRDefault="00431EBC" w:rsidP="002D1C59">
      <w:pPr>
        <w:pStyle w:val="a9"/>
        <w:spacing w:line="276" w:lineRule="auto"/>
        <w:ind w:left="4820"/>
        <w:jc w:val="both"/>
        <w:rPr>
          <w:bCs/>
          <w:sz w:val="24"/>
        </w:rPr>
      </w:pPr>
    </w:p>
    <w:p w14:paraId="0EF09A6B" w14:textId="77777777" w:rsidR="00431EBC" w:rsidRDefault="00431EBC" w:rsidP="002D1C59">
      <w:pPr>
        <w:pStyle w:val="a9"/>
        <w:spacing w:line="276" w:lineRule="auto"/>
        <w:ind w:left="4820"/>
        <w:jc w:val="both"/>
        <w:rPr>
          <w:bCs/>
          <w:sz w:val="24"/>
        </w:rPr>
      </w:pPr>
    </w:p>
    <w:p w14:paraId="7D01877F" w14:textId="77777777" w:rsidR="00431EBC" w:rsidRDefault="00431EBC" w:rsidP="002D1C59">
      <w:pPr>
        <w:pStyle w:val="a9"/>
        <w:spacing w:line="276" w:lineRule="auto"/>
        <w:ind w:left="4820"/>
        <w:jc w:val="both"/>
        <w:rPr>
          <w:bCs/>
          <w:sz w:val="24"/>
        </w:rPr>
      </w:pPr>
    </w:p>
    <w:p w14:paraId="387FAEB2" w14:textId="77777777" w:rsidR="00431EBC" w:rsidRDefault="00431EBC" w:rsidP="002D1C59">
      <w:pPr>
        <w:pStyle w:val="a9"/>
        <w:spacing w:line="276" w:lineRule="auto"/>
        <w:ind w:left="4820"/>
        <w:jc w:val="both"/>
        <w:rPr>
          <w:bCs/>
          <w:sz w:val="24"/>
        </w:rPr>
      </w:pPr>
    </w:p>
    <w:p w14:paraId="472C9D03" w14:textId="77777777" w:rsidR="00431EBC" w:rsidRPr="003161A1" w:rsidRDefault="00431EBC" w:rsidP="002D1C59">
      <w:pPr>
        <w:pStyle w:val="a9"/>
        <w:spacing w:line="276" w:lineRule="auto"/>
        <w:ind w:left="4820"/>
        <w:jc w:val="both"/>
        <w:rPr>
          <w:bCs/>
          <w:sz w:val="24"/>
        </w:rPr>
      </w:pPr>
    </w:p>
    <w:p w14:paraId="74FD0A2F" w14:textId="77777777" w:rsidR="00D801A7" w:rsidRDefault="00D801A7" w:rsidP="002D1C59">
      <w:pPr>
        <w:pStyle w:val="a9"/>
        <w:spacing w:line="276" w:lineRule="auto"/>
        <w:ind w:left="4820"/>
        <w:jc w:val="both"/>
        <w:rPr>
          <w:sz w:val="24"/>
        </w:rPr>
      </w:pPr>
    </w:p>
    <w:p w14:paraId="2A7C9D2B" w14:textId="77777777" w:rsidR="00D801A7" w:rsidRDefault="00D801A7" w:rsidP="002D1C59">
      <w:pPr>
        <w:pStyle w:val="a9"/>
        <w:spacing w:line="276" w:lineRule="auto"/>
        <w:ind w:left="4820"/>
        <w:jc w:val="both"/>
        <w:rPr>
          <w:sz w:val="24"/>
        </w:rPr>
      </w:pPr>
    </w:p>
    <w:p w14:paraId="09A64A46" w14:textId="77777777" w:rsidR="00D801A7" w:rsidRDefault="00D801A7" w:rsidP="00184B25">
      <w:pPr>
        <w:pStyle w:val="a9"/>
        <w:spacing w:line="276" w:lineRule="auto"/>
        <w:ind w:left="6096"/>
        <w:jc w:val="both"/>
        <w:rPr>
          <w:sz w:val="24"/>
        </w:rPr>
      </w:pPr>
    </w:p>
    <w:p w14:paraId="7070C776" w14:textId="77777777" w:rsidR="00E80803" w:rsidRDefault="003161A1" w:rsidP="00184B25">
      <w:pPr>
        <w:pStyle w:val="a9"/>
        <w:spacing w:line="276" w:lineRule="auto"/>
        <w:ind w:left="6096"/>
        <w:rPr>
          <w:sz w:val="24"/>
        </w:rPr>
      </w:pPr>
      <w:proofErr w:type="spellStart"/>
      <w:r>
        <w:rPr>
          <w:sz w:val="24"/>
        </w:rPr>
        <w:t>Микляева</w:t>
      </w:r>
      <w:proofErr w:type="spellEnd"/>
      <w:r>
        <w:rPr>
          <w:sz w:val="24"/>
        </w:rPr>
        <w:t xml:space="preserve"> Ольга Васильевна</w:t>
      </w:r>
      <w:r w:rsidR="002D1C59">
        <w:rPr>
          <w:sz w:val="24"/>
        </w:rPr>
        <w:t xml:space="preserve">, </w:t>
      </w:r>
    </w:p>
    <w:p w14:paraId="29211F3D" w14:textId="257E1177" w:rsidR="003161A1" w:rsidRPr="003161A1" w:rsidRDefault="002D1C59" w:rsidP="00184B25">
      <w:pPr>
        <w:pStyle w:val="a9"/>
        <w:spacing w:line="276" w:lineRule="auto"/>
        <w:ind w:left="6096"/>
        <w:rPr>
          <w:bCs/>
          <w:sz w:val="24"/>
        </w:rPr>
      </w:pPr>
      <w:r>
        <w:rPr>
          <w:sz w:val="24"/>
        </w:rPr>
        <w:t xml:space="preserve">учитель </w:t>
      </w:r>
      <w:r w:rsidR="003161A1">
        <w:rPr>
          <w:sz w:val="24"/>
        </w:rPr>
        <w:t xml:space="preserve">начальных классов </w:t>
      </w:r>
    </w:p>
    <w:p w14:paraId="76B82BF1" w14:textId="77777777" w:rsidR="003161A1" w:rsidRPr="003161A1" w:rsidRDefault="003161A1" w:rsidP="003161A1">
      <w:pPr>
        <w:pStyle w:val="a9"/>
        <w:ind w:left="4820"/>
        <w:rPr>
          <w:bCs/>
          <w:sz w:val="24"/>
        </w:rPr>
      </w:pPr>
    </w:p>
    <w:p w14:paraId="31A9D8A0" w14:textId="127AB304" w:rsidR="002D1C59" w:rsidRDefault="002D1C59" w:rsidP="003161A1">
      <w:pPr>
        <w:pStyle w:val="a9"/>
        <w:spacing w:line="276" w:lineRule="auto"/>
        <w:ind w:left="4820"/>
        <w:rPr>
          <w:sz w:val="24"/>
        </w:rPr>
      </w:pPr>
    </w:p>
    <w:p w14:paraId="0FEDA6AC" w14:textId="77777777" w:rsidR="002D1C59" w:rsidRPr="008A1780" w:rsidRDefault="002D1C59" w:rsidP="00A4176B">
      <w:pPr>
        <w:pStyle w:val="a9"/>
        <w:spacing w:line="276" w:lineRule="auto"/>
        <w:jc w:val="center"/>
        <w:rPr>
          <w:b/>
          <w:sz w:val="24"/>
        </w:rPr>
      </w:pPr>
    </w:p>
    <w:p w14:paraId="5F6BE911" w14:textId="77777777" w:rsidR="00A4176B" w:rsidRDefault="00A4176B" w:rsidP="00A4176B">
      <w:pPr>
        <w:pStyle w:val="a9"/>
        <w:spacing w:line="276" w:lineRule="auto"/>
        <w:jc w:val="both"/>
        <w:rPr>
          <w:b/>
          <w:sz w:val="24"/>
        </w:rPr>
      </w:pPr>
    </w:p>
    <w:p w14:paraId="5FC246CF" w14:textId="77777777" w:rsidR="00E80803" w:rsidRDefault="00E80803" w:rsidP="00A4176B">
      <w:pPr>
        <w:pStyle w:val="a9"/>
        <w:spacing w:line="276" w:lineRule="auto"/>
        <w:jc w:val="both"/>
        <w:rPr>
          <w:b/>
          <w:sz w:val="24"/>
        </w:rPr>
      </w:pPr>
    </w:p>
    <w:p w14:paraId="565792E5" w14:textId="77777777" w:rsidR="00E80803" w:rsidRDefault="00E80803" w:rsidP="00A4176B">
      <w:pPr>
        <w:pStyle w:val="a9"/>
        <w:spacing w:line="276" w:lineRule="auto"/>
        <w:jc w:val="both"/>
        <w:rPr>
          <w:b/>
          <w:sz w:val="24"/>
        </w:rPr>
      </w:pPr>
    </w:p>
    <w:p w14:paraId="1E193067" w14:textId="77777777" w:rsidR="00D801A7" w:rsidRDefault="00D801A7" w:rsidP="00A4176B">
      <w:pPr>
        <w:pStyle w:val="a9"/>
        <w:spacing w:line="276" w:lineRule="auto"/>
        <w:jc w:val="both"/>
        <w:rPr>
          <w:b/>
          <w:sz w:val="24"/>
        </w:rPr>
      </w:pPr>
    </w:p>
    <w:p w14:paraId="4762B2F6" w14:textId="77777777" w:rsidR="00D801A7" w:rsidRDefault="00D801A7" w:rsidP="00A4176B">
      <w:pPr>
        <w:pStyle w:val="a9"/>
        <w:spacing w:line="276" w:lineRule="auto"/>
        <w:jc w:val="both"/>
        <w:rPr>
          <w:b/>
          <w:sz w:val="24"/>
        </w:rPr>
      </w:pPr>
    </w:p>
    <w:p w14:paraId="30787583" w14:textId="77777777" w:rsidR="00D801A7" w:rsidRDefault="00D801A7" w:rsidP="00A4176B">
      <w:pPr>
        <w:pStyle w:val="a9"/>
        <w:spacing w:line="276" w:lineRule="auto"/>
        <w:jc w:val="both"/>
        <w:rPr>
          <w:b/>
          <w:sz w:val="24"/>
        </w:rPr>
      </w:pPr>
    </w:p>
    <w:p w14:paraId="1840FCE2" w14:textId="77777777" w:rsidR="00D801A7" w:rsidRDefault="00D801A7" w:rsidP="00A4176B">
      <w:pPr>
        <w:pStyle w:val="a9"/>
        <w:spacing w:line="276" w:lineRule="auto"/>
        <w:jc w:val="both"/>
        <w:rPr>
          <w:b/>
          <w:sz w:val="24"/>
        </w:rPr>
      </w:pPr>
    </w:p>
    <w:p w14:paraId="103218DC" w14:textId="77777777" w:rsidR="00D801A7" w:rsidRDefault="00D801A7" w:rsidP="00A4176B">
      <w:pPr>
        <w:pStyle w:val="a9"/>
        <w:spacing w:line="276" w:lineRule="auto"/>
        <w:jc w:val="both"/>
        <w:rPr>
          <w:b/>
          <w:sz w:val="24"/>
        </w:rPr>
      </w:pPr>
    </w:p>
    <w:p w14:paraId="6CF07095" w14:textId="77777777" w:rsidR="00D801A7" w:rsidRDefault="00D801A7" w:rsidP="00A4176B">
      <w:pPr>
        <w:pStyle w:val="a9"/>
        <w:spacing w:line="276" w:lineRule="auto"/>
        <w:jc w:val="both"/>
        <w:rPr>
          <w:b/>
          <w:sz w:val="24"/>
        </w:rPr>
      </w:pPr>
    </w:p>
    <w:p w14:paraId="5F1BFAF7" w14:textId="77777777" w:rsidR="00D801A7" w:rsidRDefault="00D801A7" w:rsidP="00A4176B">
      <w:pPr>
        <w:pStyle w:val="a9"/>
        <w:spacing w:line="276" w:lineRule="auto"/>
        <w:jc w:val="both"/>
        <w:rPr>
          <w:b/>
          <w:sz w:val="24"/>
        </w:rPr>
      </w:pPr>
    </w:p>
    <w:p w14:paraId="4F77B2DE" w14:textId="77777777" w:rsidR="00D801A7" w:rsidRDefault="00D801A7" w:rsidP="00A4176B">
      <w:pPr>
        <w:pStyle w:val="a9"/>
        <w:spacing w:line="276" w:lineRule="auto"/>
        <w:jc w:val="both"/>
        <w:rPr>
          <w:b/>
          <w:sz w:val="24"/>
        </w:rPr>
      </w:pPr>
    </w:p>
    <w:p w14:paraId="3E15C005" w14:textId="77777777" w:rsidR="00D801A7" w:rsidRDefault="00D801A7" w:rsidP="00A4176B">
      <w:pPr>
        <w:pStyle w:val="a9"/>
        <w:spacing w:line="276" w:lineRule="auto"/>
        <w:jc w:val="both"/>
        <w:rPr>
          <w:b/>
          <w:sz w:val="24"/>
        </w:rPr>
      </w:pPr>
    </w:p>
    <w:p w14:paraId="637463B2" w14:textId="77777777" w:rsidR="00D801A7" w:rsidRDefault="00D801A7" w:rsidP="00A4176B">
      <w:pPr>
        <w:pStyle w:val="a9"/>
        <w:spacing w:line="276" w:lineRule="auto"/>
        <w:jc w:val="both"/>
        <w:rPr>
          <w:b/>
          <w:sz w:val="24"/>
        </w:rPr>
      </w:pPr>
    </w:p>
    <w:p w14:paraId="03218261" w14:textId="77777777" w:rsidR="00D801A7" w:rsidRDefault="00D801A7" w:rsidP="00A4176B">
      <w:pPr>
        <w:pStyle w:val="a9"/>
        <w:spacing w:line="276" w:lineRule="auto"/>
        <w:jc w:val="both"/>
        <w:rPr>
          <w:b/>
          <w:sz w:val="24"/>
        </w:rPr>
      </w:pPr>
    </w:p>
    <w:p w14:paraId="6394EB4D" w14:textId="1BE7DC35" w:rsidR="00D801A7" w:rsidRDefault="00D801A7" w:rsidP="00D801A7">
      <w:pPr>
        <w:pStyle w:val="a9"/>
        <w:spacing w:line="276" w:lineRule="auto"/>
        <w:jc w:val="center"/>
        <w:rPr>
          <w:b/>
          <w:sz w:val="24"/>
        </w:rPr>
      </w:pPr>
      <w:r>
        <w:rPr>
          <w:b/>
          <w:sz w:val="24"/>
        </w:rPr>
        <w:t>2025</w:t>
      </w:r>
    </w:p>
    <w:p w14:paraId="06B4E127" w14:textId="75A94A75" w:rsidR="00184B25" w:rsidRDefault="00184B25">
      <w:pPr>
        <w:rPr>
          <w:rFonts w:ascii="Times New Roman" w:eastAsia="Calibri" w:hAnsi="Times New Roman" w:cs="Times New Roman"/>
          <w:b/>
          <w:sz w:val="24"/>
          <w:lang w:eastAsia="ar-SA"/>
        </w:rPr>
      </w:pPr>
      <w:r>
        <w:rPr>
          <w:b/>
          <w:sz w:val="24"/>
        </w:rPr>
        <w:br w:type="page"/>
      </w:r>
    </w:p>
    <w:p w14:paraId="7A9A60D0" w14:textId="00CBBB7C" w:rsidR="00E80803" w:rsidRDefault="00184B25" w:rsidP="00D801A7">
      <w:pPr>
        <w:pStyle w:val="a9"/>
        <w:spacing w:line="276" w:lineRule="auto"/>
        <w:jc w:val="center"/>
        <w:rPr>
          <w:b/>
          <w:sz w:val="24"/>
        </w:rPr>
      </w:pPr>
      <w:r>
        <w:rPr>
          <w:b/>
          <w:sz w:val="24"/>
        </w:rPr>
        <w:lastRenderedPageBreak/>
        <w:t>Оглавление</w:t>
      </w:r>
    </w:p>
    <w:p w14:paraId="177ABE7F" w14:textId="77777777" w:rsidR="00E86A0F" w:rsidRDefault="00E86A0F">
      <w:pPr>
        <w:rPr>
          <w:b/>
          <w:sz w:val="24"/>
        </w:rPr>
      </w:pPr>
    </w:p>
    <w:tbl>
      <w:tblPr>
        <w:tblStyle w:val="a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3"/>
      </w:tblGrid>
      <w:tr w:rsidR="00E86A0F" w14:paraId="2E194899" w14:textId="77777777" w:rsidTr="00E86A0F">
        <w:trPr>
          <w:trHeight w:val="566"/>
        </w:trPr>
        <w:tc>
          <w:tcPr>
            <w:tcW w:w="8217" w:type="dxa"/>
            <w:vAlign w:val="center"/>
          </w:tcPr>
          <w:p w14:paraId="2162FA45" w14:textId="2080EF88" w:rsidR="00E86A0F" w:rsidRDefault="00E86A0F" w:rsidP="00E86A0F">
            <w:pPr>
              <w:rPr>
                <w:rFonts w:ascii="Times New Roman" w:hAnsi="Times New Roman" w:cs="Times New Roman"/>
                <w:bCs/>
                <w:sz w:val="24"/>
              </w:rPr>
            </w:pPr>
            <w:r w:rsidRPr="00E86A0F">
              <w:rPr>
                <w:rFonts w:ascii="Times New Roman" w:hAnsi="Times New Roman" w:cs="Times New Roman"/>
                <w:bCs/>
                <w:sz w:val="24"/>
              </w:rPr>
              <w:t>1. Введение</w:t>
            </w:r>
          </w:p>
        </w:tc>
        <w:tc>
          <w:tcPr>
            <w:tcW w:w="993" w:type="dxa"/>
            <w:vAlign w:val="center"/>
          </w:tcPr>
          <w:p w14:paraId="6D27E216" w14:textId="25E2023B" w:rsidR="00E86A0F" w:rsidRDefault="00E86A0F" w:rsidP="00E86A0F">
            <w:pPr>
              <w:jc w:val="center"/>
              <w:rPr>
                <w:rFonts w:ascii="Times New Roman" w:hAnsi="Times New Roman" w:cs="Times New Roman"/>
                <w:bCs/>
                <w:sz w:val="24"/>
              </w:rPr>
            </w:pPr>
            <w:r>
              <w:rPr>
                <w:rFonts w:ascii="Times New Roman" w:hAnsi="Times New Roman" w:cs="Times New Roman"/>
                <w:bCs/>
                <w:sz w:val="24"/>
              </w:rPr>
              <w:t>3</w:t>
            </w:r>
          </w:p>
        </w:tc>
      </w:tr>
      <w:tr w:rsidR="00E86A0F" w14:paraId="10F98A7D" w14:textId="77777777" w:rsidTr="00E86A0F">
        <w:trPr>
          <w:trHeight w:val="566"/>
        </w:trPr>
        <w:tc>
          <w:tcPr>
            <w:tcW w:w="8217" w:type="dxa"/>
            <w:vAlign w:val="center"/>
          </w:tcPr>
          <w:p w14:paraId="1B02F0EC" w14:textId="3ED3965C" w:rsidR="00E86A0F" w:rsidRDefault="00E86A0F" w:rsidP="00E86A0F">
            <w:pPr>
              <w:rPr>
                <w:rFonts w:ascii="Times New Roman" w:hAnsi="Times New Roman" w:cs="Times New Roman"/>
                <w:bCs/>
                <w:sz w:val="24"/>
              </w:rPr>
            </w:pPr>
            <w:r>
              <w:rPr>
                <w:rFonts w:ascii="Times New Roman" w:hAnsi="Times New Roman" w:cs="Times New Roman"/>
                <w:bCs/>
                <w:sz w:val="24"/>
              </w:rPr>
              <w:t>2. Основная часть</w:t>
            </w:r>
          </w:p>
        </w:tc>
        <w:tc>
          <w:tcPr>
            <w:tcW w:w="993" w:type="dxa"/>
            <w:vAlign w:val="center"/>
          </w:tcPr>
          <w:p w14:paraId="5AE15152" w14:textId="6A7C6547" w:rsidR="00E86A0F" w:rsidRDefault="00E86A0F" w:rsidP="00E86A0F">
            <w:pPr>
              <w:jc w:val="center"/>
              <w:rPr>
                <w:rFonts w:ascii="Times New Roman" w:hAnsi="Times New Roman" w:cs="Times New Roman"/>
                <w:bCs/>
                <w:sz w:val="24"/>
              </w:rPr>
            </w:pPr>
            <w:r>
              <w:rPr>
                <w:rFonts w:ascii="Times New Roman" w:hAnsi="Times New Roman" w:cs="Times New Roman"/>
                <w:bCs/>
                <w:sz w:val="24"/>
              </w:rPr>
              <w:t>4</w:t>
            </w:r>
          </w:p>
        </w:tc>
      </w:tr>
      <w:tr w:rsidR="00E86A0F" w14:paraId="564C261E" w14:textId="77777777" w:rsidTr="00E86A0F">
        <w:trPr>
          <w:trHeight w:val="566"/>
        </w:trPr>
        <w:tc>
          <w:tcPr>
            <w:tcW w:w="8217" w:type="dxa"/>
            <w:vAlign w:val="center"/>
          </w:tcPr>
          <w:p w14:paraId="50428CC4" w14:textId="1792A6F0" w:rsidR="00E86A0F" w:rsidRDefault="00E86A0F" w:rsidP="00E86A0F">
            <w:pPr>
              <w:rPr>
                <w:rFonts w:ascii="Times New Roman" w:hAnsi="Times New Roman" w:cs="Times New Roman"/>
                <w:bCs/>
                <w:sz w:val="24"/>
              </w:rPr>
            </w:pPr>
            <w:r>
              <w:rPr>
                <w:rFonts w:ascii="Times New Roman" w:hAnsi="Times New Roman" w:cs="Times New Roman"/>
                <w:bCs/>
                <w:sz w:val="24"/>
              </w:rPr>
              <w:t>3. Заключение</w:t>
            </w:r>
          </w:p>
        </w:tc>
        <w:tc>
          <w:tcPr>
            <w:tcW w:w="993" w:type="dxa"/>
            <w:vAlign w:val="center"/>
          </w:tcPr>
          <w:p w14:paraId="241F0D40" w14:textId="41463873" w:rsidR="00E86A0F" w:rsidRDefault="00E86A0F" w:rsidP="00E86A0F">
            <w:pPr>
              <w:jc w:val="center"/>
              <w:rPr>
                <w:rFonts w:ascii="Times New Roman" w:hAnsi="Times New Roman" w:cs="Times New Roman"/>
                <w:bCs/>
                <w:sz w:val="24"/>
              </w:rPr>
            </w:pPr>
            <w:r>
              <w:rPr>
                <w:rFonts w:ascii="Times New Roman" w:hAnsi="Times New Roman" w:cs="Times New Roman"/>
                <w:bCs/>
                <w:sz w:val="24"/>
              </w:rPr>
              <w:t>6</w:t>
            </w:r>
          </w:p>
        </w:tc>
      </w:tr>
      <w:tr w:rsidR="00E86A0F" w14:paraId="1CB46B4E" w14:textId="77777777" w:rsidTr="00E86A0F">
        <w:trPr>
          <w:trHeight w:val="566"/>
        </w:trPr>
        <w:tc>
          <w:tcPr>
            <w:tcW w:w="8217" w:type="dxa"/>
            <w:vAlign w:val="center"/>
          </w:tcPr>
          <w:p w14:paraId="425F2CE2" w14:textId="4DA3CF53" w:rsidR="00E86A0F" w:rsidRDefault="00E86A0F" w:rsidP="00E86A0F">
            <w:pPr>
              <w:rPr>
                <w:rFonts w:ascii="Times New Roman" w:hAnsi="Times New Roman" w:cs="Times New Roman"/>
                <w:bCs/>
                <w:sz w:val="24"/>
              </w:rPr>
            </w:pPr>
            <w:r>
              <w:rPr>
                <w:rFonts w:ascii="Times New Roman" w:hAnsi="Times New Roman" w:cs="Times New Roman"/>
                <w:bCs/>
                <w:sz w:val="24"/>
              </w:rPr>
              <w:t>4. Приложения</w:t>
            </w:r>
          </w:p>
        </w:tc>
        <w:tc>
          <w:tcPr>
            <w:tcW w:w="993" w:type="dxa"/>
            <w:vAlign w:val="center"/>
          </w:tcPr>
          <w:p w14:paraId="5849A7BA" w14:textId="3DF05D95" w:rsidR="00E86A0F" w:rsidRDefault="00E86A0F" w:rsidP="00E86A0F">
            <w:pPr>
              <w:jc w:val="center"/>
              <w:rPr>
                <w:rFonts w:ascii="Times New Roman" w:hAnsi="Times New Roman" w:cs="Times New Roman"/>
                <w:bCs/>
                <w:sz w:val="24"/>
              </w:rPr>
            </w:pPr>
            <w:r>
              <w:rPr>
                <w:rFonts w:ascii="Times New Roman" w:hAnsi="Times New Roman" w:cs="Times New Roman"/>
                <w:bCs/>
                <w:sz w:val="24"/>
              </w:rPr>
              <w:t>7</w:t>
            </w:r>
          </w:p>
        </w:tc>
      </w:tr>
    </w:tbl>
    <w:p w14:paraId="29AE5049" w14:textId="5AEAC163" w:rsidR="00184B25" w:rsidRDefault="00184B25">
      <w:pPr>
        <w:rPr>
          <w:rFonts w:ascii="Times New Roman" w:eastAsia="Calibri" w:hAnsi="Times New Roman" w:cs="Times New Roman"/>
          <w:b/>
          <w:sz w:val="24"/>
          <w:lang w:eastAsia="ar-SA"/>
        </w:rPr>
      </w:pPr>
      <w:r>
        <w:rPr>
          <w:b/>
          <w:sz w:val="24"/>
        </w:rPr>
        <w:br w:type="page"/>
      </w:r>
    </w:p>
    <w:p w14:paraId="377969E9" w14:textId="23530723" w:rsidR="00A86E21" w:rsidRPr="00A86E21" w:rsidRDefault="003A454B" w:rsidP="00676F87">
      <w:pPr>
        <w:spacing w:after="0" w:line="240" w:lineRule="auto"/>
        <w:ind w:left="354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A86E21" w:rsidRPr="00A86E21">
        <w:rPr>
          <w:rFonts w:ascii="Times New Roman" w:hAnsi="Times New Roman" w:cs="Times New Roman"/>
          <w:b/>
          <w:bCs/>
          <w:sz w:val="24"/>
          <w:szCs w:val="24"/>
        </w:rPr>
        <w:t>Введение</w:t>
      </w:r>
    </w:p>
    <w:p w14:paraId="47E0D04F" w14:textId="77777777" w:rsidR="00A86E21" w:rsidRPr="00A86E21" w:rsidRDefault="00A86E21" w:rsidP="00A86E21">
      <w:pPr>
        <w:spacing w:after="0" w:line="240" w:lineRule="auto"/>
        <w:ind w:firstLineChars="295" w:firstLine="708"/>
        <w:jc w:val="both"/>
        <w:rPr>
          <w:rFonts w:ascii="Times New Roman" w:hAnsi="Times New Roman" w:cs="Times New Roman"/>
          <w:sz w:val="24"/>
          <w:szCs w:val="24"/>
        </w:rPr>
      </w:pPr>
    </w:p>
    <w:p w14:paraId="713F61C5" w14:textId="598DAEA3" w:rsidR="00066FE3" w:rsidRPr="00066FE3" w:rsidRDefault="00A86E21" w:rsidP="00A86E21">
      <w:pPr>
        <w:spacing w:after="0" w:line="240" w:lineRule="auto"/>
        <w:ind w:firstLineChars="295" w:firstLine="708"/>
        <w:jc w:val="both"/>
        <w:rPr>
          <w:rFonts w:ascii="Times New Roman" w:hAnsi="Times New Roman" w:cs="Times New Roman"/>
          <w:sz w:val="24"/>
          <w:szCs w:val="24"/>
        </w:rPr>
      </w:pPr>
      <w:r w:rsidRPr="00A86E21">
        <w:rPr>
          <w:rFonts w:ascii="Times New Roman" w:hAnsi="Times New Roman" w:cs="Times New Roman"/>
          <w:b/>
          <w:bCs/>
          <w:sz w:val="24"/>
          <w:szCs w:val="24"/>
        </w:rPr>
        <w:t>Актуальность</w:t>
      </w:r>
      <w:r w:rsidRPr="00A86E21">
        <w:rPr>
          <w:rFonts w:ascii="Times New Roman" w:hAnsi="Times New Roman" w:cs="Times New Roman"/>
          <w:sz w:val="24"/>
          <w:szCs w:val="24"/>
        </w:rPr>
        <w:t xml:space="preserve">. </w:t>
      </w:r>
      <w:r w:rsidR="00066FE3" w:rsidRPr="00066FE3">
        <w:rPr>
          <w:rFonts w:ascii="Times New Roman" w:hAnsi="Times New Roman" w:cs="Times New Roman"/>
          <w:sz w:val="24"/>
          <w:szCs w:val="24"/>
        </w:rPr>
        <w:t>Согласно ФГОС, в начальной школе учитель должен научить ребёнка не только читать, писать и считать, но и сформировать две группы новых умений. Во-первых, это универсальные учебные действия (далее – УУД), составляющие основу умения учиться. Во-вторых, это формирование у детей мотивации к обучению</w:t>
      </w:r>
      <w:r w:rsidR="001F4DEB">
        <w:rPr>
          <w:rFonts w:ascii="Times New Roman" w:hAnsi="Times New Roman" w:cs="Times New Roman"/>
          <w:sz w:val="24"/>
          <w:szCs w:val="24"/>
        </w:rPr>
        <w:t>, являющейся одним из ключевых факторов успешного освоения учебных предметов.</w:t>
      </w:r>
      <w:r w:rsidR="00066FE3" w:rsidRPr="00066FE3">
        <w:rPr>
          <w:rFonts w:ascii="Times New Roman" w:hAnsi="Times New Roman" w:cs="Times New Roman"/>
          <w:sz w:val="24"/>
          <w:szCs w:val="24"/>
        </w:rPr>
        <w:t xml:space="preserve"> Изучая разные предметы, ученик на уровне возможностей своего возраста должен освоить способы познавательной, творческой деятельности, овладеть коммуникативными </w:t>
      </w:r>
      <w:r w:rsidR="00411EAF">
        <w:rPr>
          <w:rFonts w:ascii="Times New Roman" w:hAnsi="Times New Roman" w:cs="Times New Roman"/>
          <w:sz w:val="24"/>
          <w:szCs w:val="24"/>
        </w:rPr>
        <w:br/>
      </w:r>
      <w:r w:rsidR="00066FE3" w:rsidRPr="00066FE3">
        <w:rPr>
          <w:rFonts w:ascii="Times New Roman" w:hAnsi="Times New Roman" w:cs="Times New Roman"/>
          <w:sz w:val="24"/>
          <w:szCs w:val="24"/>
        </w:rPr>
        <w:t>и информационными умениями, быть</w:t>
      </w:r>
      <w:r w:rsidR="00066FE3">
        <w:rPr>
          <w:rFonts w:ascii="Times New Roman" w:hAnsi="Times New Roman" w:cs="Times New Roman"/>
          <w:sz w:val="24"/>
          <w:szCs w:val="24"/>
        </w:rPr>
        <w:t xml:space="preserve"> </w:t>
      </w:r>
      <w:r w:rsidR="00066FE3" w:rsidRPr="00066FE3">
        <w:rPr>
          <w:rFonts w:ascii="Times New Roman" w:hAnsi="Times New Roman" w:cs="Times New Roman"/>
          <w:sz w:val="24"/>
          <w:szCs w:val="24"/>
        </w:rPr>
        <w:t>готовым</w:t>
      </w:r>
      <w:r w:rsidR="00066FE3">
        <w:rPr>
          <w:rFonts w:ascii="Times New Roman" w:hAnsi="Times New Roman" w:cs="Times New Roman"/>
          <w:sz w:val="24"/>
          <w:szCs w:val="24"/>
        </w:rPr>
        <w:t xml:space="preserve"> </w:t>
      </w:r>
      <w:r w:rsidR="00066FE3" w:rsidRPr="00066FE3">
        <w:rPr>
          <w:rFonts w:ascii="Times New Roman" w:hAnsi="Times New Roman" w:cs="Times New Roman"/>
          <w:sz w:val="24"/>
          <w:szCs w:val="24"/>
        </w:rPr>
        <w:t>к продолжению образования.</w:t>
      </w:r>
      <w:r w:rsidR="00066FE3" w:rsidRPr="00066FE3">
        <w:rPr>
          <w:sz w:val="24"/>
          <w:szCs w:val="24"/>
        </w:rPr>
        <w:t xml:space="preserve"> </w:t>
      </w:r>
      <w:r w:rsidR="00066FE3" w:rsidRPr="00066FE3">
        <w:rPr>
          <w:rFonts w:ascii="Times New Roman" w:hAnsi="Times New Roman" w:cs="Times New Roman"/>
          <w:sz w:val="24"/>
          <w:szCs w:val="24"/>
        </w:rPr>
        <w:t>Для осуществления этих задач целесообразно в учебно-познавательной деятельности использовать</w:t>
      </w:r>
      <w:r w:rsidR="00066FE3">
        <w:rPr>
          <w:rFonts w:ascii="Times New Roman" w:hAnsi="Times New Roman" w:cs="Times New Roman"/>
          <w:sz w:val="24"/>
          <w:szCs w:val="24"/>
        </w:rPr>
        <w:t xml:space="preserve"> </w:t>
      </w:r>
      <w:r w:rsidR="00066FE3" w:rsidRPr="00066FE3">
        <w:rPr>
          <w:rFonts w:ascii="Times New Roman" w:hAnsi="Times New Roman" w:cs="Times New Roman"/>
          <w:sz w:val="24"/>
          <w:szCs w:val="24"/>
        </w:rPr>
        <w:t xml:space="preserve">и игровую деятельность. Она позволяет поддерживать интерес к изучаемому материалу, делает обучение увлекательным, </w:t>
      </w:r>
      <w:r w:rsidR="005F1581">
        <w:rPr>
          <w:rFonts w:ascii="Times New Roman" w:hAnsi="Times New Roman" w:cs="Times New Roman"/>
          <w:sz w:val="24"/>
          <w:szCs w:val="24"/>
        </w:rPr>
        <w:t xml:space="preserve">и </w:t>
      </w:r>
      <w:r w:rsidR="00066FE3" w:rsidRPr="00066FE3">
        <w:rPr>
          <w:rFonts w:ascii="Times New Roman" w:hAnsi="Times New Roman" w:cs="Times New Roman"/>
          <w:sz w:val="24"/>
          <w:szCs w:val="24"/>
        </w:rPr>
        <w:t>тем самым облегчает преодоление трудностей в усвоении учебного материала.</w:t>
      </w:r>
    </w:p>
    <w:p w14:paraId="2796B236" w14:textId="1CBA8722" w:rsidR="00066FE3" w:rsidRDefault="00066FE3" w:rsidP="00066FE3">
      <w:pPr>
        <w:spacing w:after="0" w:line="240" w:lineRule="auto"/>
        <w:ind w:firstLineChars="295" w:firstLine="708"/>
        <w:jc w:val="both"/>
        <w:rPr>
          <w:rFonts w:ascii="Times New Roman" w:hAnsi="Times New Roman" w:cs="Times New Roman"/>
          <w:sz w:val="28"/>
          <w:szCs w:val="28"/>
        </w:rPr>
      </w:pPr>
      <w:r w:rsidRPr="00066FE3">
        <w:rPr>
          <w:rFonts w:ascii="Times New Roman" w:hAnsi="Times New Roman" w:cs="Times New Roman"/>
          <w:sz w:val="24"/>
          <w:szCs w:val="24"/>
        </w:rPr>
        <w:t xml:space="preserve">При этом, особенности развития современные детей младшего школьного возраста также обуславливают необходимость </w:t>
      </w:r>
      <w:r w:rsidR="00F57F03">
        <w:rPr>
          <w:rFonts w:ascii="Times New Roman" w:hAnsi="Times New Roman" w:cs="Times New Roman"/>
          <w:sz w:val="24"/>
          <w:szCs w:val="24"/>
        </w:rPr>
        <w:t xml:space="preserve">включения дидактических </w:t>
      </w:r>
      <w:r w:rsidRPr="00066FE3">
        <w:rPr>
          <w:rFonts w:ascii="Times New Roman" w:hAnsi="Times New Roman" w:cs="Times New Roman"/>
          <w:sz w:val="24"/>
          <w:szCs w:val="24"/>
        </w:rPr>
        <w:t>игр</w:t>
      </w:r>
      <w:r w:rsidR="00F57F03">
        <w:rPr>
          <w:rFonts w:ascii="Times New Roman" w:hAnsi="Times New Roman" w:cs="Times New Roman"/>
          <w:sz w:val="24"/>
          <w:szCs w:val="24"/>
        </w:rPr>
        <w:t xml:space="preserve"> и игровых приемов</w:t>
      </w:r>
      <w:r w:rsidRPr="00066FE3">
        <w:rPr>
          <w:rFonts w:ascii="Times New Roman" w:hAnsi="Times New Roman" w:cs="Times New Roman"/>
          <w:sz w:val="24"/>
          <w:szCs w:val="24"/>
        </w:rPr>
        <w:t xml:space="preserve"> </w:t>
      </w:r>
      <w:r w:rsidR="00411EAF">
        <w:rPr>
          <w:rFonts w:ascii="Times New Roman" w:hAnsi="Times New Roman" w:cs="Times New Roman"/>
          <w:sz w:val="24"/>
          <w:szCs w:val="24"/>
        </w:rPr>
        <w:br/>
      </w:r>
      <w:r w:rsidRPr="00066FE3">
        <w:rPr>
          <w:rFonts w:ascii="Times New Roman" w:hAnsi="Times New Roman" w:cs="Times New Roman"/>
          <w:sz w:val="24"/>
          <w:szCs w:val="24"/>
        </w:rPr>
        <w:t>в учебно-познавательн</w:t>
      </w:r>
      <w:r w:rsidR="00F57F03">
        <w:rPr>
          <w:rFonts w:ascii="Times New Roman" w:hAnsi="Times New Roman" w:cs="Times New Roman"/>
          <w:sz w:val="24"/>
          <w:szCs w:val="24"/>
        </w:rPr>
        <w:t>ую</w:t>
      </w:r>
      <w:r w:rsidRPr="00066FE3">
        <w:rPr>
          <w:rFonts w:ascii="Times New Roman" w:hAnsi="Times New Roman" w:cs="Times New Roman"/>
          <w:sz w:val="24"/>
          <w:szCs w:val="24"/>
        </w:rPr>
        <w:t xml:space="preserve"> деятельност</w:t>
      </w:r>
      <w:r w:rsidR="00F57F03">
        <w:rPr>
          <w:rFonts w:ascii="Times New Roman" w:hAnsi="Times New Roman" w:cs="Times New Roman"/>
          <w:sz w:val="24"/>
          <w:szCs w:val="24"/>
        </w:rPr>
        <w:t>ь</w:t>
      </w:r>
      <w:r w:rsidRPr="001A0F16">
        <w:rPr>
          <w:rFonts w:ascii="Times New Roman" w:hAnsi="Times New Roman" w:cs="Times New Roman"/>
          <w:sz w:val="28"/>
          <w:szCs w:val="28"/>
        </w:rPr>
        <w:t xml:space="preserve">. </w:t>
      </w:r>
    </w:p>
    <w:p w14:paraId="3E779C23" w14:textId="3F0A8F56" w:rsidR="00111BD5" w:rsidRDefault="00111BD5" w:rsidP="00066FE3">
      <w:pPr>
        <w:spacing w:after="0" w:line="240" w:lineRule="auto"/>
        <w:ind w:firstLineChars="295" w:firstLine="708"/>
        <w:jc w:val="both"/>
        <w:rPr>
          <w:rFonts w:ascii="Times New Roman" w:hAnsi="Times New Roman" w:cs="Times New Roman"/>
          <w:sz w:val="24"/>
          <w:szCs w:val="24"/>
        </w:rPr>
      </w:pPr>
      <w:r w:rsidRPr="00111BD5">
        <w:rPr>
          <w:rFonts w:ascii="Times New Roman" w:hAnsi="Times New Roman" w:cs="Times New Roman"/>
          <w:sz w:val="24"/>
          <w:szCs w:val="24"/>
        </w:rPr>
        <w:t xml:space="preserve">Предмет </w:t>
      </w:r>
      <w:r>
        <w:rPr>
          <w:rFonts w:ascii="Times New Roman" w:hAnsi="Times New Roman" w:cs="Times New Roman"/>
          <w:sz w:val="24"/>
          <w:szCs w:val="24"/>
        </w:rPr>
        <w:t>«Окружающий мир» занимает особое место в образовательном процессе младших школьников. Он интегрирует знания из различных областей: природоведени</w:t>
      </w:r>
      <w:r w:rsidR="001F4DEB">
        <w:rPr>
          <w:rFonts w:ascii="Times New Roman" w:hAnsi="Times New Roman" w:cs="Times New Roman"/>
          <w:sz w:val="24"/>
          <w:szCs w:val="24"/>
        </w:rPr>
        <w:t>я</w:t>
      </w:r>
      <w:r>
        <w:rPr>
          <w:rFonts w:ascii="Times New Roman" w:hAnsi="Times New Roman" w:cs="Times New Roman"/>
          <w:sz w:val="24"/>
          <w:szCs w:val="24"/>
        </w:rPr>
        <w:t>, экологии, обществознания, истории, географии. Однако, несмотря на такую значимость, многие дети воспринимают этот предмет как «скучный» ил</w:t>
      </w:r>
      <w:r w:rsidR="001F4DEB">
        <w:rPr>
          <w:rFonts w:ascii="Times New Roman" w:hAnsi="Times New Roman" w:cs="Times New Roman"/>
          <w:sz w:val="24"/>
          <w:szCs w:val="24"/>
        </w:rPr>
        <w:t>и</w:t>
      </w:r>
      <w:r>
        <w:rPr>
          <w:rFonts w:ascii="Times New Roman" w:hAnsi="Times New Roman" w:cs="Times New Roman"/>
          <w:sz w:val="24"/>
          <w:szCs w:val="24"/>
        </w:rPr>
        <w:t xml:space="preserve"> «необязательный», что снижает уровень вовлеченности и затрудняет формирование целостной картины мира.</w:t>
      </w:r>
    </w:p>
    <w:p w14:paraId="346921A4" w14:textId="0C2C19D5" w:rsidR="00111BD5" w:rsidRPr="00111BD5" w:rsidRDefault="00111BD5" w:rsidP="00066FE3">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Актуальность моего педагогического опыта обусловлена необходимостью повышения мотивации младших школьников к изучению предмета через использование игровых технологий. Игра – естественная форма детской деятельности, способствующая развитию познавательного интереса, эмоционального отклика и активного включения в процесс обучения. Именно поэтому я разработала и успешно применяю систему игровых приемов, направленных на повышение мотивации и эффективности усвоения материала.</w:t>
      </w:r>
    </w:p>
    <w:p w14:paraId="0CDDA1C7" w14:textId="318623B5" w:rsidR="00304644" w:rsidRDefault="00A86E21" w:rsidP="00D006EE">
      <w:pPr>
        <w:pStyle w:val="a9"/>
        <w:ind w:firstLineChars="295" w:firstLine="708"/>
        <w:jc w:val="both"/>
        <w:rPr>
          <w:bCs/>
          <w:sz w:val="24"/>
        </w:rPr>
      </w:pPr>
      <w:r>
        <w:rPr>
          <w:b/>
          <w:sz w:val="24"/>
        </w:rPr>
        <w:t>Новизна</w:t>
      </w:r>
      <w:r w:rsidR="00F57F03">
        <w:rPr>
          <w:b/>
          <w:sz w:val="24"/>
        </w:rPr>
        <w:t xml:space="preserve">. </w:t>
      </w:r>
      <w:r w:rsidR="00F57F03" w:rsidRPr="00F57F03">
        <w:t xml:space="preserve"> </w:t>
      </w:r>
      <w:r w:rsidR="00C6208D">
        <w:t>Новизна моего опыта состоит в систематизации и адаптации</w:t>
      </w:r>
      <w:r w:rsidR="00972BC8">
        <w:t xml:space="preserve"> всем знакомых </w:t>
      </w:r>
      <w:r w:rsidR="008F60F2">
        <w:t xml:space="preserve">и </w:t>
      </w:r>
      <w:r w:rsidR="00972BC8">
        <w:t xml:space="preserve">таких любимых детьми </w:t>
      </w:r>
      <w:r w:rsidR="00C6208D">
        <w:t xml:space="preserve">игр под специфику предмета «Окружающий мир» с акцентом на развитие мотивации и УУД. В отличие от единичного применения игр на уроках, </w:t>
      </w:r>
      <w:r w:rsidR="00397D04">
        <w:t>и</w:t>
      </w:r>
      <w:r w:rsidR="00397D04" w:rsidRPr="00397D04">
        <w:t>спользование дидактической игры на протяжении изучения всей темы</w:t>
      </w:r>
      <w:r w:rsidR="00D006EE">
        <w:t xml:space="preserve"> (4-5 уроков),</w:t>
      </w:r>
      <w:r w:rsidR="00D006EE" w:rsidRPr="00D006EE">
        <w:t xml:space="preserve"> а также как основу для создания новых игр, при изучении других тем, или </w:t>
      </w:r>
      <w:r w:rsidR="007D2348">
        <w:t xml:space="preserve">при изучении </w:t>
      </w:r>
      <w:r w:rsidR="00D006EE" w:rsidRPr="00D006EE">
        <w:t>других предмет</w:t>
      </w:r>
      <w:r w:rsidR="007D2348">
        <w:t>ов.</w:t>
      </w:r>
    </w:p>
    <w:p w14:paraId="65EBF008" w14:textId="346F4266" w:rsidR="00304644" w:rsidRDefault="00304644" w:rsidP="00304644">
      <w:pPr>
        <w:pStyle w:val="a9"/>
        <w:jc w:val="both"/>
        <w:rPr>
          <w:bCs/>
          <w:sz w:val="24"/>
        </w:rPr>
      </w:pPr>
      <w:r>
        <w:rPr>
          <w:bCs/>
          <w:sz w:val="24"/>
        </w:rPr>
        <w:t>Разработанная система игровых приемов доступна для воспроизведения любым учителем начальных классов, независимо от уровня подготовки и ресурсного обеспечения. Она не требует сложного оборудования или программного обеспечения. Может применятся как на уроках, так и во внеурочной деятельности.</w:t>
      </w:r>
    </w:p>
    <w:p w14:paraId="46C0753D" w14:textId="77777777" w:rsidR="00C33A98" w:rsidRDefault="00C33A98" w:rsidP="00304644">
      <w:pPr>
        <w:pStyle w:val="a9"/>
        <w:jc w:val="both"/>
        <w:rPr>
          <w:bCs/>
          <w:sz w:val="24"/>
        </w:rPr>
      </w:pPr>
    </w:p>
    <w:p w14:paraId="26153F56" w14:textId="77777777" w:rsidR="00C33A98" w:rsidRDefault="00C33A98" w:rsidP="00304644">
      <w:pPr>
        <w:pStyle w:val="a9"/>
        <w:jc w:val="both"/>
        <w:rPr>
          <w:bCs/>
          <w:sz w:val="24"/>
        </w:rPr>
      </w:pPr>
    </w:p>
    <w:p w14:paraId="27A3467E" w14:textId="77777777" w:rsidR="00D006EE" w:rsidRDefault="00D006EE" w:rsidP="00304644">
      <w:pPr>
        <w:pStyle w:val="a9"/>
        <w:jc w:val="both"/>
        <w:rPr>
          <w:bCs/>
          <w:sz w:val="24"/>
        </w:rPr>
      </w:pPr>
    </w:p>
    <w:p w14:paraId="0D3975A3" w14:textId="77777777" w:rsidR="00D006EE" w:rsidRDefault="00D006EE" w:rsidP="00304644">
      <w:pPr>
        <w:pStyle w:val="a9"/>
        <w:jc w:val="both"/>
        <w:rPr>
          <w:bCs/>
          <w:sz w:val="24"/>
        </w:rPr>
      </w:pPr>
    </w:p>
    <w:p w14:paraId="1215BE28" w14:textId="77777777" w:rsidR="00D006EE" w:rsidRDefault="00D006EE" w:rsidP="00304644">
      <w:pPr>
        <w:pStyle w:val="a9"/>
        <w:jc w:val="both"/>
        <w:rPr>
          <w:bCs/>
          <w:sz w:val="24"/>
        </w:rPr>
      </w:pPr>
    </w:p>
    <w:p w14:paraId="3D284D88" w14:textId="77777777" w:rsidR="00D006EE" w:rsidRDefault="00D006EE" w:rsidP="00304644">
      <w:pPr>
        <w:pStyle w:val="a9"/>
        <w:jc w:val="both"/>
        <w:rPr>
          <w:bCs/>
          <w:sz w:val="24"/>
        </w:rPr>
      </w:pPr>
    </w:p>
    <w:p w14:paraId="1DA763B7" w14:textId="77777777" w:rsidR="00D006EE" w:rsidRDefault="00D006EE" w:rsidP="00304644">
      <w:pPr>
        <w:pStyle w:val="a9"/>
        <w:jc w:val="both"/>
        <w:rPr>
          <w:bCs/>
          <w:sz w:val="24"/>
        </w:rPr>
      </w:pPr>
    </w:p>
    <w:p w14:paraId="586D680E" w14:textId="77777777" w:rsidR="00C33A98" w:rsidRDefault="00C33A98" w:rsidP="00304644">
      <w:pPr>
        <w:pStyle w:val="a9"/>
        <w:jc w:val="both"/>
        <w:rPr>
          <w:bCs/>
          <w:sz w:val="24"/>
        </w:rPr>
      </w:pPr>
    </w:p>
    <w:p w14:paraId="7604A790" w14:textId="77777777" w:rsidR="00C33A98" w:rsidRDefault="00C33A98" w:rsidP="00304644">
      <w:pPr>
        <w:pStyle w:val="a9"/>
        <w:jc w:val="both"/>
        <w:rPr>
          <w:bCs/>
          <w:sz w:val="24"/>
        </w:rPr>
      </w:pPr>
    </w:p>
    <w:p w14:paraId="4BFEECAA" w14:textId="77777777" w:rsidR="00C33A98" w:rsidRDefault="00C33A98" w:rsidP="00304644">
      <w:pPr>
        <w:pStyle w:val="a9"/>
        <w:jc w:val="both"/>
        <w:rPr>
          <w:bCs/>
          <w:sz w:val="24"/>
        </w:rPr>
      </w:pPr>
    </w:p>
    <w:p w14:paraId="1AE7DC37" w14:textId="77777777" w:rsidR="00C33A98" w:rsidRDefault="00C33A98" w:rsidP="00304644">
      <w:pPr>
        <w:pStyle w:val="a9"/>
        <w:jc w:val="both"/>
        <w:rPr>
          <w:bCs/>
          <w:sz w:val="24"/>
        </w:rPr>
      </w:pPr>
    </w:p>
    <w:p w14:paraId="575B5A78" w14:textId="44755861" w:rsidR="00C6208D" w:rsidRDefault="00C6208D" w:rsidP="00304644">
      <w:pPr>
        <w:pStyle w:val="a9"/>
        <w:jc w:val="both"/>
        <w:rPr>
          <w:bCs/>
          <w:sz w:val="24"/>
        </w:rPr>
      </w:pPr>
    </w:p>
    <w:p w14:paraId="21960AC8" w14:textId="77777777" w:rsidR="00F57F03" w:rsidRPr="00F57F03" w:rsidRDefault="00F57F03" w:rsidP="00066FE3">
      <w:pPr>
        <w:pStyle w:val="a9"/>
        <w:ind w:firstLineChars="295" w:firstLine="708"/>
        <w:jc w:val="both"/>
        <w:rPr>
          <w:bCs/>
          <w:sz w:val="24"/>
        </w:rPr>
      </w:pPr>
    </w:p>
    <w:p w14:paraId="2A7A5D4B" w14:textId="77777777" w:rsidR="00D006EE" w:rsidRDefault="00D006EE" w:rsidP="00F57F03">
      <w:pPr>
        <w:spacing w:after="0" w:line="240" w:lineRule="auto"/>
        <w:ind w:firstLineChars="295" w:firstLine="708"/>
        <w:jc w:val="both"/>
        <w:rPr>
          <w:rFonts w:ascii="Times New Roman" w:hAnsi="Times New Roman" w:cs="Times New Roman"/>
          <w:sz w:val="24"/>
          <w:szCs w:val="24"/>
        </w:rPr>
      </w:pPr>
    </w:p>
    <w:p w14:paraId="3B1BC3E2" w14:textId="77777777" w:rsidR="00D006EE" w:rsidRDefault="00D006EE" w:rsidP="00F57F03">
      <w:pPr>
        <w:spacing w:after="0" w:line="240" w:lineRule="auto"/>
        <w:ind w:firstLineChars="295" w:firstLine="708"/>
        <w:jc w:val="both"/>
        <w:rPr>
          <w:rFonts w:ascii="Times New Roman" w:hAnsi="Times New Roman" w:cs="Times New Roman"/>
          <w:sz w:val="24"/>
          <w:szCs w:val="24"/>
        </w:rPr>
      </w:pPr>
    </w:p>
    <w:p w14:paraId="4DFCD1E5" w14:textId="26C08BBF" w:rsidR="00D006EE" w:rsidRDefault="00D006EE" w:rsidP="00E86A0F">
      <w:pPr>
        <w:spacing w:after="0" w:line="240" w:lineRule="auto"/>
        <w:ind w:firstLineChars="295" w:firstLine="708"/>
        <w:jc w:val="center"/>
        <w:rPr>
          <w:rFonts w:ascii="Times New Roman" w:hAnsi="Times New Roman" w:cs="Times New Roman"/>
          <w:b/>
          <w:bCs/>
          <w:sz w:val="24"/>
          <w:szCs w:val="24"/>
        </w:rPr>
      </w:pPr>
      <w:r w:rsidRPr="003A454B">
        <w:rPr>
          <w:rFonts w:ascii="Times New Roman" w:hAnsi="Times New Roman" w:cs="Times New Roman"/>
          <w:b/>
          <w:bCs/>
          <w:sz w:val="24"/>
          <w:szCs w:val="24"/>
        </w:rPr>
        <w:lastRenderedPageBreak/>
        <w:t>Основная часть</w:t>
      </w:r>
    </w:p>
    <w:p w14:paraId="47CF611A" w14:textId="77777777" w:rsidR="00184B25" w:rsidRPr="003A454B" w:rsidRDefault="00184B25" w:rsidP="000334E7">
      <w:pPr>
        <w:spacing w:after="0" w:line="240" w:lineRule="auto"/>
        <w:ind w:left="3540" w:firstLineChars="295" w:firstLine="708"/>
        <w:jc w:val="both"/>
        <w:rPr>
          <w:rFonts w:ascii="Times New Roman" w:hAnsi="Times New Roman" w:cs="Times New Roman"/>
          <w:b/>
          <w:bCs/>
          <w:sz w:val="24"/>
          <w:szCs w:val="24"/>
        </w:rPr>
      </w:pPr>
    </w:p>
    <w:p w14:paraId="57B13057" w14:textId="40552007" w:rsidR="00F0444E" w:rsidRDefault="00F0444E" w:rsidP="00184B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формирование у младших школьников устойчивой мотивации к изучению предмета «Окружающий мир» через системное использование игровых приемов, способствующих развитию познавательной активности, самостоятельности </w:t>
      </w:r>
      <w:r w:rsidR="00411EAF">
        <w:rPr>
          <w:rFonts w:ascii="Times New Roman" w:hAnsi="Times New Roman" w:cs="Times New Roman"/>
          <w:sz w:val="24"/>
          <w:szCs w:val="24"/>
        </w:rPr>
        <w:br/>
      </w:r>
      <w:r>
        <w:rPr>
          <w:rFonts w:ascii="Times New Roman" w:hAnsi="Times New Roman" w:cs="Times New Roman"/>
          <w:sz w:val="24"/>
          <w:szCs w:val="24"/>
        </w:rPr>
        <w:t>и сотрудничества.</w:t>
      </w:r>
    </w:p>
    <w:p w14:paraId="12758B1F" w14:textId="4F83328B" w:rsidR="00D006EE" w:rsidRPr="00D006EE" w:rsidRDefault="00F47A35" w:rsidP="00184B25">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В своей работе я использую </w:t>
      </w:r>
      <w:r w:rsidR="00D006EE" w:rsidRPr="00D006EE">
        <w:rPr>
          <w:rFonts w:ascii="Times New Roman" w:hAnsi="Times New Roman" w:cs="Times New Roman"/>
          <w:sz w:val="24"/>
          <w:szCs w:val="24"/>
        </w:rPr>
        <w:t xml:space="preserve">систему игровых приемов, которая: </w:t>
      </w:r>
    </w:p>
    <w:p w14:paraId="4266EB85" w14:textId="77777777" w:rsidR="00D006EE" w:rsidRPr="00D006EE" w:rsidRDefault="00D006EE" w:rsidP="00184B25">
      <w:pPr>
        <w:spacing w:after="0" w:line="240" w:lineRule="auto"/>
        <w:ind w:firstLineChars="295" w:firstLine="708"/>
        <w:jc w:val="both"/>
        <w:rPr>
          <w:rFonts w:ascii="Times New Roman" w:hAnsi="Times New Roman" w:cs="Times New Roman"/>
          <w:sz w:val="24"/>
          <w:szCs w:val="24"/>
        </w:rPr>
      </w:pPr>
      <w:r w:rsidRPr="00D006EE">
        <w:rPr>
          <w:rFonts w:ascii="Times New Roman" w:hAnsi="Times New Roman" w:cs="Times New Roman"/>
          <w:sz w:val="24"/>
          <w:szCs w:val="24"/>
        </w:rPr>
        <w:t>•</w:t>
      </w:r>
      <w:r w:rsidRPr="00D006EE">
        <w:rPr>
          <w:rFonts w:ascii="Times New Roman" w:hAnsi="Times New Roman" w:cs="Times New Roman"/>
          <w:sz w:val="24"/>
          <w:szCs w:val="24"/>
        </w:rPr>
        <w:tab/>
        <w:t>охватывает все этапы урока (мотивационный, основной, рефлексивно-оценочный);</w:t>
      </w:r>
    </w:p>
    <w:p w14:paraId="01661D32" w14:textId="77777777" w:rsidR="00D006EE" w:rsidRPr="00D006EE" w:rsidRDefault="00D006EE" w:rsidP="00184B25">
      <w:pPr>
        <w:spacing w:after="0" w:line="240" w:lineRule="auto"/>
        <w:ind w:firstLineChars="295" w:firstLine="708"/>
        <w:jc w:val="both"/>
        <w:rPr>
          <w:rFonts w:ascii="Times New Roman" w:hAnsi="Times New Roman" w:cs="Times New Roman"/>
          <w:sz w:val="24"/>
          <w:szCs w:val="24"/>
        </w:rPr>
      </w:pPr>
      <w:r w:rsidRPr="00D006EE">
        <w:rPr>
          <w:rFonts w:ascii="Times New Roman" w:hAnsi="Times New Roman" w:cs="Times New Roman"/>
          <w:sz w:val="24"/>
          <w:szCs w:val="24"/>
        </w:rPr>
        <w:t>•</w:t>
      </w:r>
      <w:r w:rsidRPr="00D006EE">
        <w:rPr>
          <w:rFonts w:ascii="Times New Roman" w:hAnsi="Times New Roman" w:cs="Times New Roman"/>
          <w:sz w:val="24"/>
          <w:szCs w:val="24"/>
        </w:rPr>
        <w:tab/>
        <w:t>дифференцирована по типам деятельности (ролевые игры, соревновательные задания, викторины и т.д.);</w:t>
      </w:r>
    </w:p>
    <w:p w14:paraId="457AAC67" w14:textId="77777777" w:rsidR="00D006EE" w:rsidRPr="00D006EE" w:rsidRDefault="00D006EE" w:rsidP="00184B25">
      <w:pPr>
        <w:spacing w:after="0" w:line="240" w:lineRule="auto"/>
        <w:ind w:firstLineChars="295" w:firstLine="708"/>
        <w:jc w:val="both"/>
        <w:rPr>
          <w:rFonts w:ascii="Times New Roman" w:hAnsi="Times New Roman" w:cs="Times New Roman"/>
          <w:sz w:val="24"/>
          <w:szCs w:val="24"/>
        </w:rPr>
      </w:pPr>
      <w:r w:rsidRPr="00D006EE">
        <w:rPr>
          <w:rFonts w:ascii="Times New Roman" w:hAnsi="Times New Roman" w:cs="Times New Roman"/>
          <w:sz w:val="24"/>
          <w:szCs w:val="24"/>
        </w:rPr>
        <w:t>•</w:t>
      </w:r>
      <w:r w:rsidRPr="00D006EE">
        <w:rPr>
          <w:rFonts w:ascii="Times New Roman" w:hAnsi="Times New Roman" w:cs="Times New Roman"/>
          <w:sz w:val="24"/>
          <w:szCs w:val="24"/>
        </w:rPr>
        <w:tab/>
        <w:t>дифференцирована по уровню подготовки учеников (сильные, слабые);</w:t>
      </w:r>
    </w:p>
    <w:p w14:paraId="62F7A818" w14:textId="77777777" w:rsidR="00F47A35" w:rsidRDefault="00D006EE" w:rsidP="00184B25">
      <w:pPr>
        <w:spacing w:after="0" w:line="240" w:lineRule="auto"/>
        <w:ind w:firstLineChars="295" w:firstLine="708"/>
        <w:jc w:val="both"/>
        <w:rPr>
          <w:rFonts w:ascii="Times New Roman" w:hAnsi="Times New Roman" w:cs="Times New Roman"/>
          <w:sz w:val="24"/>
          <w:szCs w:val="24"/>
        </w:rPr>
      </w:pPr>
      <w:r w:rsidRPr="00D006EE">
        <w:rPr>
          <w:rFonts w:ascii="Times New Roman" w:hAnsi="Times New Roman" w:cs="Times New Roman"/>
          <w:sz w:val="24"/>
          <w:szCs w:val="24"/>
        </w:rPr>
        <w:t>•</w:t>
      </w:r>
      <w:r w:rsidRPr="00D006EE">
        <w:rPr>
          <w:rFonts w:ascii="Times New Roman" w:hAnsi="Times New Roman" w:cs="Times New Roman"/>
          <w:sz w:val="24"/>
          <w:szCs w:val="24"/>
        </w:rPr>
        <w:tab/>
        <w:t>предусматривает интеграцию игровых форм с проектной деятельностью учащихся.</w:t>
      </w:r>
      <w:r w:rsidR="003161A1" w:rsidRPr="003161A1">
        <w:rPr>
          <w:rFonts w:ascii="Times New Roman" w:hAnsi="Times New Roman" w:cs="Times New Roman"/>
          <w:sz w:val="24"/>
          <w:szCs w:val="24"/>
        </w:rPr>
        <w:t xml:space="preserve"> </w:t>
      </w:r>
    </w:p>
    <w:p w14:paraId="18327081" w14:textId="2AAFE134" w:rsidR="000E14E4" w:rsidRPr="000E14E4" w:rsidRDefault="000E14E4" w:rsidP="00184B25">
      <w:pPr>
        <w:spacing w:after="0" w:line="240" w:lineRule="auto"/>
        <w:ind w:firstLineChars="295" w:firstLine="708"/>
        <w:jc w:val="both"/>
        <w:rPr>
          <w:rFonts w:ascii="Times New Roman" w:hAnsi="Times New Roman" w:cs="Times New Roman"/>
          <w:sz w:val="24"/>
          <w:szCs w:val="24"/>
        </w:rPr>
      </w:pPr>
      <w:r w:rsidRPr="000E14E4">
        <w:rPr>
          <w:rFonts w:ascii="Times New Roman" w:hAnsi="Times New Roman" w:cs="Times New Roman"/>
          <w:sz w:val="24"/>
          <w:szCs w:val="24"/>
        </w:rPr>
        <w:t xml:space="preserve">Система игровых приемов разрабатывается на каждую тему программы. При этом учитывается соответствие игры целям урока или </w:t>
      </w:r>
      <w:r>
        <w:rPr>
          <w:rFonts w:ascii="Times New Roman" w:hAnsi="Times New Roman" w:cs="Times New Roman"/>
          <w:sz w:val="24"/>
          <w:szCs w:val="24"/>
        </w:rPr>
        <w:t xml:space="preserve">целям </w:t>
      </w:r>
      <w:r w:rsidRPr="000E14E4">
        <w:rPr>
          <w:rFonts w:ascii="Times New Roman" w:hAnsi="Times New Roman" w:cs="Times New Roman"/>
          <w:sz w:val="24"/>
          <w:szCs w:val="24"/>
        </w:rPr>
        <w:t>этап</w:t>
      </w:r>
      <w:r>
        <w:rPr>
          <w:rFonts w:ascii="Times New Roman" w:hAnsi="Times New Roman" w:cs="Times New Roman"/>
          <w:sz w:val="24"/>
          <w:szCs w:val="24"/>
        </w:rPr>
        <w:t>а</w:t>
      </w:r>
      <w:r w:rsidRPr="000E14E4">
        <w:rPr>
          <w:rFonts w:ascii="Times New Roman" w:hAnsi="Times New Roman" w:cs="Times New Roman"/>
          <w:sz w:val="24"/>
          <w:szCs w:val="24"/>
        </w:rPr>
        <w:t xml:space="preserve"> урока, доступность для учащихся данного возраста. </w:t>
      </w:r>
      <w:r>
        <w:rPr>
          <w:rFonts w:ascii="Times New Roman" w:hAnsi="Times New Roman" w:cs="Times New Roman"/>
          <w:sz w:val="24"/>
          <w:szCs w:val="24"/>
        </w:rPr>
        <w:t>В качестве п</w:t>
      </w:r>
      <w:r w:rsidRPr="000E14E4">
        <w:rPr>
          <w:rFonts w:ascii="Times New Roman" w:hAnsi="Times New Roman" w:cs="Times New Roman"/>
          <w:sz w:val="24"/>
          <w:szCs w:val="24"/>
        </w:rPr>
        <w:t>ример</w:t>
      </w:r>
      <w:r>
        <w:rPr>
          <w:rFonts w:ascii="Times New Roman" w:hAnsi="Times New Roman" w:cs="Times New Roman"/>
          <w:sz w:val="24"/>
          <w:szCs w:val="24"/>
        </w:rPr>
        <w:t>а</w:t>
      </w:r>
      <w:r w:rsidRPr="000E14E4">
        <w:rPr>
          <w:rFonts w:ascii="Times New Roman" w:hAnsi="Times New Roman" w:cs="Times New Roman"/>
          <w:sz w:val="24"/>
          <w:szCs w:val="24"/>
        </w:rPr>
        <w:t xml:space="preserve"> хочу привести систему игр </w:t>
      </w:r>
      <w:r w:rsidR="007A3E15">
        <w:rPr>
          <w:rFonts w:ascii="Times New Roman" w:hAnsi="Times New Roman" w:cs="Times New Roman"/>
          <w:sz w:val="24"/>
          <w:szCs w:val="24"/>
        </w:rPr>
        <w:t xml:space="preserve">по </w:t>
      </w:r>
      <w:r w:rsidRPr="000E14E4">
        <w:rPr>
          <w:rFonts w:ascii="Times New Roman" w:hAnsi="Times New Roman" w:cs="Times New Roman"/>
          <w:sz w:val="24"/>
          <w:szCs w:val="24"/>
        </w:rPr>
        <w:t>тем</w:t>
      </w:r>
      <w:r w:rsidR="007A3E15">
        <w:rPr>
          <w:rFonts w:ascii="Times New Roman" w:hAnsi="Times New Roman" w:cs="Times New Roman"/>
          <w:sz w:val="24"/>
          <w:szCs w:val="24"/>
        </w:rPr>
        <w:t>е</w:t>
      </w:r>
      <w:r w:rsidRPr="000E14E4">
        <w:rPr>
          <w:rFonts w:ascii="Times New Roman" w:hAnsi="Times New Roman" w:cs="Times New Roman"/>
          <w:sz w:val="24"/>
          <w:szCs w:val="24"/>
        </w:rPr>
        <w:t xml:space="preserve"> «Природные зоны России» предмета «Окружающий мир». По учебно-тематическому плану на тему отведено 5 уроков, все уроки комбинированные.</w:t>
      </w:r>
    </w:p>
    <w:p w14:paraId="6212C36D" w14:textId="77777777" w:rsidR="000E14E4" w:rsidRPr="000E14E4" w:rsidRDefault="000E14E4" w:rsidP="00184B25">
      <w:pPr>
        <w:spacing w:after="0" w:line="240" w:lineRule="auto"/>
        <w:ind w:firstLineChars="295" w:firstLine="708"/>
        <w:jc w:val="both"/>
        <w:rPr>
          <w:rFonts w:ascii="Times New Roman" w:hAnsi="Times New Roman" w:cs="Times New Roman"/>
          <w:sz w:val="24"/>
          <w:szCs w:val="24"/>
        </w:rPr>
      </w:pPr>
      <w:r w:rsidRPr="000E14E4">
        <w:rPr>
          <w:rFonts w:ascii="Times New Roman" w:hAnsi="Times New Roman" w:cs="Times New Roman"/>
          <w:sz w:val="24"/>
          <w:szCs w:val="24"/>
        </w:rPr>
        <w:t>На первом этапе для постановки цели и задач урока и мотивация учебной деятельности учащихся использую игру «Купи билет». Соревновательный характер игры, получение возможности сформулировать или записать цели урока при приложении определенных усилий повышают интерес к теме урока. В деятельность вовлекается весь класс, нежелание обесценить свое достижение (билет) поддерживают интерес в течение всего урока. В процессе игры происходит актуализация знаний.</w:t>
      </w:r>
    </w:p>
    <w:p w14:paraId="04E02024" w14:textId="77777777" w:rsidR="000E14E4" w:rsidRPr="000E14E4" w:rsidRDefault="000E14E4" w:rsidP="00184B25">
      <w:pPr>
        <w:spacing w:after="0" w:line="240" w:lineRule="auto"/>
        <w:ind w:firstLineChars="295" w:firstLine="708"/>
        <w:jc w:val="both"/>
        <w:rPr>
          <w:rFonts w:ascii="Times New Roman" w:hAnsi="Times New Roman" w:cs="Times New Roman"/>
          <w:sz w:val="24"/>
          <w:szCs w:val="24"/>
        </w:rPr>
      </w:pPr>
      <w:r w:rsidRPr="000E14E4">
        <w:rPr>
          <w:rFonts w:ascii="Times New Roman" w:hAnsi="Times New Roman" w:cs="Times New Roman"/>
          <w:sz w:val="24"/>
          <w:szCs w:val="24"/>
        </w:rPr>
        <w:t>Проверка домашнего задания проводится с использованием игры «Перрон». Игровая технология позволяет провести проверку у всего класса. Что ценно, проверка в большей степени превращается в самопроверку, когда ответы на вопросы «Знаю ли я?», «Прав ли я?» «Хорошо ли я выучил домашнее задание?» дает сам ученик, а учитель выступает только источником истинного, правильного ответа. Дополнительно актуализируются знания предыдущего урока.</w:t>
      </w:r>
    </w:p>
    <w:p w14:paraId="253DBC01" w14:textId="77777777" w:rsidR="000E14E4" w:rsidRPr="000E14E4" w:rsidRDefault="000E14E4" w:rsidP="00184B25">
      <w:pPr>
        <w:spacing w:after="0" w:line="240" w:lineRule="auto"/>
        <w:ind w:firstLineChars="295" w:firstLine="708"/>
        <w:jc w:val="both"/>
        <w:rPr>
          <w:rFonts w:ascii="Times New Roman" w:hAnsi="Times New Roman" w:cs="Times New Roman"/>
          <w:sz w:val="24"/>
          <w:szCs w:val="24"/>
        </w:rPr>
      </w:pPr>
      <w:r w:rsidRPr="000E14E4">
        <w:rPr>
          <w:rFonts w:ascii="Times New Roman" w:hAnsi="Times New Roman" w:cs="Times New Roman"/>
          <w:sz w:val="24"/>
          <w:szCs w:val="24"/>
        </w:rPr>
        <w:t xml:space="preserve">Усвоение новых знаний проводится с использованием антуража игры «Научная лаборатория». В игровой форме проводится заполнение систематизирующей таблицы, рассчитанной на всю тему. Таблица составляется в начале темы. Закладывается осознание </w:t>
      </w:r>
      <w:proofErr w:type="spellStart"/>
      <w:r w:rsidRPr="000E14E4">
        <w:rPr>
          <w:rFonts w:ascii="Times New Roman" w:hAnsi="Times New Roman" w:cs="Times New Roman"/>
          <w:sz w:val="24"/>
          <w:szCs w:val="24"/>
        </w:rPr>
        <w:t>алгоритмичности</w:t>
      </w:r>
      <w:proofErr w:type="spellEnd"/>
      <w:r w:rsidRPr="000E14E4">
        <w:rPr>
          <w:rFonts w:ascii="Times New Roman" w:hAnsi="Times New Roman" w:cs="Times New Roman"/>
          <w:sz w:val="24"/>
          <w:szCs w:val="24"/>
        </w:rPr>
        <w:t xml:space="preserve"> получения новых знаний, ученики получают пример систематизации, развиваются навыки сравнения, анализа, обобщения. </w:t>
      </w:r>
    </w:p>
    <w:p w14:paraId="4C622B4F" w14:textId="77777777" w:rsidR="000E14E4" w:rsidRPr="000E14E4" w:rsidRDefault="000E14E4" w:rsidP="00184B25">
      <w:pPr>
        <w:spacing w:after="0" w:line="240" w:lineRule="auto"/>
        <w:ind w:firstLineChars="295" w:firstLine="708"/>
        <w:jc w:val="both"/>
        <w:rPr>
          <w:rFonts w:ascii="Times New Roman" w:hAnsi="Times New Roman" w:cs="Times New Roman"/>
          <w:sz w:val="24"/>
          <w:szCs w:val="24"/>
        </w:rPr>
      </w:pPr>
      <w:r w:rsidRPr="000E14E4">
        <w:rPr>
          <w:rFonts w:ascii="Times New Roman" w:hAnsi="Times New Roman" w:cs="Times New Roman"/>
          <w:sz w:val="24"/>
          <w:szCs w:val="24"/>
        </w:rPr>
        <w:t>Для первичной проверки понимания, первичного закрепление, проведения контроля усвоения, обсуждения допущенных ошибок и их коррекции используются игры «Что это?», «Кто я?». Реализуя цели этапа комбинированного урока в этих играх упражнениях, увеличиваем словарный запас ученика, причём активно использующийся, дополнительно формируем умение четко формулировать вопросы, внимательно слушать собеседника, использовать информацию товарищей для дальнейшей игры.</w:t>
      </w:r>
    </w:p>
    <w:p w14:paraId="6D245156" w14:textId="3DE290D4" w:rsidR="000E14E4" w:rsidRPr="000E14E4" w:rsidRDefault="000E14E4" w:rsidP="00184B25">
      <w:pPr>
        <w:spacing w:after="0" w:line="240" w:lineRule="auto"/>
        <w:ind w:firstLineChars="295" w:firstLine="708"/>
        <w:jc w:val="both"/>
        <w:rPr>
          <w:rFonts w:ascii="Times New Roman" w:hAnsi="Times New Roman" w:cs="Times New Roman"/>
          <w:sz w:val="24"/>
          <w:szCs w:val="24"/>
        </w:rPr>
      </w:pPr>
      <w:r w:rsidRPr="000E14E4">
        <w:rPr>
          <w:rFonts w:ascii="Times New Roman" w:hAnsi="Times New Roman" w:cs="Times New Roman"/>
          <w:sz w:val="24"/>
          <w:szCs w:val="24"/>
        </w:rPr>
        <w:t>Продолжая идею самоконтроля, самооценки этапа проверки домашнего здания, на последнем рефлексивно-оценочном этапе использую игровые формы «Билетный контроль», «</w:t>
      </w:r>
      <w:proofErr w:type="spellStart"/>
      <w:r w:rsidRPr="000E14E4">
        <w:rPr>
          <w:rFonts w:ascii="Times New Roman" w:hAnsi="Times New Roman" w:cs="Times New Roman"/>
          <w:sz w:val="24"/>
          <w:szCs w:val="24"/>
        </w:rPr>
        <w:t>Сиквейн</w:t>
      </w:r>
      <w:proofErr w:type="spellEnd"/>
      <w:r w:rsidRPr="000E14E4">
        <w:rPr>
          <w:rFonts w:ascii="Times New Roman" w:hAnsi="Times New Roman" w:cs="Times New Roman"/>
          <w:sz w:val="24"/>
          <w:szCs w:val="24"/>
        </w:rPr>
        <w:t>», «Книга почетных гостей (Книга отзывов)». По правилам игры ученику необходимо в то или иной форме дать оценку свое</w:t>
      </w:r>
      <w:r>
        <w:rPr>
          <w:rFonts w:ascii="Times New Roman" w:hAnsi="Times New Roman" w:cs="Times New Roman"/>
          <w:sz w:val="24"/>
          <w:szCs w:val="24"/>
        </w:rPr>
        <w:t>й работы на уроке</w:t>
      </w:r>
      <w:r w:rsidRPr="000E14E4">
        <w:rPr>
          <w:rFonts w:ascii="Times New Roman" w:hAnsi="Times New Roman" w:cs="Times New Roman"/>
          <w:sz w:val="24"/>
          <w:szCs w:val="24"/>
        </w:rPr>
        <w:t xml:space="preserve">, успеха или неуспеха, какие чувства он испытал, что понравилось в себе, что не понравилось. Эти действия учат ребенка рефлексировать о </w:t>
      </w:r>
      <w:r w:rsidR="00D0125C">
        <w:rPr>
          <w:rFonts w:ascii="Times New Roman" w:hAnsi="Times New Roman" w:cs="Times New Roman"/>
          <w:sz w:val="24"/>
          <w:szCs w:val="24"/>
        </w:rPr>
        <w:t>своих мыслях, чувствах, поведении</w:t>
      </w:r>
      <w:r w:rsidRPr="000E14E4">
        <w:rPr>
          <w:rFonts w:ascii="Times New Roman" w:hAnsi="Times New Roman" w:cs="Times New Roman"/>
          <w:sz w:val="24"/>
          <w:szCs w:val="24"/>
        </w:rPr>
        <w:t>, дают понимание оценки, дифференцируют понятия оценка и отметка.</w:t>
      </w:r>
    </w:p>
    <w:p w14:paraId="0404FE49" w14:textId="25512FB4" w:rsidR="000E14E4" w:rsidRDefault="000E14E4" w:rsidP="00184B25">
      <w:pPr>
        <w:spacing w:after="0" w:line="240" w:lineRule="auto"/>
        <w:ind w:firstLineChars="295" w:firstLine="708"/>
        <w:jc w:val="both"/>
        <w:rPr>
          <w:rFonts w:ascii="Times New Roman" w:hAnsi="Times New Roman" w:cs="Times New Roman"/>
          <w:sz w:val="24"/>
          <w:szCs w:val="24"/>
        </w:rPr>
      </w:pPr>
      <w:r w:rsidRPr="000E14E4">
        <w:rPr>
          <w:rFonts w:ascii="Times New Roman" w:hAnsi="Times New Roman" w:cs="Times New Roman"/>
          <w:sz w:val="24"/>
          <w:szCs w:val="24"/>
        </w:rPr>
        <w:t xml:space="preserve">Система одинаковых игр при изучении какой-либо темы организует ученика. Знание об основных играх позволяет ему подготовиться, добиться успеха. Знакомый порядок действий снижает тревожность у слабых учеников, переключает с переживаний на </w:t>
      </w:r>
      <w:r w:rsidRPr="000E14E4">
        <w:rPr>
          <w:rFonts w:ascii="Times New Roman" w:hAnsi="Times New Roman" w:cs="Times New Roman"/>
          <w:sz w:val="24"/>
          <w:szCs w:val="24"/>
        </w:rPr>
        <w:lastRenderedPageBreak/>
        <w:t>содержательную часть урока. Игра учит. Учит и развивает навыки не формально, не через сопротивление, преодоление, а ненавязчиво, опосредовано, с яркими переживаниями побед, проживанием игровых образов.</w:t>
      </w:r>
    </w:p>
    <w:p w14:paraId="54B17DA3" w14:textId="6238E69F" w:rsidR="006C4AB6" w:rsidRPr="006C4AB6" w:rsidRDefault="00BB6EF1" w:rsidP="00184B2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Эти и</w:t>
      </w:r>
      <w:r w:rsidR="006C4AB6" w:rsidRPr="006C4AB6">
        <w:rPr>
          <w:rFonts w:ascii="Times New Roman" w:hAnsi="Times New Roman" w:cs="Times New Roman"/>
          <w:sz w:val="24"/>
          <w:szCs w:val="24"/>
        </w:rPr>
        <w:t xml:space="preserve">гровые приёмы обучения способствуют </w:t>
      </w:r>
      <w:r>
        <w:rPr>
          <w:rFonts w:ascii="Times New Roman" w:hAnsi="Times New Roman" w:cs="Times New Roman"/>
          <w:sz w:val="24"/>
          <w:szCs w:val="24"/>
        </w:rPr>
        <w:t xml:space="preserve">следующему </w:t>
      </w:r>
      <w:r w:rsidR="006C4AB6" w:rsidRPr="006C4AB6">
        <w:rPr>
          <w:rFonts w:ascii="Times New Roman" w:hAnsi="Times New Roman" w:cs="Times New Roman"/>
          <w:sz w:val="24"/>
          <w:szCs w:val="24"/>
        </w:rPr>
        <w:t xml:space="preserve">формированию УУД. </w:t>
      </w:r>
    </w:p>
    <w:p w14:paraId="382DB1C7" w14:textId="61FCFAEA" w:rsidR="006C4AB6" w:rsidRPr="006C4AB6" w:rsidRDefault="006C4AB6" w:rsidP="00184B25">
      <w:pPr>
        <w:pStyle w:val="a3"/>
        <w:spacing w:after="0" w:line="240" w:lineRule="auto"/>
        <w:ind w:left="0" w:firstLine="709"/>
        <w:jc w:val="both"/>
        <w:rPr>
          <w:rFonts w:ascii="Times New Roman" w:hAnsi="Times New Roman" w:cs="Times New Roman"/>
          <w:sz w:val="24"/>
          <w:szCs w:val="24"/>
        </w:rPr>
      </w:pPr>
      <w:r w:rsidRPr="006C4AB6">
        <w:rPr>
          <w:rFonts w:ascii="Times New Roman" w:hAnsi="Times New Roman" w:cs="Times New Roman"/>
          <w:sz w:val="24"/>
          <w:szCs w:val="24"/>
        </w:rPr>
        <w:t xml:space="preserve">Познавательные УУД формируются за счёт активного включения ребёнка в процесс поиска информации, анализа, классификации, сравнения и обобщения. Например, игра </w:t>
      </w:r>
      <w:r w:rsidR="003C5549" w:rsidRPr="003C5549">
        <w:rPr>
          <w:rFonts w:ascii="Times New Roman" w:hAnsi="Times New Roman" w:cs="Times New Roman"/>
          <w:sz w:val="24"/>
          <w:szCs w:val="24"/>
        </w:rPr>
        <w:t xml:space="preserve">«Научная лаборатория», </w:t>
      </w:r>
      <w:r w:rsidRPr="006C4AB6">
        <w:rPr>
          <w:rFonts w:ascii="Times New Roman" w:hAnsi="Times New Roman" w:cs="Times New Roman"/>
          <w:sz w:val="24"/>
          <w:szCs w:val="24"/>
        </w:rPr>
        <w:t xml:space="preserve">помогает детям осознанно выявлять закономерности и применять их на практике, что способствует развитию логического мышления и умения самостоятельно делать выводы. </w:t>
      </w:r>
    </w:p>
    <w:p w14:paraId="4C09F7C8" w14:textId="6C6AD399" w:rsidR="006C4AB6" w:rsidRPr="006C4AB6" w:rsidRDefault="006C4AB6" w:rsidP="00184B25">
      <w:pPr>
        <w:pStyle w:val="a3"/>
        <w:spacing w:after="0" w:line="240" w:lineRule="auto"/>
        <w:ind w:left="0" w:firstLine="709"/>
        <w:jc w:val="both"/>
        <w:rPr>
          <w:rFonts w:ascii="Times New Roman" w:hAnsi="Times New Roman" w:cs="Times New Roman"/>
          <w:sz w:val="24"/>
          <w:szCs w:val="24"/>
        </w:rPr>
      </w:pPr>
      <w:r w:rsidRPr="006C4AB6">
        <w:rPr>
          <w:rFonts w:ascii="Times New Roman" w:hAnsi="Times New Roman" w:cs="Times New Roman"/>
          <w:sz w:val="24"/>
          <w:szCs w:val="24"/>
        </w:rPr>
        <w:t xml:space="preserve"> Регулятивные УУД формируются в играх, требующих от ученика умения планировать свои действия, контролировать их выполнение и вносить коррективы. Игра «</w:t>
      </w:r>
      <w:r w:rsidR="00FD2C36">
        <w:rPr>
          <w:rFonts w:ascii="Times New Roman" w:hAnsi="Times New Roman" w:cs="Times New Roman"/>
          <w:sz w:val="24"/>
          <w:szCs w:val="24"/>
        </w:rPr>
        <w:t>Купи билет</w:t>
      </w:r>
      <w:r w:rsidRPr="006C4AB6">
        <w:rPr>
          <w:rFonts w:ascii="Times New Roman" w:hAnsi="Times New Roman" w:cs="Times New Roman"/>
          <w:sz w:val="24"/>
          <w:szCs w:val="24"/>
        </w:rPr>
        <w:t xml:space="preserve">» </w:t>
      </w:r>
      <w:r w:rsidR="00FD2C36">
        <w:rPr>
          <w:rFonts w:ascii="Times New Roman" w:hAnsi="Times New Roman" w:cs="Times New Roman"/>
          <w:sz w:val="24"/>
          <w:szCs w:val="24"/>
        </w:rPr>
        <w:t xml:space="preserve">помогает </w:t>
      </w:r>
      <w:r w:rsidRPr="006C4AB6">
        <w:rPr>
          <w:rFonts w:ascii="Times New Roman" w:hAnsi="Times New Roman" w:cs="Times New Roman"/>
          <w:sz w:val="24"/>
          <w:szCs w:val="24"/>
        </w:rPr>
        <w:t>определить последовательность выполнения задания и проконтролировать общий результат. Так</w:t>
      </w:r>
      <w:r w:rsidR="00B40E0C">
        <w:rPr>
          <w:rFonts w:ascii="Times New Roman" w:hAnsi="Times New Roman" w:cs="Times New Roman"/>
          <w:sz w:val="24"/>
          <w:szCs w:val="24"/>
        </w:rPr>
        <w:t>ой игровой прием</w:t>
      </w:r>
      <w:r w:rsidRPr="006C4AB6">
        <w:rPr>
          <w:rFonts w:ascii="Times New Roman" w:hAnsi="Times New Roman" w:cs="Times New Roman"/>
          <w:sz w:val="24"/>
          <w:szCs w:val="24"/>
        </w:rPr>
        <w:t xml:space="preserve"> способству</w:t>
      </w:r>
      <w:r w:rsidR="00B40E0C">
        <w:rPr>
          <w:rFonts w:ascii="Times New Roman" w:hAnsi="Times New Roman" w:cs="Times New Roman"/>
          <w:sz w:val="24"/>
          <w:szCs w:val="24"/>
        </w:rPr>
        <w:t>е</w:t>
      </w:r>
      <w:r w:rsidRPr="006C4AB6">
        <w:rPr>
          <w:rFonts w:ascii="Times New Roman" w:hAnsi="Times New Roman" w:cs="Times New Roman"/>
          <w:sz w:val="24"/>
          <w:szCs w:val="24"/>
        </w:rPr>
        <w:t xml:space="preserve">т развитию ответственности, самостоятельности и способности доводить начатое до конца. </w:t>
      </w:r>
    </w:p>
    <w:p w14:paraId="3573A15A" w14:textId="66F2D3CF" w:rsidR="006C4AB6" w:rsidRPr="006C4AB6" w:rsidRDefault="006C4AB6" w:rsidP="00184B25">
      <w:pPr>
        <w:pStyle w:val="a3"/>
        <w:spacing w:after="0" w:line="240" w:lineRule="auto"/>
        <w:ind w:left="0" w:firstLine="709"/>
        <w:jc w:val="both"/>
        <w:rPr>
          <w:rFonts w:ascii="Times New Roman" w:hAnsi="Times New Roman" w:cs="Times New Roman"/>
          <w:sz w:val="24"/>
          <w:szCs w:val="24"/>
        </w:rPr>
      </w:pPr>
      <w:r w:rsidRPr="006C4AB6">
        <w:rPr>
          <w:rFonts w:ascii="Times New Roman" w:hAnsi="Times New Roman" w:cs="Times New Roman"/>
          <w:sz w:val="24"/>
          <w:szCs w:val="24"/>
        </w:rPr>
        <w:t xml:space="preserve">Коммуникативные УУД развиваются в процессе взаимодействия с одноклассниками в ходе диалогов, обсуждений и совместного решения задач. Игры </w:t>
      </w:r>
      <w:r w:rsidR="00BB6EF1" w:rsidRPr="00BB6EF1">
        <w:rPr>
          <w:rFonts w:ascii="Times New Roman" w:hAnsi="Times New Roman" w:cs="Times New Roman"/>
          <w:sz w:val="24"/>
          <w:szCs w:val="24"/>
        </w:rPr>
        <w:t xml:space="preserve">«Что это?», «Кто Я?», </w:t>
      </w:r>
      <w:r w:rsidRPr="006C4AB6">
        <w:rPr>
          <w:rFonts w:ascii="Times New Roman" w:hAnsi="Times New Roman" w:cs="Times New Roman"/>
          <w:sz w:val="24"/>
          <w:szCs w:val="24"/>
        </w:rPr>
        <w:t xml:space="preserve">стимулируют развитие речевых умений, умения слушать партнёра, задавать вопросы и договариваться. Особенно важно, что в таких играх дети учатся уважать других и работать в коллективе. </w:t>
      </w:r>
    </w:p>
    <w:p w14:paraId="3001D08A" w14:textId="79CE7827" w:rsidR="006C4AB6" w:rsidRDefault="006C4AB6" w:rsidP="00184B25">
      <w:pPr>
        <w:pStyle w:val="a3"/>
        <w:spacing w:after="0" w:line="240" w:lineRule="auto"/>
        <w:ind w:left="0" w:firstLine="709"/>
        <w:jc w:val="both"/>
        <w:rPr>
          <w:rFonts w:ascii="Times New Roman" w:hAnsi="Times New Roman" w:cs="Times New Roman"/>
          <w:sz w:val="24"/>
          <w:szCs w:val="24"/>
        </w:rPr>
      </w:pPr>
      <w:r w:rsidRPr="006C4AB6">
        <w:rPr>
          <w:rFonts w:ascii="Times New Roman" w:hAnsi="Times New Roman" w:cs="Times New Roman"/>
          <w:sz w:val="24"/>
          <w:szCs w:val="24"/>
        </w:rPr>
        <w:t xml:space="preserve"> Личностные УУД также находят отражение в</w:t>
      </w:r>
      <w:r w:rsidR="0069741A">
        <w:rPr>
          <w:rFonts w:ascii="Times New Roman" w:hAnsi="Times New Roman" w:cs="Times New Roman"/>
          <w:sz w:val="24"/>
          <w:szCs w:val="24"/>
        </w:rPr>
        <w:t xml:space="preserve"> представленной</w:t>
      </w:r>
      <w:r w:rsidRPr="006C4AB6">
        <w:rPr>
          <w:rFonts w:ascii="Times New Roman" w:hAnsi="Times New Roman" w:cs="Times New Roman"/>
          <w:sz w:val="24"/>
          <w:szCs w:val="24"/>
        </w:rPr>
        <w:t xml:space="preserve"> игровой деятельности. Через сюжетно-ролевые игры младшие школьники знакомятся с социальными нормами, моделируют различные жизненные ситуации, учатся принимать решения и нести за них ответственность. Игра</w:t>
      </w:r>
      <w:r w:rsidR="00934668">
        <w:rPr>
          <w:rFonts w:ascii="Times New Roman" w:hAnsi="Times New Roman" w:cs="Times New Roman"/>
          <w:sz w:val="24"/>
          <w:szCs w:val="24"/>
        </w:rPr>
        <w:t xml:space="preserve"> </w:t>
      </w:r>
      <w:r w:rsidR="00934668" w:rsidRPr="00934668">
        <w:rPr>
          <w:rFonts w:ascii="Times New Roman" w:hAnsi="Times New Roman" w:cs="Times New Roman"/>
          <w:sz w:val="24"/>
          <w:szCs w:val="24"/>
        </w:rPr>
        <w:t>«Научная лаборатория»</w:t>
      </w:r>
      <w:r w:rsidRPr="006C4AB6">
        <w:rPr>
          <w:rFonts w:ascii="Times New Roman" w:hAnsi="Times New Roman" w:cs="Times New Roman"/>
          <w:sz w:val="24"/>
          <w:szCs w:val="24"/>
        </w:rPr>
        <w:t xml:space="preserve"> позволяет детям поставить себя на место другого человека, проявить эмпатию и оценить последствия своих поступков. </w:t>
      </w:r>
    </w:p>
    <w:p w14:paraId="2F6746E9"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442D2705"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69A6973A"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43135BC9"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33183ED0"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45A182E1"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4AB32611"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7E605986"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21CDB18B"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6754B215"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48A65BC3"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7A9CCE39"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5DBE72E4"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3D7AEEA2"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10CA7691"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455381F6"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2FC29672"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7843F04D"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3AFBB960"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2A570BE0"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107F28E1"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0A608019"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4454F4BE"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0781BEF5"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44FB0D70"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0F901CC1" w14:textId="77777777" w:rsidR="00D66734" w:rsidRDefault="00D66734" w:rsidP="006C4AB6">
      <w:pPr>
        <w:pStyle w:val="a3"/>
        <w:spacing w:after="0" w:line="240" w:lineRule="auto"/>
        <w:ind w:left="1068"/>
        <w:jc w:val="both"/>
        <w:rPr>
          <w:rFonts w:ascii="Times New Roman" w:hAnsi="Times New Roman" w:cs="Times New Roman"/>
          <w:sz w:val="24"/>
          <w:szCs w:val="24"/>
        </w:rPr>
      </w:pPr>
    </w:p>
    <w:p w14:paraId="2361800C" w14:textId="77777777" w:rsidR="00640960" w:rsidRPr="006C4AB6" w:rsidRDefault="00640960" w:rsidP="006C4AB6">
      <w:pPr>
        <w:pStyle w:val="a3"/>
        <w:spacing w:after="0" w:line="240" w:lineRule="auto"/>
        <w:ind w:left="1068"/>
        <w:jc w:val="both"/>
        <w:rPr>
          <w:rFonts w:ascii="Times New Roman" w:hAnsi="Times New Roman" w:cs="Times New Roman"/>
          <w:sz w:val="24"/>
          <w:szCs w:val="24"/>
        </w:rPr>
      </w:pPr>
    </w:p>
    <w:p w14:paraId="15ABABCA" w14:textId="14310EEE" w:rsidR="002931FC" w:rsidRPr="003A454B" w:rsidRDefault="002931FC" w:rsidP="00E05D10">
      <w:pPr>
        <w:spacing w:after="0" w:line="240" w:lineRule="auto"/>
        <w:ind w:left="3540" w:firstLine="708"/>
        <w:jc w:val="both"/>
        <w:rPr>
          <w:rFonts w:ascii="Times New Roman" w:hAnsi="Times New Roman" w:cs="Times New Roman"/>
          <w:b/>
          <w:bCs/>
          <w:sz w:val="24"/>
          <w:szCs w:val="24"/>
        </w:rPr>
      </w:pPr>
      <w:r w:rsidRPr="003A454B">
        <w:rPr>
          <w:rFonts w:ascii="Times New Roman" w:hAnsi="Times New Roman" w:cs="Times New Roman"/>
          <w:b/>
          <w:bCs/>
          <w:sz w:val="24"/>
          <w:szCs w:val="24"/>
        </w:rPr>
        <w:lastRenderedPageBreak/>
        <w:t>Заключение</w:t>
      </w:r>
    </w:p>
    <w:p w14:paraId="75EA3454" w14:textId="77777777" w:rsidR="002931FC" w:rsidRPr="003A454B" w:rsidRDefault="002931FC" w:rsidP="002931FC">
      <w:pPr>
        <w:pStyle w:val="a3"/>
        <w:spacing w:after="0" w:line="240" w:lineRule="auto"/>
        <w:ind w:left="1068"/>
        <w:jc w:val="both"/>
        <w:rPr>
          <w:rFonts w:ascii="Times New Roman" w:hAnsi="Times New Roman" w:cs="Times New Roman"/>
          <w:b/>
          <w:bCs/>
          <w:sz w:val="24"/>
          <w:szCs w:val="24"/>
        </w:rPr>
      </w:pPr>
    </w:p>
    <w:p w14:paraId="3B006205" w14:textId="4E184F7E" w:rsidR="00E05D10" w:rsidRDefault="0069741A" w:rsidP="00184B25">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Представленный мной </w:t>
      </w:r>
      <w:r w:rsidR="00E05D10">
        <w:rPr>
          <w:rFonts w:ascii="Times New Roman" w:hAnsi="Times New Roman" w:cs="Times New Roman"/>
          <w:sz w:val="24"/>
          <w:szCs w:val="24"/>
        </w:rPr>
        <w:t xml:space="preserve">педагогический опыт демонстрирует, что игровые приемы являются важным </w:t>
      </w:r>
      <w:r w:rsidR="006F7B94">
        <w:rPr>
          <w:rFonts w:ascii="Times New Roman" w:hAnsi="Times New Roman" w:cs="Times New Roman"/>
          <w:sz w:val="24"/>
          <w:szCs w:val="24"/>
        </w:rPr>
        <w:t>инструментом мотивации в обучении младших школьников. Они превращают урок «Окружающего мира» из информационной передачи фактов в живое, эмоциональное, и в</w:t>
      </w:r>
      <w:r w:rsidR="008C5254">
        <w:rPr>
          <w:rFonts w:ascii="Times New Roman" w:hAnsi="Times New Roman" w:cs="Times New Roman"/>
          <w:sz w:val="24"/>
          <w:szCs w:val="24"/>
        </w:rPr>
        <w:t xml:space="preserve"> </w:t>
      </w:r>
      <w:r w:rsidR="006F7B94">
        <w:rPr>
          <w:rFonts w:ascii="Times New Roman" w:hAnsi="Times New Roman" w:cs="Times New Roman"/>
          <w:sz w:val="24"/>
          <w:szCs w:val="24"/>
        </w:rPr>
        <w:t xml:space="preserve">то же время осмысленное приключение, в котором каждый ребенок чувствует себя </w:t>
      </w:r>
      <w:r>
        <w:rPr>
          <w:rFonts w:ascii="Times New Roman" w:hAnsi="Times New Roman" w:cs="Times New Roman"/>
          <w:sz w:val="24"/>
          <w:szCs w:val="24"/>
        </w:rPr>
        <w:t xml:space="preserve">ученым, </w:t>
      </w:r>
      <w:r w:rsidR="006F7B94">
        <w:rPr>
          <w:rFonts w:ascii="Times New Roman" w:hAnsi="Times New Roman" w:cs="Times New Roman"/>
          <w:sz w:val="24"/>
          <w:szCs w:val="24"/>
        </w:rPr>
        <w:t>исследователем и защитником</w:t>
      </w:r>
      <w:r>
        <w:rPr>
          <w:rFonts w:ascii="Times New Roman" w:hAnsi="Times New Roman" w:cs="Times New Roman"/>
          <w:sz w:val="24"/>
          <w:szCs w:val="24"/>
        </w:rPr>
        <w:t xml:space="preserve"> окружающей среды</w:t>
      </w:r>
      <w:r w:rsidR="006F7B94">
        <w:rPr>
          <w:rFonts w:ascii="Times New Roman" w:hAnsi="Times New Roman" w:cs="Times New Roman"/>
          <w:sz w:val="24"/>
          <w:szCs w:val="24"/>
        </w:rPr>
        <w:t xml:space="preserve">. </w:t>
      </w:r>
    </w:p>
    <w:p w14:paraId="5DD9CA8C"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Применение системы игровых приемов на уроках предмета «Окружающий мир» позволило добиться следующих результатов:</w:t>
      </w:r>
    </w:p>
    <w:p w14:paraId="073C411E"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предметные результаты:</w:t>
      </w:r>
    </w:p>
    <w:p w14:paraId="2D9AD0B9" w14:textId="4440E486"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оценки, полученные на ВПР, в сравнении со стартовыми работами показывают рост качества знаний на 10</w:t>
      </w:r>
      <w:r w:rsidR="00CC3A6D">
        <w:rPr>
          <w:rFonts w:ascii="Times New Roman" w:hAnsi="Times New Roman" w:cs="Times New Roman"/>
          <w:sz w:val="24"/>
          <w:szCs w:val="24"/>
        </w:rPr>
        <w:t xml:space="preserve"> %</w:t>
      </w:r>
      <w:r w:rsidRPr="00392796">
        <w:rPr>
          <w:rFonts w:ascii="Times New Roman" w:hAnsi="Times New Roman" w:cs="Times New Roman"/>
          <w:sz w:val="24"/>
          <w:szCs w:val="24"/>
        </w:rPr>
        <w:t>;</w:t>
      </w:r>
    </w:p>
    <w:p w14:paraId="27462539"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обогатился словарный запас учеников, при пересказах, в разговорах учеников появилось больше терминов;</w:t>
      </w:r>
    </w:p>
    <w:p w14:paraId="490EB148"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 xml:space="preserve">личностные результаты: </w:t>
      </w:r>
    </w:p>
    <w:p w14:paraId="53B3EC20"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сформировалось уважительное отношение к мнению одноклассников;</w:t>
      </w:r>
    </w:p>
    <w:p w14:paraId="387660B7"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развитие навыков самооценки, саморегуляции и рефлексии;</w:t>
      </w:r>
    </w:p>
    <w:p w14:paraId="30692532"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снижение тревожности и стресса, уроки проходят в комфортной и безопасной среде;</w:t>
      </w:r>
    </w:p>
    <w:p w14:paraId="4CC4CB66"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изменение ценностного отношения к уроку, к процессу получения знаний как к интересной и увлекательной деятельности;</w:t>
      </w:r>
    </w:p>
    <w:p w14:paraId="34BBF8E6"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повышение мотивации к учебе;</w:t>
      </w:r>
    </w:p>
    <w:p w14:paraId="2A485829"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метапредметные результаты:</w:t>
      </w:r>
    </w:p>
    <w:p w14:paraId="346AF71C"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регулятивные — умение контролировать и оценивать свои действия;</w:t>
      </w:r>
    </w:p>
    <w:p w14:paraId="0696BB53" w14:textId="77777777" w:rsidR="00392796" w:rsidRP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познавательные —умение осуществлять информационный поиск, сбор и выделение существенной информации;</w:t>
      </w:r>
    </w:p>
    <w:p w14:paraId="29B1CB30" w14:textId="6B919706" w:rsidR="00392796" w:rsidRDefault="00392796" w:rsidP="00184B25">
      <w:pPr>
        <w:spacing w:after="0" w:line="240" w:lineRule="auto"/>
        <w:ind w:firstLineChars="295" w:firstLine="708"/>
        <w:jc w:val="both"/>
        <w:rPr>
          <w:rFonts w:ascii="Times New Roman" w:hAnsi="Times New Roman" w:cs="Times New Roman"/>
          <w:sz w:val="24"/>
          <w:szCs w:val="24"/>
        </w:rPr>
      </w:pPr>
      <w:r w:rsidRPr="00392796">
        <w:rPr>
          <w:rFonts w:ascii="Times New Roman" w:hAnsi="Times New Roman" w:cs="Times New Roman"/>
          <w:sz w:val="24"/>
          <w:szCs w:val="24"/>
        </w:rPr>
        <w:t>развитие коммуникативных навыков, умение слушать и вступать в диалог, участвовать в коллективном обсуждении проблемы</w:t>
      </w:r>
      <w:r>
        <w:rPr>
          <w:rFonts w:ascii="Times New Roman" w:hAnsi="Times New Roman" w:cs="Times New Roman"/>
          <w:sz w:val="24"/>
          <w:szCs w:val="24"/>
        </w:rPr>
        <w:t>.</w:t>
      </w:r>
    </w:p>
    <w:p w14:paraId="2097F8D9" w14:textId="58BE7594" w:rsidR="006F7B94" w:rsidRDefault="006F7B94" w:rsidP="00184B25">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Системный, целенаправленный и методически обоснованный подход к использованию игры позволяет не только повысить интерес к предмету, но и формировать у учащихся навыки критического мышления, сотрудничества, умение учиться.</w:t>
      </w:r>
    </w:p>
    <w:p w14:paraId="069B915A" w14:textId="164203CD" w:rsidR="002E75C0" w:rsidRDefault="002E75C0" w:rsidP="00184B25">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Данный опыт был представлен в школе</w:t>
      </w:r>
      <w:r w:rsidR="0069741A">
        <w:rPr>
          <w:rFonts w:ascii="Times New Roman" w:hAnsi="Times New Roman" w:cs="Times New Roman"/>
          <w:sz w:val="24"/>
          <w:szCs w:val="24"/>
        </w:rPr>
        <w:t xml:space="preserve"> </w:t>
      </w:r>
      <w:r>
        <w:rPr>
          <w:rFonts w:ascii="Times New Roman" w:hAnsi="Times New Roman" w:cs="Times New Roman"/>
          <w:sz w:val="24"/>
          <w:szCs w:val="24"/>
        </w:rPr>
        <w:t>и на окружном фестивале масте</w:t>
      </w:r>
      <w:r w:rsidR="0069741A">
        <w:rPr>
          <w:rFonts w:ascii="Times New Roman" w:hAnsi="Times New Roman" w:cs="Times New Roman"/>
          <w:sz w:val="24"/>
          <w:szCs w:val="24"/>
        </w:rPr>
        <w:t>р</w:t>
      </w:r>
      <w:r>
        <w:rPr>
          <w:rFonts w:ascii="Times New Roman" w:hAnsi="Times New Roman" w:cs="Times New Roman"/>
          <w:sz w:val="24"/>
          <w:szCs w:val="24"/>
        </w:rPr>
        <w:t>-классов «У меня это хорошо получается».</w:t>
      </w:r>
    </w:p>
    <w:p w14:paraId="4661A918" w14:textId="77777777" w:rsidR="00F47A35" w:rsidRPr="00F47A35" w:rsidRDefault="00F47A35" w:rsidP="00184B25">
      <w:pPr>
        <w:spacing w:after="0" w:line="240" w:lineRule="auto"/>
        <w:ind w:firstLineChars="295" w:firstLine="708"/>
        <w:jc w:val="both"/>
        <w:rPr>
          <w:rFonts w:ascii="Times New Roman" w:hAnsi="Times New Roman" w:cs="Times New Roman"/>
          <w:sz w:val="24"/>
          <w:szCs w:val="24"/>
        </w:rPr>
      </w:pPr>
      <w:r w:rsidRPr="00F47A35">
        <w:rPr>
          <w:rFonts w:ascii="Times New Roman" w:hAnsi="Times New Roman" w:cs="Times New Roman"/>
          <w:sz w:val="24"/>
          <w:szCs w:val="24"/>
        </w:rPr>
        <w:t>Игра позволяет привлечь к работе весь классный коллектив, сформировать мотивацию к изучению предмета, развивать наблюдательность и познавательный интерес, осуществлять творческий подход к выполнению домашней работы учащимися.</w:t>
      </w:r>
    </w:p>
    <w:p w14:paraId="7FC7A44D" w14:textId="77777777" w:rsidR="008C5254" w:rsidRDefault="00F47A35" w:rsidP="00184B25">
      <w:pPr>
        <w:spacing w:after="0" w:line="240" w:lineRule="auto"/>
        <w:ind w:firstLineChars="295" w:firstLine="708"/>
        <w:jc w:val="both"/>
        <w:rPr>
          <w:rFonts w:ascii="Times New Roman" w:hAnsi="Times New Roman" w:cs="Times New Roman"/>
          <w:sz w:val="24"/>
          <w:szCs w:val="24"/>
        </w:rPr>
      </w:pPr>
      <w:r w:rsidRPr="00F47A35">
        <w:rPr>
          <w:rFonts w:ascii="Times New Roman" w:hAnsi="Times New Roman" w:cs="Times New Roman"/>
          <w:sz w:val="24"/>
          <w:szCs w:val="24"/>
        </w:rPr>
        <w:t>Особенность современных детей заключается в том, что их внимание и интерес становится все сложнее удерживать традиционными методами. Требуются инструменты для максимального включения детей в учебный процесс. И современному учителю действительно очень важно обладать широким спектром всевозможных подходов и приемов.</w:t>
      </w:r>
    </w:p>
    <w:p w14:paraId="16BF0706" w14:textId="77777777" w:rsidR="007D4ECA" w:rsidRDefault="007D4ECA" w:rsidP="00184B25">
      <w:pPr>
        <w:ind w:firstLineChars="295" w:firstLine="708"/>
        <w:rPr>
          <w:rFonts w:ascii="Times New Roman" w:hAnsi="Times New Roman" w:cs="Times New Roman"/>
          <w:sz w:val="24"/>
          <w:szCs w:val="24"/>
        </w:rPr>
      </w:pPr>
      <w:r w:rsidRPr="007D4ECA">
        <w:rPr>
          <w:rFonts w:ascii="Times New Roman" w:hAnsi="Times New Roman" w:cs="Times New Roman"/>
          <w:sz w:val="24"/>
          <w:szCs w:val="24"/>
        </w:rPr>
        <w:t>Главное условие — осознанное, методически обоснованное включение игры в структуру урока с учётом целей, задач и возрастных особенностей учащихся.</w:t>
      </w:r>
    </w:p>
    <w:p w14:paraId="26D3BB5C" w14:textId="77777777" w:rsidR="00D66734" w:rsidRDefault="00D66734" w:rsidP="007D4ECA">
      <w:pPr>
        <w:rPr>
          <w:rFonts w:ascii="Times New Roman" w:hAnsi="Times New Roman" w:cs="Times New Roman"/>
          <w:sz w:val="24"/>
          <w:szCs w:val="24"/>
        </w:rPr>
      </w:pPr>
    </w:p>
    <w:p w14:paraId="35635E24" w14:textId="77777777" w:rsidR="00D66734" w:rsidRDefault="00D66734" w:rsidP="007D4ECA">
      <w:pPr>
        <w:rPr>
          <w:rFonts w:ascii="Times New Roman" w:hAnsi="Times New Roman" w:cs="Times New Roman"/>
          <w:sz w:val="24"/>
          <w:szCs w:val="24"/>
        </w:rPr>
      </w:pPr>
    </w:p>
    <w:p w14:paraId="0D3076E9" w14:textId="77777777" w:rsidR="00D66734" w:rsidRDefault="00D66734" w:rsidP="007D4ECA">
      <w:pPr>
        <w:rPr>
          <w:rFonts w:ascii="Times New Roman" w:hAnsi="Times New Roman" w:cs="Times New Roman"/>
          <w:sz w:val="24"/>
          <w:szCs w:val="24"/>
        </w:rPr>
      </w:pPr>
    </w:p>
    <w:p w14:paraId="3BB423A3" w14:textId="77777777" w:rsidR="00D66734" w:rsidRDefault="00D66734" w:rsidP="007D4ECA">
      <w:pPr>
        <w:rPr>
          <w:rFonts w:ascii="Times New Roman" w:hAnsi="Times New Roman" w:cs="Times New Roman"/>
          <w:sz w:val="24"/>
          <w:szCs w:val="24"/>
        </w:rPr>
      </w:pPr>
    </w:p>
    <w:p w14:paraId="7B5EB146" w14:textId="77777777" w:rsidR="00D66734" w:rsidRDefault="00D66734" w:rsidP="007D4ECA">
      <w:pPr>
        <w:rPr>
          <w:rFonts w:ascii="Times New Roman" w:hAnsi="Times New Roman" w:cs="Times New Roman"/>
          <w:sz w:val="24"/>
          <w:szCs w:val="24"/>
        </w:rPr>
      </w:pPr>
    </w:p>
    <w:p w14:paraId="40E8E123" w14:textId="77777777" w:rsidR="00D66734" w:rsidRDefault="00D66734" w:rsidP="007D4ECA">
      <w:pPr>
        <w:rPr>
          <w:rFonts w:ascii="Times New Roman" w:hAnsi="Times New Roman" w:cs="Times New Roman"/>
          <w:sz w:val="24"/>
          <w:szCs w:val="24"/>
        </w:rPr>
      </w:pPr>
    </w:p>
    <w:p w14:paraId="20408F5A" w14:textId="397D2E79" w:rsidR="00ED48E4" w:rsidRDefault="00ED48E4" w:rsidP="005058CB">
      <w:pPr>
        <w:spacing w:after="0" w:line="240" w:lineRule="auto"/>
        <w:ind w:left="3537" w:firstLineChars="295" w:firstLine="708"/>
        <w:jc w:val="both"/>
        <w:rPr>
          <w:rFonts w:ascii="Times New Roman" w:hAnsi="Times New Roman" w:cs="Times New Roman"/>
          <w:b/>
          <w:bCs/>
          <w:sz w:val="24"/>
          <w:szCs w:val="24"/>
        </w:rPr>
      </w:pPr>
      <w:r w:rsidRPr="00ED48E4">
        <w:rPr>
          <w:rFonts w:ascii="Times New Roman" w:hAnsi="Times New Roman" w:cs="Times New Roman"/>
          <w:b/>
          <w:bCs/>
          <w:sz w:val="24"/>
          <w:szCs w:val="24"/>
        </w:rPr>
        <w:lastRenderedPageBreak/>
        <w:t>Приложение:</w:t>
      </w:r>
    </w:p>
    <w:p w14:paraId="0C4E1FC7" w14:textId="2B38ED9D" w:rsidR="00431EBC" w:rsidRPr="00431EBC" w:rsidRDefault="00431EBC" w:rsidP="00184B25">
      <w:pPr>
        <w:spacing w:after="0" w:line="240" w:lineRule="auto"/>
        <w:ind w:firstLineChars="295" w:firstLine="708"/>
        <w:jc w:val="both"/>
        <w:rPr>
          <w:rFonts w:ascii="Times New Roman" w:hAnsi="Times New Roman" w:cs="Times New Roman"/>
          <w:sz w:val="24"/>
          <w:szCs w:val="24"/>
        </w:rPr>
      </w:pPr>
      <w:r w:rsidRPr="00A8026F">
        <w:rPr>
          <w:rFonts w:ascii="Times New Roman" w:hAnsi="Times New Roman" w:cs="Times New Roman"/>
          <w:b/>
          <w:bCs/>
          <w:sz w:val="24"/>
          <w:szCs w:val="24"/>
        </w:rPr>
        <w:t>1</w:t>
      </w:r>
      <w:bookmarkStart w:id="1" w:name="_Hlk209391435"/>
      <w:r w:rsidRPr="00A8026F">
        <w:rPr>
          <w:rFonts w:ascii="Times New Roman" w:hAnsi="Times New Roman" w:cs="Times New Roman"/>
          <w:b/>
          <w:bCs/>
          <w:sz w:val="24"/>
          <w:szCs w:val="24"/>
        </w:rPr>
        <w:t xml:space="preserve">. </w:t>
      </w:r>
      <w:bookmarkStart w:id="2" w:name="_Hlk209569524"/>
      <w:r w:rsidRPr="00A8026F">
        <w:rPr>
          <w:rFonts w:ascii="Times New Roman" w:hAnsi="Times New Roman" w:cs="Times New Roman"/>
          <w:b/>
          <w:bCs/>
          <w:sz w:val="24"/>
          <w:szCs w:val="24"/>
        </w:rPr>
        <w:t>Игра «Купи билет».</w:t>
      </w:r>
      <w:r w:rsidRPr="00431EBC">
        <w:rPr>
          <w:rFonts w:ascii="Times New Roman" w:hAnsi="Times New Roman" w:cs="Times New Roman"/>
          <w:sz w:val="24"/>
          <w:szCs w:val="24"/>
        </w:rPr>
        <w:t xml:space="preserve"> </w:t>
      </w:r>
      <w:bookmarkEnd w:id="1"/>
      <w:bookmarkEnd w:id="2"/>
      <w:r w:rsidRPr="00431EBC">
        <w:rPr>
          <w:rFonts w:ascii="Times New Roman" w:hAnsi="Times New Roman" w:cs="Times New Roman"/>
          <w:sz w:val="24"/>
          <w:szCs w:val="24"/>
        </w:rPr>
        <w:t>Игра состоит из легких (шуточных) вопросов</w:t>
      </w:r>
      <w:r w:rsidR="00883291">
        <w:rPr>
          <w:rFonts w:ascii="Times New Roman" w:hAnsi="Times New Roman" w:cs="Times New Roman"/>
          <w:sz w:val="24"/>
          <w:szCs w:val="24"/>
        </w:rPr>
        <w:t>, которые могут быть как связаны с предстоящей темой, так и нет. Например</w:t>
      </w:r>
      <w:r w:rsidR="00907E57">
        <w:rPr>
          <w:rFonts w:ascii="Times New Roman" w:hAnsi="Times New Roman" w:cs="Times New Roman"/>
          <w:sz w:val="24"/>
          <w:szCs w:val="24"/>
        </w:rPr>
        <w:t>,</w:t>
      </w:r>
      <w:r w:rsidR="00883291">
        <w:rPr>
          <w:rFonts w:ascii="Times New Roman" w:hAnsi="Times New Roman" w:cs="Times New Roman"/>
          <w:sz w:val="24"/>
          <w:szCs w:val="24"/>
        </w:rPr>
        <w:t xml:space="preserve"> содержать вопросы на общий кругозор</w:t>
      </w:r>
      <w:r w:rsidRPr="00431EBC">
        <w:rPr>
          <w:rFonts w:ascii="Times New Roman" w:hAnsi="Times New Roman" w:cs="Times New Roman"/>
          <w:sz w:val="24"/>
          <w:szCs w:val="24"/>
        </w:rPr>
        <w:t>. За каждый правильный ответ выдается билет на поезд. Вопросов должно быть много, чтобы каждому достался билет. Эта игра позволяет сформировать первичную вовлеченность.</w:t>
      </w:r>
    </w:p>
    <w:p w14:paraId="2C25D79B" w14:textId="57D0A891" w:rsidR="00431EBC" w:rsidRPr="00431EBC" w:rsidRDefault="00431EBC" w:rsidP="00184B25">
      <w:pPr>
        <w:spacing w:after="0" w:line="240" w:lineRule="auto"/>
        <w:ind w:firstLineChars="295" w:firstLine="708"/>
        <w:jc w:val="both"/>
        <w:rPr>
          <w:rFonts w:ascii="Times New Roman" w:hAnsi="Times New Roman" w:cs="Times New Roman"/>
          <w:sz w:val="24"/>
          <w:szCs w:val="24"/>
        </w:rPr>
      </w:pPr>
      <w:r w:rsidRPr="00431EBC">
        <w:rPr>
          <w:rFonts w:ascii="Times New Roman" w:hAnsi="Times New Roman" w:cs="Times New Roman"/>
          <w:sz w:val="24"/>
          <w:szCs w:val="24"/>
        </w:rPr>
        <w:t xml:space="preserve">Далее полученный в «нелегкой» борьбе билет заполняется. </w:t>
      </w:r>
      <w:r w:rsidR="00C94DDB">
        <w:rPr>
          <w:rFonts w:ascii="Times New Roman" w:hAnsi="Times New Roman" w:cs="Times New Roman"/>
          <w:sz w:val="24"/>
          <w:szCs w:val="24"/>
        </w:rPr>
        <w:t>Дети ф</w:t>
      </w:r>
      <w:r w:rsidRPr="00431EBC">
        <w:rPr>
          <w:rFonts w:ascii="Times New Roman" w:hAnsi="Times New Roman" w:cs="Times New Roman"/>
          <w:sz w:val="24"/>
          <w:szCs w:val="24"/>
        </w:rPr>
        <w:t>ормулиру</w:t>
      </w:r>
      <w:r w:rsidR="00C94DDB">
        <w:rPr>
          <w:rFonts w:ascii="Times New Roman" w:hAnsi="Times New Roman" w:cs="Times New Roman"/>
          <w:sz w:val="24"/>
          <w:szCs w:val="24"/>
        </w:rPr>
        <w:t>ют</w:t>
      </w:r>
      <w:r w:rsidRPr="00431EBC">
        <w:rPr>
          <w:rFonts w:ascii="Times New Roman" w:hAnsi="Times New Roman" w:cs="Times New Roman"/>
          <w:sz w:val="24"/>
          <w:szCs w:val="24"/>
        </w:rPr>
        <w:t xml:space="preserve"> и озвучива</w:t>
      </w:r>
      <w:r w:rsidR="005D0277">
        <w:rPr>
          <w:rFonts w:ascii="Times New Roman" w:hAnsi="Times New Roman" w:cs="Times New Roman"/>
          <w:sz w:val="24"/>
          <w:szCs w:val="24"/>
        </w:rPr>
        <w:t>ют</w:t>
      </w:r>
      <w:r w:rsidRPr="00431EBC">
        <w:rPr>
          <w:rFonts w:ascii="Times New Roman" w:hAnsi="Times New Roman" w:cs="Times New Roman"/>
          <w:sz w:val="24"/>
          <w:szCs w:val="24"/>
        </w:rPr>
        <w:t xml:space="preserve"> цели поездки (изучаемой темы)</w:t>
      </w:r>
      <w:r w:rsidR="00C94DDB">
        <w:rPr>
          <w:rFonts w:ascii="Times New Roman" w:hAnsi="Times New Roman" w:cs="Times New Roman"/>
          <w:sz w:val="24"/>
          <w:szCs w:val="24"/>
        </w:rPr>
        <w:t xml:space="preserve"> и заносят в билет</w:t>
      </w:r>
      <w:r w:rsidRPr="00431EBC">
        <w:rPr>
          <w:rFonts w:ascii="Times New Roman" w:hAnsi="Times New Roman" w:cs="Times New Roman"/>
          <w:sz w:val="24"/>
          <w:szCs w:val="24"/>
        </w:rPr>
        <w:t>.</w:t>
      </w:r>
      <w:r w:rsidR="00C94DDB">
        <w:rPr>
          <w:rFonts w:ascii="Times New Roman" w:hAnsi="Times New Roman" w:cs="Times New Roman"/>
          <w:sz w:val="24"/>
          <w:szCs w:val="24"/>
        </w:rPr>
        <w:t xml:space="preserve"> Мы билет приклеиваем в тетрадь</w:t>
      </w:r>
      <w:r w:rsidR="005D0277">
        <w:rPr>
          <w:rFonts w:ascii="Times New Roman" w:hAnsi="Times New Roman" w:cs="Times New Roman"/>
          <w:sz w:val="24"/>
          <w:szCs w:val="24"/>
        </w:rPr>
        <w:t>, за исключением части</w:t>
      </w:r>
      <w:r w:rsidR="00FC2ED4">
        <w:rPr>
          <w:rFonts w:ascii="Times New Roman" w:hAnsi="Times New Roman" w:cs="Times New Roman"/>
          <w:sz w:val="24"/>
          <w:szCs w:val="24"/>
        </w:rPr>
        <w:t>чки</w:t>
      </w:r>
      <w:r w:rsidR="005D0277">
        <w:rPr>
          <w:rFonts w:ascii="Times New Roman" w:hAnsi="Times New Roman" w:cs="Times New Roman"/>
          <w:sz w:val="24"/>
          <w:szCs w:val="24"/>
        </w:rPr>
        <w:t xml:space="preserve"> контроля</w:t>
      </w:r>
      <w:r w:rsidR="00C94DDB">
        <w:rPr>
          <w:rFonts w:ascii="Times New Roman" w:hAnsi="Times New Roman" w:cs="Times New Roman"/>
          <w:sz w:val="24"/>
          <w:szCs w:val="24"/>
        </w:rPr>
        <w:t>.</w:t>
      </w:r>
    </w:p>
    <w:p w14:paraId="42CD25A2" w14:textId="695A89B2" w:rsidR="00431EBC" w:rsidRPr="00431EBC" w:rsidRDefault="00431EBC" w:rsidP="00184B25">
      <w:pPr>
        <w:spacing w:after="0" w:line="240" w:lineRule="auto"/>
        <w:ind w:firstLineChars="295" w:firstLine="708"/>
        <w:jc w:val="both"/>
        <w:rPr>
          <w:rFonts w:ascii="Times New Roman" w:hAnsi="Times New Roman" w:cs="Times New Roman"/>
          <w:sz w:val="24"/>
          <w:szCs w:val="24"/>
        </w:rPr>
      </w:pPr>
      <w:r w:rsidRPr="00A8026F">
        <w:rPr>
          <w:rFonts w:ascii="Times New Roman" w:hAnsi="Times New Roman" w:cs="Times New Roman"/>
          <w:b/>
          <w:bCs/>
          <w:sz w:val="24"/>
          <w:szCs w:val="24"/>
        </w:rPr>
        <w:t xml:space="preserve">2. </w:t>
      </w:r>
      <w:bookmarkStart w:id="3" w:name="_Hlk209391457"/>
      <w:bookmarkStart w:id="4" w:name="_Hlk209571094"/>
      <w:r w:rsidRPr="00A8026F">
        <w:rPr>
          <w:rFonts w:ascii="Times New Roman" w:hAnsi="Times New Roman" w:cs="Times New Roman"/>
          <w:b/>
          <w:bCs/>
          <w:sz w:val="24"/>
          <w:szCs w:val="24"/>
        </w:rPr>
        <w:t>Игра «Перрон».</w:t>
      </w:r>
      <w:bookmarkEnd w:id="3"/>
      <w:r w:rsidRPr="00431EBC">
        <w:rPr>
          <w:rFonts w:ascii="Times New Roman" w:hAnsi="Times New Roman" w:cs="Times New Roman"/>
          <w:sz w:val="24"/>
          <w:szCs w:val="24"/>
        </w:rPr>
        <w:t xml:space="preserve">  </w:t>
      </w:r>
      <w:bookmarkEnd w:id="4"/>
      <w:r w:rsidRPr="00431EBC">
        <w:rPr>
          <w:rFonts w:ascii="Times New Roman" w:hAnsi="Times New Roman" w:cs="Times New Roman"/>
          <w:sz w:val="24"/>
          <w:szCs w:val="24"/>
        </w:rPr>
        <w:t>Все участники игры выходят перед доской</w:t>
      </w:r>
      <w:r w:rsidR="000256A9">
        <w:rPr>
          <w:rFonts w:ascii="Times New Roman" w:hAnsi="Times New Roman" w:cs="Times New Roman"/>
          <w:sz w:val="24"/>
          <w:szCs w:val="24"/>
        </w:rPr>
        <w:t xml:space="preserve"> и встают по средине</w:t>
      </w:r>
      <w:r w:rsidRPr="00431EBC">
        <w:rPr>
          <w:rFonts w:ascii="Times New Roman" w:hAnsi="Times New Roman" w:cs="Times New Roman"/>
          <w:sz w:val="24"/>
          <w:szCs w:val="24"/>
        </w:rPr>
        <w:t xml:space="preserve">. </w:t>
      </w:r>
      <w:r w:rsidR="00AB2B39">
        <w:rPr>
          <w:rFonts w:ascii="Times New Roman" w:hAnsi="Times New Roman" w:cs="Times New Roman"/>
          <w:sz w:val="24"/>
          <w:szCs w:val="24"/>
        </w:rPr>
        <w:t xml:space="preserve"> </w:t>
      </w:r>
      <w:r w:rsidR="003C7970">
        <w:rPr>
          <w:rFonts w:ascii="Times New Roman" w:hAnsi="Times New Roman" w:cs="Times New Roman"/>
          <w:sz w:val="24"/>
          <w:szCs w:val="24"/>
        </w:rPr>
        <w:t xml:space="preserve">На доске предлагается </w:t>
      </w:r>
      <w:r w:rsidRPr="00431EBC">
        <w:rPr>
          <w:rFonts w:ascii="Times New Roman" w:hAnsi="Times New Roman" w:cs="Times New Roman"/>
          <w:sz w:val="24"/>
          <w:szCs w:val="24"/>
        </w:rPr>
        <w:t>вопрос и</w:t>
      </w:r>
      <w:r w:rsidR="003C7970">
        <w:rPr>
          <w:rFonts w:ascii="Times New Roman" w:hAnsi="Times New Roman" w:cs="Times New Roman"/>
          <w:sz w:val="24"/>
          <w:szCs w:val="24"/>
        </w:rPr>
        <w:t xml:space="preserve"> </w:t>
      </w:r>
      <w:r w:rsidRPr="00431EBC">
        <w:rPr>
          <w:rFonts w:ascii="Times New Roman" w:hAnsi="Times New Roman" w:cs="Times New Roman"/>
          <w:sz w:val="24"/>
          <w:szCs w:val="24"/>
        </w:rPr>
        <w:t>два варианта ответа. Вопросы задаются от простого к сложному по уже изученной теме. Все игроки</w:t>
      </w:r>
      <w:r w:rsidR="000256A9">
        <w:rPr>
          <w:rFonts w:ascii="Times New Roman" w:hAnsi="Times New Roman" w:cs="Times New Roman"/>
          <w:sz w:val="24"/>
          <w:szCs w:val="24"/>
        </w:rPr>
        <w:t xml:space="preserve"> выбирают один из предложенных ответов,</w:t>
      </w:r>
      <w:r w:rsidRPr="00431EBC">
        <w:rPr>
          <w:rFonts w:ascii="Times New Roman" w:hAnsi="Times New Roman" w:cs="Times New Roman"/>
          <w:sz w:val="24"/>
          <w:szCs w:val="24"/>
        </w:rPr>
        <w:t xml:space="preserve"> расходятся на две группы (на 2 перрона), в зависимости от выбранного ответа</w:t>
      </w:r>
      <w:r w:rsidR="000256A9">
        <w:rPr>
          <w:rFonts w:ascii="Times New Roman" w:hAnsi="Times New Roman" w:cs="Times New Roman"/>
          <w:sz w:val="24"/>
          <w:szCs w:val="24"/>
        </w:rPr>
        <w:t>, либо вправо</w:t>
      </w:r>
      <w:r w:rsidR="00AB2B39">
        <w:rPr>
          <w:rFonts w:ascii="Times New Roman" w:hAnsi="Times New Roman" w:cs="Times New Roman"/>
          <w:sz w:val="24"/>
          <w:szCs w:val="24"/>
        </w:rPr>
        <w:t>,</w:t>
      </w:r>
      <w:r w:rsidR="000256A9">
        <w:rPr>
          <w:rFonts w:ascii="Times New Roman" w:hAnsi="Times New Roman" w:cs="Times New Roman"/>
          <w:sz w:val="24"/>
          <w:szCs w:val="24"/>
        </w:rPr>
        <w:t xml:space="preserve"> либо влево</w:t>
      </w:r>
      <w:r w:rsidRPr="00431EBC">
        <w:rPr>
          <w:rFonts w:ascii="Times New Roman" w:hAnsi="Times New Roman" w:cs="Times New Roman"/>
          <w:sz w:val="24"/>
          <w:szCs w:val="24"/>
        </w:rPr>
        <w:t xml:space="preserve">. </w:t>
      </w:r>
      <w:r w:rsidR="00AB2B39">
        <w:rPr>
          <w:rFonts w:ascii="Times New Roman" w:hAnsi="Times New Roman" w:cs="Times New Roman"/>
          <w:sz w:val="24"/>
          <w:szCs w:val="24"/>
        </w:rPr>
        <w:t xml:space="preserve">Далее демонстрируется правильный ответ. Ученики, выбравшие </w:t>
      </w:r>
      <w:r w:rsidRPr="00431EBC">
        <w:rPr>
          <w:rFonts w:ascii="Times New Roman" w:hAnsi="Times New Roman" w:cs="Times New Roman"/>
          <w:sz w:val="24"/>
          <w:szCs w:val="24"/>
        </w:rPr>
        <w:t xml:space="preserve">неверный ответ, </w:t>
      </w:r>
      <w:r w:rsidR="00AB2B39">
        <w:rPr>
          <w:rFonts w:ascii="Times New Roman" w:hAnsi="Times New Roman" w:cs="Times New Roman"/>
          <w:sz w:val="24"/>
          <w:szCs w:val="24"/>
        </w:rPr>
        <w:t xml:space="preserve">считаются проигравшими и </w:t>
      </w:r>
      <w:r w:rsidRPr="00431EBC">
        <w:rPr>
          <w:rFonts w:ascii="Times New Roman" w:hAnsi="Times New Roman" w:cs="Times New Roman"/>
          <w:sz w:val="24"/>
          <w:szCs w:val="24"/>
        </w:rPr>
        <w:t xml:space="preserve">садятся. </w:t>
      </w:r>
      <w:r w:rsidR="003C7970">
        <w:rPr>
          <w:rFonts w:ascii="Times New Roman" w:hAnsi="Times New Roman" w:cs="Times New Roman"/>
          <w:sz w:val="24"/>
          <w:szCs w:val="24"/>
        </w:rPr>
        <w:t xml:space="preserve">Остальные продолжают игру. </w:t>
      </w:r>
      <w:r w:rsidRPr="00431EBC">
        <w:rPr>
          <w:rFonts w:ascii="Times New Roman" w:hAnsi="Times New Roman" w:cs="Times New Roman"/>
          <w:sz w:val="24"/>
          <w:szCs w:val="24"/>
        </w:rPr>
        <w:t>С каждым вопросом игроков становится все меньше. Оставшийся последний игрок</w:t>
      </w:r>
      <w:r w:rsidR="003C7970">
        <w:rPr>
          <w:rFonts w:ascii="Times New Roman" w:hAnsi="Times New Roman" w:cs="Times New Roman"/>
          <w:sz w:val="24"/>
          <w:szCs w:val="24"/>
        </w:rPr>
        <w:t>, объявляется победителем и получает почетную должность «</w:t>
      </w:r>
      <w:r w:rsidR="003C7970" w:rsidRPr="003C7970">
        <w:rPr>
          <w:rFonts w:ascii="Times New Roman" w:hAnsi="Times New Roman" w:cs="Times New Roman"/>
          <w:sz w:val="24"/>
          <w:szCs w:val="24"/>
        </w:rPr>
        <w:t>начальник</w:t>
      </w:r>
      <w:r w:rsidR="003C7970">
        <w:rPr>
          <w:rFonts w:ascii="Times New Roman" w:hAnsi="Times New Roman" w:cs="Times New Roman"/>
          <w:sz w:val="24"/>
          <w:szCs w:val="24"/>
        </w:rPr>
        <w:t>а</w:t>
      </w:r>
      <w:r w:rsidR="003C7970" w:rsidRPr="003C7970">
        <w:rPr>
          <w:rFonts w:ascii="Times New Roman" w:hAnsi="Times New Roman" w:cs="Times New Roman"/>
          <w:sz w:val="24"/>
          <w:szCs w:val="24"/>
        </w:rPr>
        <w:t xml:space="preserve"> поезда</w:t>
      </w:r>
      <w:r w:rsidR="003C7970">
        <w:rPr>
          <w:rFonts w:ascii="Times New Roman" w:hAnsi="Times New Roman" w:cs="Times New Roman"/>
          <w:sz w:val="24"/>
          <w:szCs w:val="24"/>
        </w:rPr>
        <w:t>». Его победа отмечается</w:t>
      </w:r>
      <w:r w:rsidRPr="00431EBC">
        <w:rPr>
          <w:rFonts w:ascii="Times New Roman" w:hAnsi="Times New Roman" w:cs="Times New Roman"/>
          <w:sz w:val="24"/>
          <w:szCs w:val="24"/>
        </w:rPr>
        <w:t xml:space="preserve"> </w:t>
      </w:r>
      <w:r w:rsidR="003C7970">
        <w:rPr>
          <w:rFonts w:ascii="Times New Roman" w:hAnsi="Times New Roman" w:cs="Times New Roman"/>
          <w:sz w:val="24"/>
          <w:szCs w:val="24"/>
        </w:rPr>
        <w:t xml:space="preserve">положительной </w:t>
      </w:r>
      <w:r w:rsidRPr="00431EBC">
        <w:rPr>
          <w:rFonts w:ascii="Times New Roman" w:hAnsi="Times New Roman" w:cs="Times New Roman"/>
          <w:sz w:val="24"/>
          <w:szCs w:val="24"/>
        </w:rPr>
        <w:t>отметк</w:t>
      </w:r>
      <w:r w:rsidR="003C7970">
        <w:rPr>
          <w:rFonts w:ascii="Times New Roman" w:hAnsi="Times New Roman" w:cs="Times New Roman"/>
          <w:sz w:val="24"/>
          <w:szCs w:val="24"/>
        </w:rPr>
        <w:t>ой в журнале</w:t>
      </w:r>
      <w:r w:rsidRPr="00431EBC">
        <w:rPr>
          <w:rFonts w:ascii="Times New Roman" w:hAnsi="Times New Roman" w:cs="Times New Roman"/>
          <w:sz w:val="24"/>
          <w:szCs w:val="24"/>
        </w:rPr>
        <w:t>.</w:t>
      </w:r>
      <w:r w:rsidR="00BE055E">
        <w:rPr>
          <w:rFonts w:ascii="Times New Roman" w:hAnsi="Times New Roman" w:cs="Times New Roman"/>
          <w:sz w:val="24"/>
          <w:szCs w:val="24"/>
        </w:rPr>
        <w:t xml:space="preserve"> </w:t>
      </w:r>
      <w:bookmarkStart w:id="5" w:name="_Hlk209732773"/>
      <w:r w:rsidR="00BE055E">
        <w:rPr>
          <w:rFonts w:ascii="Times New Roman" w:hAnsi="Times New Roman" w:cs="Times New Roman"/>
          <w:sz w:val="24"/>
          <w:szCs w:val="24"/>
        </w:rPr>
        <w:t xml:space="preserve">Игра используется в начале каждого урока по </w:t>
      </w:r>
      <w:r w:rsidR="003C7970">
        <w:rPr>
          <w:rFonts w:ascii="Times New Roman" w:hAnsi="Times New Roman" w:cs="Times New Roman"/>
          <w:sz w:val="24"/>
          <w:szCs w:val="24"/>
        </w:rPr>
        <w:t xml:space="preserve">изученной </w:t>
      </w:r>
      <w:r w:rsidR="00BE055E">
        <w:rPr>
          <w:rFonts w:ascii="Times New Roman" w:hAnsi="Times New Roman" w:cs="Times New Roman"/>
          <w:sz w:val="24"/>
          <w:szCs w:val="24"/>
        </w:rPr>
        <w:t>теме</w:t>
      </w:r>
      <w:r w:rsidR="003C7970">
        <w:rPr>
          <w:rFonts w:ascii="Times New Roman" w:hAnsi="Times New Roman" w:cs="Times New Roman"/>
          <w:sz w:val="24"/>
          <w:szCs w:val="24"/>
        </w:rPr>
        <w:t xml:space="preserve">, </w:t>
      </w:r>
      <w:r w:rsidR="00BE055E">
        <w:rPr>
          <w:rFonts w:ascii="Times New Roman" w:hAnsi="Times New Roman" w:cs="Times New Roman"/>
          <w:sz w:val="24"/>
          <w:szCs w:val="24"/>
        </w:rPr>
        <w:t>для проверки домашнего задания.</w:t>
      </w:r>
      <w:r w:rsidR="00F101E9">
        <w:rPr>
          <w:rFonts w:ascii="Times New Roman" w:hAnsi="Times New Roman" w:cs="Times New Roman"/>
          <w:sz w:val="24"/>
          <w:szCs w:val="24"/>
        </w:rPr>
        <w:t xml:space="preserve"> </w:t>
      </w:r>
    </w:p>
    <w:bookmarkEnd w:id="5"/>
    <w:p w14:paraId="57D972BC" w14:textId="7CA048F9" w:rsidR="00431EBC" w:rsidRPr="00431EBC" w:rsidRDefault="00431EBC" w:rsidP="00184B25">
      <w:pPr>
        <w:spacing w:after="0" w:line="240" w:lineRule="auto"/>
        <w:ind w:firstLineChars="295" w:firstLine="708"/>
        <w:jc w:val="both"/>
        <w:rPr>
          <w:rFonts w:ascii="Times New Roman" w:hAnsi="Times New Roman" w:cs="Times New Roman"/>
          <w:sz w:val="24"/>
          <w:szCs w:val="24"/>
        </w:rPr>
      </w:pPr>
      <w:r w:rsidRPr="00A8026F">
        <w:rPr>
          <w:rFonts w:ascii="Times New Roman" w:hAnsi="Times New Roman" w:cs="Times New Roman"/>
          <w:b/>
          <w:bCs/>
          <w:sz w:val="24"/>
          <w:szCs w:val="24"/>
        </w:rPr>
        <w:t xml:space="preserve">3. </w:t>
      </w:r>
      <w:bookmarkStart w:id="6" w:name="_Hlk209571629"/>
      <w:r w:rsidR="00A8026F">
        <w:rPr>
          <w:rFonts w:ascii="Times New Roman" w:hAnsi="Times New Roman" w:cs="Times New Roman"/>
          <w:b/>
          <w:bCs/>
          <w:sz w:val="24"/>
          <w:szCs w:val="24"/>
        </w:rPr>
        <w:t xml:space="preserve">Таблица </w:t>
      </w:r>
      <w:r w:rsidRPr="00A8026F">
        <w:rPr>
          <w:rFonts w:ascii="Times New Roman" w:hAnsi="Times New Roman" w:cs="Times New Roman"/>
          <w:b/>
          <w:bCs/>
          <w:sz w:val="24"/>
          <w:szCs w:val="24"/>
        </w:rPr>
        <w:t>«</w:t>
      </w:r>
      <w:bookmarkEnd w:id="6"/>
      <w:r w:rsidRPr="00A8026F">
        <w:rPr>
          <w:rFonts w:ascii="Times New Roman" w:hAnsi="Times New Roman" w:cs="Times New Roman"/>
          <w:b/>
          <w:bCs/>
          <w:sz w:val="24"/>
          <w:szCs w:val="24"/>
        </w:rPr>
        <w:t>Научная лаборатория».</w:t>
      </w:r>
      <w:r w:rsidRPr="00431EBC">
        <w:rPr>
          <w:rFonts w:ascii="Times New Roman" w:hAnsi="Times New Roman" w:cs="Times New Roman"/>
          <w:sz w:val="24"/>
          <w:szCs w:val="24"/>
        </w:rPr>
        <w:t xml:space="preserve"> Основной этап работы.</w:t>
      </w:r>
      <w:r w:rsidR="00F101E9">
        <w:rPr>
          <w:rFonts w:ascii="Times New Roman" w:hAnsi="Times New Roman" w:cs="Times New Roman"/>
          <w:sz w:val="24"/>
          <w:szCs w:val="24"/>
        </w:rPr>
        <w:t xml:space="preserve"> Дети делятся на команды по 5 человек, принцип деления каждый учитель определяет в зависимости от целей. Я делю так, чтобы в каждой команде были и сильные и слабые ученики.</w:t>
      </w:r>
      <w:r w:rsidRPr="00431EBC">
        <w:rPr>
          <w:rFonts w:ascii="Times New Roman" w:hAnsi="Times New Roman" w:cs="Times New Roman"/>
          <w:sz w:val="24"/>
          <w:szCs w:val="24"/>
        </w:rPr>
        <w:t xml:space="preserve"> </w:t>
      </w:r>
      <w:r w:rsidR="00F101E9">
        <w:rPr>
          <w:rFonts w:ascii="Times New Roman" w:hAnsi="Times New Roman" w:cs="Times New Roman"/>
          <w:sz w:val="24"/>
          <w:szCs w:val="24"/>
        </w:rPr>
        <w:t>В команде выбираются: лаборанты, ученые, исследователи, эксперты, руководитель лаборатории, которые работают над заполнением таблицы. Например, п</w:t>
      </w:r>
      <w:r w:rsidRPr="00431EBC">
        <w:rPr>
          <w:rFonts w:ascii="Times New Roman" w:hAnsi="Times New Roman" w:cs="Times New Roman"/>
          <w:sz w:val="24"/>
          <w:szCs w:val="24"/>
        </w:rPr>
        <w:t xml:space="preserve">о мере продвижения поезда </w:t>
      </w:r>
      <w:r w:rsidR="00907E57">
        <w:rPr>
          <w:rFonts w:ascii="Times New Roman" w:hAnsi="Times New Roman" w:cs="Times New Roman"/>
          <w:sz w:val="24"/>
          <w:szCs w:val="24"/>
        </w:rPr>
        <w:t>при изучении</w:t>
      </w:r>
      <w:r w:rsidR="00F101E9">
        <w:rPr>
          <w:rFonts w:ascii="Times New Roman" w:hAnsi="Times New Roman" w:cs="Times New Roman"/>
          <w:sz w:val="24"/>
          <w:szCs w:val="24"/>
        </w:rPr>
        <w:t xml:space="preserve"> природных зон, каждая лаборатория изучает и заполняет</w:t>
      </w:r>
      <w:r w:rsidR="00D93C7A">
        <w:rPr>
          <w:rFonts w:ascii="Times New Roman" w:hAnsi="Times New Roman" w:cs="Times New Roman"/>
          <w:sz w:val="24"/>
          <w:szCs w:val="24"/>
        </w:rPr>
        <w:t xml:space="preserve"> таблицу </w:t>
      </w:r>
      <w:r w:rsidRPr="00431EBC">
        <w:rPr>
          <w:rFonts w:ascii="Times New Roman" w:hAnsi="Times New Roman" w:cs="Times New Roman"/>
          <w:sz w:val="24"/>
          <w:szCs w:val="24"/>
        </w:rPr>
        <w:t>с признаками природных зон</w:t>
      </w:r>
      <w:r>
        <w:rPr>
          <w:rFonts w:ascii="Times New Roman" w:hAnsi="Times New Roman" w:cs="Times New Roman"/>
          <w:sz w:val="24"/>
          <w:szCs w:val="24"/>
        </w:rPr>
        <w:t>.</w:t>
      </w:r>
      <w:r w:rsidRPr="00431EBC">
        <w:rPr>
          <w:rFonts w:ascii="Times New Roman" w:hAnsi="Times New Roman" w:cs="Times New Roman"/>
          <w:sz w:val="24"/>
          <w:szCs w:val="24"/>
        </w:rPr>
        <w:t xml:space="preserve"> </w:t>
      </w:r>
      <w:r>
        <w:rPr>
          <w:rFonts w:ascii="Times New Roman" w:hAnsi="Times New Roman" w:cs="Times New Roman"/>
          <w:sz w:val="24"/>
          <w:szCs w:val="24"/>
        </w:rPr>
        <w:t>У</w:t>
      </w:r>
      <w:r w:rsidRPr="00431EBC">
        <w:rPr>
          <w:rFonts w:ascii="Times New Roman" w:hAnsi="Times New Roman" w:cs="Times New Roman"/>
          <w:sz w:val="24"/>
          <w:szCs w:val="24"/>
        </w:rPr>
        <w:t>ченики</w:t>
      </w:r>
      <w:r>
        <w:rPr>
          <w:rFonts w:ascii="Times New Roman" w:hAnsi="Times New Roman" w:cs="Times New Roman"/>
          <w:sz w:val="24"/>
          <w:szCs w:val="24"/>
        </w:rPr>
        <w:t xml:space="preserve"> раскрашивают на контурной карте, изучаемую природную зону и </w:t>
      </w:r>
      <w:r w:rsidRPr="00431EBC">
        <w:rPr>
          <w:rFonts w:ascii="Times New Roman" w:hAnsi="Times New Roman" w:cs="Times New Roman"/>
          <w:sz w:val="24"/>
          <w:szCs w:val="24"/>
        </w:rPr>
        <w:t>заполняют таблицу по основным признаками.</w:t>
      </w:r>
      <w:r>
        <w:rPr>
          <w:rFonts w:ascii="Times New Roman" w:hAnsi="Times New Roman" w:cs="Times New Roman"/>
          <w:sz w:val="24"/>
          <w:szCs w:val="24"/>
        </w:rPr>
        <w:t xml:space="preserve"> </w:t>
      </w:r>
      <w:r w:rsidR="00D93C7A">
        <w:rPr>
          <w:rFonts w:ascii="Times New Roman" w:hAnsi="Times New Roman" w:cs="Times New Roman"/>
          <w:sz w:val="24"/>
          <w:szCs w:val="24"/>
        </w:rPr>
        <w:t xml:space="preserve">Очень нравится детям, когда таблица заполняется не словами, а значками и рисунками. </w:t>
      </w:r>
      <w:r>
        <w:rPr>
          <w:rFonts w:ascii="Times New Roman" w:hAnsi="Times New Roman" w:cs="Times New Roman"/>
          <w:sz w:val="24"/>
          <w:szCs w:val="24"/>
        </w:rPr>
        <w:t xml:space="preserve">Таблица вклеивается в тетрадь в начале путешествия. </w:t>
      </w:r>
      <w:r w:rsidR="00D93C7A">
        <w:rPr>
          <w:rFonts w:ascii="Times New Roman" w:hAnsi="Times New Roman" w:cs="Times New Roman"/>
          <w:sz w:val="24"/>
          <w:szCs w:val="24"/>
        </w:rPr>
        <w:t>Данный игровой прием п</w:t>
      </w:r>
      <w:r>
        <w:rPr>
          <w:rFonts w:ascii="Times New Roman" w:hAnsi="Times New Roman" w:cs="Times New Roman"/>
          <w:sz w:val="24"/>
          <w:szCs w:val="24"/>
        </w:rPr>
        <w:t>омогает систематизировать полученные во время урока знания.</w:t>
      </w:r>
    </w:p>
    <w:p w14:paraId="7B291798" w14:textId="36BBF0B8" w:rsidR="00431EBC" w:rsidRPr="00431EBC" w:rsidRDefault="00431EBC" w:rsidP="00184B25">
      <w:pPr>
        <w:spacing w:after="0" w:line="240" w:lineRule="auto"/>
        <w:ind w:firstLineChars="295" w:firstLine="708"/>
        <w:jc w:val="both"/>
        <w:rPr>
          <w:rFonts w:ascii="Times New Roman" w:hAnsi="Times New Roman" w:cs="Times New Roman"/>
          <w:sz w:val="24"/>
          <w:szCs w:val="24"/>
        </w:rPr>
      </w:pPr>
      <w:r w:rsidRPr="00ED48E4">
        <w:rPr>
          <w:rFonts w:ascii="Times New Roman" w:hAnsi="Times New Roman" w:cs="Times New Roman"/>
          <w:b/>
          <w:bCs/>
          <w:sz w:val="24"/>
          <w:szCs w:val="24"/>
        </w:rPr>
        <w:t>4. Игра «Что это?»</w:t>
      </w:r>
      <w:r w:rsidRPr="00431EBC">
        <w:rPr>
          <w:rFonts w:ascii="Times New Roman" w:hAnsi="Times New Roman" w:cs="Times New Roman"/>
          <w:sz w:val="24"/>
          <w:szCs w:val="24"/>
        </w:rPr>
        <w:t xml:space="preserve"> Объясни, не называя предмет.</w:t>
      </w:r>
      <w:r w:rsidR="00171620">
        <w:rPr>
          <w:rFonts w:ascii="Times New Roman" w:hAnsi="Times New Roman" w:cs="Times New Roman"/>
          <w:sz w:val="24"/>
          <w:szCs w:val="24"/>
        </w:rPr>
        <w:t xml:space="preserve"> Это всем знакомая игра «Крокодил», только с другим названием. Название может быть любым, главное – суть!</w:t>
      </w:r>
      <w:r w:rsidRPr="00431EBC">
        <w:rPr>
          <w:rFonts w:ascii="Times New Roman" w:hAnsi="Times New Roman" w:cs="Times New Roman"/>
          <w:sz w:val="24"/>
          <w:szCs w:val="24"/>
        </w:rPr>
        <w:t xml:space="preserve"> Ученики по полученным карточкам должны описать (объяснить) разные предметы, не называя однокоренные слова. Кто больше сможет объяснить слов участникам за 1 минуту, тот и выиграл. Все предметы связаны с изученной темой</w:t>
      </w:r>
      <w:r w:rsidR="00171620">
        <w:rPr>
          <w:rFonts w:ascii="Times New Roman" w:hAnsi="Times New Roman" w:cs="Times New Roman"/>
          <w:sz w:val="24"/>
          <w:szCs w:val="24"/>
        </w:rPr>
        <w:t>. Игра направлена на з</w:t>
      </w:r>
      <w:r w:rsidR="008E421D">
        <w:rPr>
          <w:rFonts w:ascii="Times New Roman" w:hAnsi="Times New Roman" w:cs="Times New Roman"/>
          <w:sz w:val="24"/>
          <w:szCs w:val="24"/>
        </w:rPr>
        <w:t>акрепление пройденного материала.</w:t>
      </w:r>
    </w:p>
    <w:p w14:paraId="727B0D97" w14:textId="21728D3C" w:rsidR="00431EBC" w:rsidRPr="00431EBC" w:rsidRDefault="00431EBC" w:rsidP="00184B25">
      <w:pPr>
        <w:spacing w:after="0" w:line="240" w:lineRule="auto"/>
        <w:ind w:firstLineChars="295" w:firstLine="708"/>
        <w:jc w:val="both"/>
        <w:rPr>
          <w:rFonts w:ascii="Times New Roman" w:hAnsi="Times New Roman" w:cs="Times New Roman"/>
          <w:sz w:val="24"/>
          <w:szCs w:val="24"/>
        </w:rPr>
      </w:pPr>
      <w:r w:rsidRPr="00ED48E4">
        <w:rPr>
          <w:rFonts w:ascii="Times New Roman" w:hAnsi="Times New Roman" w:cs="Times New Roman"/>
          <w:b/>
          <w:bCs/>
          <w:sz w:val="24"/>
          <w:szCs w:val="24"/>
        </w:rPr>
        <w:t>5. Игра «Кто Я?»</w:t>
      </w:r>
      <w:r w:rsidRPr="00431EBC">
        <w:rPr>
          <w:rFonts w:ascii="Times New Roman" w:hAnsi="Times New Roman" w:cs="Times New Roman"/>
          <w:sz w:val="24"/>
          <w:szCs w:val="24"/>
        </w:rPr>
        <w:t xml:space="preserve"> Играющий задает вопросы про своего героя.</w:t>
      </w:r>
      <w:r w:rsidR="00B02828">
        <w:rPr>
          <w:rFonts w:ascii="Times New Roman" w:hAnsi="Times New Roman" w:cs="Times New Roman"/>
          <w:sz w:val="24"/>
          <w:szCs w:val="24"/>
        </w:rPr>
        <w:t xml:space="preserve"> Карточка крепится на голове, на специальный ободок.</w:t>
      </w:r>
      <w:r w:rsidRPr="00431EBC">
        <w:rPr>
          <w:rFonts w:ascii="Times New Roman" w:hAnsi="Times New Roman" w:cs="Times New Roman"/>
          <w:sz w:val="24"/>
          <w:szCs w:val="24"/>
        </w:rPr>
        <w:t xml:space="preserve"> </w:t>
      </w:r>
      <w:r w:rsidR="00907E57">
        <w:rPr>
          <w:rFonts w:ascii="Times New Roman" w:hAnsi="Times New Roman" w:cs="Times New Roman"/>
          <w:sz w:val="24"/>
          <w:szCs w:val="24"/>
        </w:rPr>
        <w:t>Например,</w:t>
      </w:r>
      <w:r w:rsidR="005A7771">
        <w:rPr>
          <w:rFonts w:ascii="Times New Roman" w:hAnsi="Times New Roman" w:cs="Times New Roman"/>
          <w:sz w:val="24"/>
          <w:szCs w:val="24"/>
        </w:rPr>
        <w:t xml:space="preserve"> в</w:t>
      </w:r>
      <w:r w:rsidRPr="00431EBC">
        <w:rPr>
          <w:rFonts w:ascii="Times New Roman" w:hAnsi="Times New Roman" w:cs="Times New Roman"/>
          <w:sz w:val="24"/>
          <w:szCs w:val="24"/>
        </w:rPr>
        <w:t xml:space="preserve"> путешествии</w:t>
      </w:r>
      <w:r w:rsidR="005A7771">
        <w:rPr>
          <w:rFonts w:ascii="Times New Roman" w:hAnsi="Times New Roman" w:cs="Times New Roman"/>
          <w:sz w:val="24"/>
          <w:szCs w:val="24"/>
        </w:rPr>
        <w:t xml:space="preserve"> при изучении природных зон</w:t>
      </w:r>
      <w:r w:rsidRPr="00431EBC">
        <w:rPr>
          <w:rFonts w:ascii="Times New Roman" w:hAnsi="Times New Roman" w:cs="Times New Roman"/>
          <w:sz w:val="24"/>
          <w:szCs w:val="24"/>
        </w:rPr>
        <w:t>, героями являются</w:t>
      </w:r>
      <w:r w:rsidR="005E102B">
        <w:rPr>
          <w:rFonts w:ascii="Times New Roman" w:hAnsi="Times New Roman" w:cs="Times New Roman"/>
          <w:sz w:val="24"/>
          <w:szCs w:val="24"/>
        </w:rPr>
        <w:t xml:space="preserve"> природные явления,</w:t>
      </w:r>
      <w:r w:rsidRPr="00431EBC">
        <w:rPr>
          <w:rFonts w:ascii="Times New Roman" w:hAnsi="Times New Roman" w:cs="Times New Roman"/>
          <w:sz w:val="24"/>
          <w:szCs w:val="24"/>
        </w:rPr>
        <w:t xml:space="preserve"> животные и растения </w:t>
      </w:r>
      <w:r w:rsidR="001B15F7">
        <w:rPr>
          <w:rFonts w:ascii="Times New Roman" w:hAnsi="Times New Roman" w:cs="Times New Roman"/>
          <w:sz w:val="24"/>
          <w:szCs w:val="24"/>
        </w:rPr>
        <w:t xml:space="preserve">изученной </w:t>
      </w:r>
      <w:r w:rsidRPr="00431EBC">
        <w:rPr>
          <w:rFonts w:ascii="Times New Roman" w:hAnsi="Times New Roman" w:cs="Times New Roman"/>
          <w:sz w:val="24"/>
          <w:szCs w:val="24"/>
        </w:rPr>
        <w:t>природн</w:t>
      </w:r>
      <w:r w:rsidR="001B15F7">
        <w:rPr>
          <w:rFonts w:ascii="Times New Roman" w:hAnsi="Times New Roman" w:cs="Times New Roman"/>
          <w:sz w:val="24"/>
          <w:szCs w:val="24"/>
        </w:rPr>
        <w:t>ой</w:t>
      </w:r>
      <w:r w:rsidRPr="00431EBC">
        <w:rPr>
          <w:rFonts w:ascii="Times New Roman" w:hAnsi="Times New Roman" w:cs="Times New Roman"/>
          <w:sz w:val="24"/>
          <w:szCs w:val="24"/>
        </w:rPr>
        <w:t xml:space="preserve"> зон</w:t>
      </w:r>
      <w:r w:rsidR="001B15F7">
        <w:rPr>
          <w:rFonts w:ascii="Times New Roman" w:hAnsi="Times New Roman" w:cs="Times New Roman"/>
          <w:sz w:val="24"/>
          <w:szCs w:val="24"/>
        </w:rPr>
        <w:t>ы.</w:t>
      </w:r>
      <w:r w:rsidRPr="00431EBC">
        <w:rPr>
          <w:rFonts w:ascii="Times New Roman" w:hAnsi="Times New Roman" w:cs="Times New Roman"/>
          <w:sz w:val="24"/>
          <w:szCs w:val="24"/>
        </w:rPr>
        <w:t xml:space="preserve"> Остальные</w:t>
      </w:r>
      <w:r w:rsidR="005A7771">
        <w:rPr>
          <w:rFonts w:ascii="Times New Roman" w:hAnsi="Times New Roman" w:cs="Times New Roman"/>
          <w:sz w:val="24"/>
          <w:szCs w:val="24"/>
        </w:rPr>
        <w:t xml:space="preserve"> ученики</w:t>
      </w:r>
      <w:r w:rsidRPr="00431EBC">
        <w:rPr>
          <w:rFonts w:ascii="Times New Roman" w:hAnsi="Times New Roman" w:cs="Times New Roman"/>
          <w:sz w:val="24"/>
          <w:szCs w:val="24"/>
        </w:rPr>
        <w:t xml:space="preserve"> на вопросы отвечают только «Да» или «Нет». Игра учит грамотно и четко формулировать вопросы, анализировать и обобщать</w:t>
      </w:r>
      <w:r w:rsidR="00084D1B">
        <w:rPr>
          <w:rFonts w:ascii="Times New Roman" w:hAnsi="Times New Roman" w:cs="Times New Roman"/>
          <w:sz w:val="24"/>
          <w:szCs w:val="24"/>
        </w:rPr>
        <w:t xml:space="preserve"> изученный материал</w:t>
      </w:r>
      <w:r w:rsidRPr="00431EBC">
        <w:rPr>
          <w:rFonts w:ascii="Times New Roman" w:hAnsi="Times New Roman" w:cs="Times New Roman"/>
          <w:sz w:val="24"/>
          <w:szCs w:val="24"/>
        </w:rPr>
        <w:t>.</w:t>
      </w:r>
    </w:p>
    <w:p w14:paraId="75C53EEE" w14:textId="0C2CADB3" w:rsidR="00431EBC" w:rsidRPr="00431EBC" w:rsidRDefault="00431EBC" w:rsidP="00184B25">
      <w:pPr>
        <w:spacing w:after="0" w:line="240" w:lineRule="auto"/>
        <w:ind w:firstLineChars="295" w:firstLine="708"/>
        <w:jc w:val="both"/>
        <w:rPr>
          <w:rFonts w:ascii="Times New Roman" w:hAnsi="Times New Roman" w:cs="Times New Roman"/>
          <w:sz w:val="24"/>
          <w:szCs w:val="24"/>
        </w:rPr>
      </w:pPr>
      <w:r w:rsidRPr="00ED48E4">
        <w:rPr>
          <w:rFonts w:ascii="Times New Roman" w:hAnsi="Times New Roman" w:cs="Times New Roman"/>
          <w:b/>
          <w:bCs/>
          <w:sz w:val="24"/>
          <w:szCs w:val="24"/>
        </w:rPr>
        <w:t>6. Игра «Проводник».</w:t>
      </w:r>
      <w:r w:rsidRPr="00431EBC">
        <w:rPr>
          <w:rFonts w:ascii="Times New Roman" w:hAnsi="Times New Roman" w:cs="Times New Roman"/>
          <w:sz w:val="24"/>
          <w:szCs w:val="24"/>
        </w:rPr>
        <w:t xml:space="preserve"> Игра на внимание с сигнальными флажками. Используется на уроке как физкуль</w:t>
      </w:r>
      <w:r w:rsidR="00084D1B">
        <w:rPr>
          <w:rFonts w:ascii="Times New Roman" w:hAnsi="Times New Roman" w:cs="Times New Roman"/>
          <w:sz w:val="24"/>
          <w:szCs w:val="24"/>
        </w:rPr>
        <w:t>т</w:t>
      </w:r>
      <w:r w:rsidRPr="00431EBC">
        <w:rPr>
          <w:rFonts w:ascii="Times New Roman" w:hAnsi="Times New Roman" w:cs="Times New Roman"/>
          <w:sz w:val="24"/>
          <w:szCs w:val="24"/>
        </w:rPr>
        <w:t>минутка.</w:t>
      </w:r>
      <w:r w:rsidR="00084D1B">
        <w:rPr>
          <w:rFonts w:ascii="Times New Roman" w:hAnsi="Times New Roman" w:cs="Times New Roman"/>
          <w:sz w:val="24"/>
          <w:szCs w:val="24"/>
        </w:rPr>
        <w:t xml:space="preserve"> В зависимости от того, какого цвета показывается сигнал, выполняются те или иные действия.</w:t>
      </w:r>
      <w:r w:rsidR="001D758D">
        <w:rPr>
          <w:rFonts w:ascii="Times New Roman" w:hAnsi="Times New Roman" w:cs="Times New Roman"/>
          <w:sz w:val="24"/>
          <w:szCs w:val="24"/>
        </w:rPr>
        <w:t xml:space="preserve"> </w:t>
      </w:r>
      <w:r w:rsidR="0063549D">
        <w:rPr>
          <w:rFonts w:ascii="Times New Roman" w:hAnsi="Times New Roman" w:cs="Times New Roman"/>
          <w:sz w:val="24"/>
          <w:szCs w:val="24"/>
        </w:rPr>
        <w:t>Красный сигнал – хлопаем, зеленый – топаем, белый – говорим чёрный, черный сигнал – говорим белый. Нужно ускорять подачу сигналов, также можно показывать по 2 сигнала одновременно.</w:t>
      </w:r>
    </w:p>
    <w:p w14:paraId="3DBE542E" w14:textId="76583CC8" w:rsidR="008A1780" w:rsidRDefault="00431EBC" w:rsidP="00184B25">
      <w:pPr>
        <w:spacing w:after="0" w:line="240" w:lineRule="auto"/>
        <w:ind w:firstLineChars="295" w:firstLine="708"/>
        <w:jc w:val="both"/>
        <w:rPr>
          <w:rFonts w:ascii="Times New Roman" w:hAnsi="Times New Roman" w:cs="Times New Roman"/>
          <w:sz w:val="24"/>
          <w:szCs w:val="24"/>
        </w:rPr>
      </w:pPr>
      <w:bookmarkStart w:id="7" w:name="_Hlk209571707"/>
      <w:r w:rsidRPr="00ED48E4">
        <w:rPr>
          <w:rFonts w:ascii="Times New Roman" w:hAnsi="Times New Roman" w:cs="Times New Roman"/>
          <w:b/>
          <w:bCs/>
          <w:sz w:val="24"/>
          <w:szCs w:val="24"/>
        </w:rPr>
        <w:t>7. Проект «Что я видел из окна поезда».</w:t>
      </w:r>
      <w:r w:rsidRPr="00431EBC">
        <w:rPr>
          <w:rFonts w:ascii="Times New Roman" w:hAnsi="Times New Roman" w:cs="Times New Roman"/>
          <w:sz w:val="24"/>
          <w:szCs w:val="24"/>
        </w:rPr>
        <w:t xml:space="preserve"> </w:t>
      </w:r>
      <w:bookmarkEnd w:id="7"/>
      <w:r w:rsidRPr="00431EBC">
        <w:rPr>
          <w:rFonts w:ascii="Times New Roman" w:hAnsi="Times New Roman" w:cs="Times New Roman"/>
          <w:sz w:val="24"/>
          <w:szCs w:val="24"/>
        </w:rPr>
        <w:t xml:space="preserve">Дети во время путешествия и изучения природных зон делают проект по понравившейся зоне. О проекте объявляется в начале путешествия, на первом уроке. </w:t>
      </w:r>
      <w:r w:rsidR="008D01D3">
        <w:rPr>
          <w:rFonts w:ascii="Times New Roman" w:hAnsi="Times New Roman" w:cs="Times New Roman"/>
          <w:sz w:val="24"/>
          <w:szCs w:val="24"/>
        </w:rPr>
        <w:t xml:space="preserve"> Каждый ученик готовит проект по понравившейся природной зоне и защищает его.</w:t>
      </w:r>
      <w:r w:rsidR="00214F39">
        <w:rPr>
          <w:rFonts w:ascii="Times New Roman" w:hAnsi="Times New Roman" w:cs="Times New Roman"/>
          <w:sz w:val="24"/>
          <w:szCs w:val="24"/>
        </w:rPr>
        <w:t xml:space="preserve"> Проект позволяет обобщить полученные знания.</w:t>
      </w:r>
    </w:p>
    <w:p w14:paraId="462DAD30" w14:textId="6DEB184C" w:rsidR="0078404E" w:rsidRDefault="007D4ECA" w:rsidP="00184B25">
      <w:pPr>
        <w:spacing w:after="0" w:line="240" w:lineRule="auto"/>
        <w:ind w:firstLineChars="295" w:firstLine="708"/>
        <w:jc w:val="both"/>
        <w:rPr>
          <w:rFonts w:ascii="Times New Roman" w:hAnsi="Times New Roman" w:cs="Times New Roman"/>
          <w:sz w:val="24"/>
          <w:szCs w:val="24"/>
        </w:rPr>
      </w:pPr>
      <w:r w:rsidRPr="007D74DE">
        <w:rPr>
          <w:rFonts w:ascii="Times New Roman" w:hAnsi="Times New Roman" w:cs="Times New Roman"/>
          <w:b/>
          <w:bCs/>
          <w:sz w:val="24"/>
          <w:szCs w:val="24"/>
        </w:rPr>
        <w:lastRenderedPageBreak/>
        <w:t>8.</w:t>
      </w:r>
      <w:r w:rsidR="0078404E" w:rsidRPr="007D74DE">
        <w:rPr>
          <w:rFonts w:ascii="Times New Roman" w:hAnsi="Times New Roman" w:cs="Times New Roman"/>
          <w:b/>
          <w:bCs/>
          <w:sz w:val="24"/>
          <w:szCs w:val="24"/>
        </w:rPr>
        <w:t xml:space="preserve"> Игра ««Билетный контроль»</w:t>
      </w:r>
      <w:r w:rsidR="0078404E">
        <w:rPr>
          <w:rFonts w:ascii="Times New Roman" w:hAnsi="Times New Roman" w:cs="Times New Roman"/>
          <w:sz w:val="24"/>
          <w:szCs w:val="24"/>
        </w:rPr>
        <w:t xml:space="preserve"> возвращает нас к купленному билету в начале урока. Часть билета «Контроль» открепляется, и заполняется на этапе </w:t>
      </w:r>
      <w:r w:rsidR="00907E57">
        <w:rPr>
          <w:rFonts w:ascii="Times New Roman" w:hAnsi="Times New Roman" w:cs="Times New Roman"/>
          <w:sz w:val="24"/>
          <w:szCs w:val="24"/>
        </w:rPr>
        <w:t>рефлексии на</w:t>
      </w:r>
      <w:r w:rsidR="0078404E">
        <w:rPr>
          <w:rFonts w:ascii="Times New Roman" w:hAnsi="Times New Roman" w:cs="Times New Roman"/>
          <w:sz w:val="24"/>
          <w:szCs w:val="24"/>
        </w:rPr>
        <w:t xml:space="preserve"> обратной стороне, в </w:t>
      </w:r>
      <w:r w:rsidR="00907E57">
        <w:rPr>
          <w:rFonts w:ascii="Times New Roman" w:hAnsi="Times New Roman" w:cs="Times New Roman"/>
          <w:sz w:val="24"/>
          <w:szCs w:val="24"/>
        </w:rPr>
        <w:t>соответствии</w:t>
      </w:r>
      <w:r w:rsidR="0078404E">
        <w:rPr>
          <w:rFonts w:ascii="Times New Roman" w:hAnsi="Times New Roman" w:cs="Times New Roman"/>
          <w:sz w:val="24"/>
          <w:szCs w:val="24"/>
        </w:rPr>
        <w:t xml:space="preserve">, </w:t>
      </w:r>
      <w:r w:rsidR="00907E57">
        <w:rPr>
          <w:rFonts w:ascii="Times New Roman" w:hAnsi="Times New Roman" w:cs="Times New Roman"/>
          <w:sz w:val="24"/>
          <w:szCs w:val="24"/>
        </w:rPr>
        <w:t>с поставленным</w:t>
      </w:r>
      <w:r w:rsidR="0078404E">
        <w:rPr>
          <w:rFonts w:ascii="Times New Roman" w:hAnsi="Times New Roman" w:cs="Times New Roman"/>
          <w:sz w:val="24"/>
          <w:szCs w:val="24"/>
        </w:rPr>
        <w:t xml:space="preserve"> вопросом учителя. </w:t>
      </w:r>
    </w:p>
    <w:p w14:paraId="2B51F461" w14:textId="6366B027" w:rsidR="0078404E" w:rsidRDefault="0078404E" w:rsidP="00184B25">
      <w:pPr>
        <w:spacing w:after="0" w:line="240" w:lineRule="auto"/>
        <w:ind w:firstLineChars="295" w:firstLine="708"/>
        <w:jc w:val="both"/>
        <w:rPr>
          <w:rFonts w:ascii="Times New Roman" w:hAnsi="Times New Roman" w:cs="Times New Roman"/>
          <w:sz w:val="24"/>
          <w:szCs w:val="24"/>
        </w:rPr>
      </w:pPr>
      <w:r w:rsidRPr="007D74DE">
        <w:rPr>
          <w:rFonts w:ascii="Times New Roman" w:hAnsi="Times New Roman" w:cs="Times New Roman"/>
          <w:b/>
          <w:bCs/>
          <w:sz w:val="24"/>
          <w:szCs w:val="24"/>
        </w:rPr>
        <w:t>9. Прием «</w:t>
      </w:r>
      <w:proofErr w:type="spellStart"/>
      <w:r w:rsidRPr="007D74DE">
        <w:rPr>
          <w:rFonts w:ascii="Times New Roman" w:hAnsi="Times New Roman" w:cs="Times New Roman"/>
          <w:b/>
          <w:bCs/>
          <w:sz w:val="24"/>
          <w:szCs w:val="24"/>
        </w:rPr>
        <w:t>Си</w:t>
      </w:r>
      <w:r w:rsidR="003D17EF">
        <w:rPr>
          <w:rFonts w:ascii="Times New Roman" w:hAnsi="Times New Roman" w:cs="Times New Roman"/>
          <w:b/>
          <w:bCs/>
          <w:sz w:val="24"/>
          <w:szCs w:val="24"/>
        </w:rPr>
        <w:t>н</w:t>
      </w:r>
      <w:bookmarkStart w:id="8" w:name="_GoBack"/>
      <w:bookmarkEnd w:id="8"/>
      <w:r w:rsidRPr="007D74DE">
        <w:rPr>
          <w:rFonts w:ascii="Times New Roman" w:hAnsi="Times New Roman" w:cs="Times New Roman"/>
          <w:b/>
          <w:bCs/>
          <w:sz w:val="24"/>
          <w:szCs w:val="24"/>
        </w:rPr>
        <w:t>квейн</w:t>
      </w:r>
      <w:proofErr w:type="spellEnd"/>
      <w:r w:rsidRPr="007D74DE">
        <w:rPr>
          <w:rFonts w:ascii="Times New Roman" w:hAnsi="Times New Roman" w:cs="Times New Roman"/>
          <w:b/>
          <w:bCs/>
          <w:sz w:val="24"/>
          <w:szCs w:val="24"/>
        </w:rPr>
        <w:t>»</w:t>
      </w:r>
      <w:r>
        <w:rPr>
          <w:rFonts w:ascii="Times New Roman" w:hAnsi="Times New Roman" w:cs="Times New Roman"/>
          <w:sz w:val="24"/>
          <w:szCs w:val="24"/>
        </w:rPr>
        <w:t xml:space="preserve"> взят из литературы. Ученики с учетом этого приема описывают свое настроение, впечатление от урока.</w:t>
      </w:r>
    </w:p>
    <w:p w14:paraId="00C73D73" w14:textId="17ED7DD9" w:rsidR="007D4ECA" w:rsidRPr="007D74DE" w:rsidRDefault="0078404E" w:rsidP="00184B25">
      <w:pPr>
        <w:spacing w:after="0" w:line="240" w:lineRule="auto"/>
        <w:ind w:firstLineChars="295" w:firstLine="708"/>
        <w:jc w:val="both"/>
        <w:rPr>
          <w:rFonts w:ascii="Times New Roman" w:hAnsi="Times New Roman" w:cs="Times New Roman"/>
          <w:sz w:val="24"/>
          <w:szCs w:val="24"/>
        </w:rPr>
      </w:pPr>
      <w:r w:rsidRPr="007D74DE">
        <w:rPr>
          <w:rFonts w:ascii="Times New Roman" w:hAnsi="Times New Roman" w:cs="Times New Roman"/>
          <w:b/>
          <w:bCs/>
          <w:sz w:val="24"/>
          <w:szCs w:val="24"/>
        </w:rPr>
        <w:t xml:space="preserve">10. </w:t>
      </w:r>
      <w:r w:rsidR="007D74DE">
        <w:rPr>
          <w:rFonts w:ascii="Times New Roman" w:hAnsi="Times New Roman" w:cs="Times New Roman"/>
          <w:b/>
          <w:bCs/>
          <w:sz w:val="24"/>
          <w:szCs w:val="24"/>
        </w:rPr>
        <w:t xml:space="preserve">Игровой прием </w:t>
      </w:r>
      <w:r w:rsidRPr="007D74DE">
        <w:rPr>
          <w:rFonts w:ascii="Times New Roman" w:hAnsi="Times New Roman" w:cs="Times New Roman"/>
          <w:b/>
          <w:bCs/>
          <w:sz w:val="24"/>
          <w:szCs w:val="24"/>
        </w:rPr>
        <w:t>«Книга почетных гостей»</w:t>
      </w:r>
      <w:r w:rsidR="007D74DE">
        <w:rPr>
          <w:rFonts w:ascii="Times New Roman" w:hAnsi="Times New Roman" w:cs="Times New Roman"/>
          <w:b/>
          <w:bCs/>
          <w:sz w:val="24"/>
          <w:szCs w:val="24"/>
        </w:rPr>
        <w:t xml:space="preserve">. </w:t>
      </w:r>
      <w:r w:rsidR="007D74DE" w:rsidRPr="007D74DE">
        <w:rPr>
          <w:rFonts w:ascii="Times New Roman" w:hAnsi="Times New Roman" w:cs="Times New Roman"/>
          <w:sz w:val="24"/>
          <w:szCs w:val="24"/>
        </w:rPr>
        <w:t>Ученикам</w:t>
      </w:r>
      <w:r w:rsidR="007D74DE">
        <w:rPr>
          <w:rFonts w:ascii="Times New Roman" w:hAnsi="Times New Roman" w:cs="Times New Roman"/>
          <w:b/>
          <w:bCs/>
          <w:sz w:val="24"/>
          <w:szCs w:val="24"/>
        </w:rPr>
        <w:t xml:space="preserve"> </w:t>
      </w:r>
      <w:r w:rsidR="007D74DE" w:rsidRPr="007D74DE">
        <w:rPr>
          <w:rFonts w:ascii="Times New Roman" w:hAnsi="Times New Roman" w:cs="Times New Roman"/>
          <w:sz w:val="24"/>
          <w:szCs w:val="24"/>
        </w:rPr>
        <w:t>как почетным гостям предлагается оставить мнение об уроке</w:t>
      </w:r>
      <w:r w:rsidR="007D74DE">
        <w:rPr>
          <w:rFonts w:ascii="Times New Roman" w:hAnsi="Times New Roman" w:cs="Times New Roman"/>
          <w:sz w:val="24"/>
          <w:szCs w:val="24"/>
        </w:rPr>
        <w:t>. Детям очень нравится чувствовать свою важность. Применять рекомендую не часто, так как новизна и важность при частом использовании теряются.</w:t>
      </w:r>
    </w:p>
    <w:p w14:paraId="2FA8DCDF" w14:textId="77777777" w:rsidR="00AC195F" w:rsidRPr="007D74DE" w:rsidRDefault="00AC195F" w:rsidP="00066FE3">
      <w:pPr>
        <w:spacing w:after="0" w:line="240" w:lineRule="auto"/>
        <w:ind w:firstLineChars="295" w:firstLine="708"/>
        <w:jc w:val="both"/>
        <w:rPr>
          <w:rFonts w:ascii="Times New Roman" w:hAnsi="Times New Roman" w:cs="Times New Roman"/>
          <w:sz w:val="24"/>
          <w:szCs w:val="24"/>
        </w:rPr>
      </w:pPr>
    </w:p>
    <w:p w14:paraId="27FAF553" w14:textId="77777777" w:rsidR="0052674F" w:rsidRPr="0052674F" w:rsidRDefault="0052674F" w:rsidP="00184B25">
      <w:pPr>
        <w:tabs>
          <w:tab w:val="left" w:pos="1134"/>
        </w:tabs>
        <w:ind w:firstLine="709"/>
        <w:rPr>
          <w:rFonts w:ascii="Times New Roman" w:eastAsia="Calibri" w:hAnsi="Times New Roman" w:cs="Times New Roman"/>
          <w:b/>
          <w:bCs/>
          <w:kern w:val="2"/>
          <w:sz w:val="24"/>
          <w:szCs w:val="24"/>
          <w14:ligatures w14:val="standardContextual"/>
        </w:rPr>
      </w:pPr>
      <w:r w:rsidRPr="0052674F">
        <w:rPr>
          <w:rFonts w:ascii="Times New Roman" w:eastAsia="Calibri" w:hAnsi="Times New Roman" w:cs="Times New Roman"/>
          <w:b/>
          <w:bCs/>
          <w:kern w:val="2"/>
          <w:sz w:val="24"/>
          <w:szCs w:val="24"/>
          <w14:ligatures w14:val="standardContextual"/>
        </w:rPr>
        <w:t>Игра «Купи билет»</w:t>
      </w:r>
    </w:p>
    <w:p w14:paraId="61A23C3B" w14:textId="77777777" w:rsidR="0052674F" w:rsidRPr="0052674F" w:rsidRDefault="0052674F" w:rsidP="00184B25">
      <w:pPr>
        <w:tabs>
          <w:tab w:val="left" w:pos="1134"/>
        </w:tabs>
        <w:ind w:firstLine="709"/>
        <w:rPr>
          <w:rFonts w:ascii="Times New Roman" w:eastAsia="Calibri" w:hAnsi="Times New Roman" w:cs="Times New Roman"/>
          <w:kern w:val="2"/>
          <w:sz w:val="24"/>
          <w:szCs w:val="24"/>
          <w14:ligatures w14:val="standardContextual"/>
        </w:rPr>
      </w:pPr>
      <w:bookmarkStart w:id="9" w:name="_Hlk209386941"/>
      <w:r w:rsidRPr="0052674F">
        <w:rPr>
          <w:rFonts w:ascii="Times New Roman" w:eastAsia="Calibri" w:hAnsi="Times New Roman" w:cs="Times New Roman"/>
          <w:kern w:val="2"/>
          <w:sz w:val="24"/>
          <w:szCs w:val="24"/>
          <w14:ligatures w14:val="standardContextual"/>
        </w:rPr>
        <w:t xml:space="preserve">Цель: </w:t>
      </w:r>
      <w:bookmarkEnd w:id="9"/>
      <w:r w:rsidRPr="0052674F">
        <w:rPr>
          <w:rFonts w:ascii="Times New Roman" w:eastAsia="Calibri" w:hAnsi="Times New Roman" w:cs="Times New Roman"/>
          <w:kern w:val="2"/>
          <w:sz w:val="24"/>
          <w:szCs w:val="24"/>
          <w14:ligatures w14:val="standardContextual"/>
        </w:rPr>
        <w:t>создание интереса и формирование первичной вовлеченности.</w:t>
      </w:r>
    </w:p>
    <w:p w14:paraId="27ED7D6D" w14:textId="77777777" w:rsidR="0052674F" w:rsidRPr="0052674F" w:rsidRDefault="0052674F" w:rsidP="00184B25">
      <w:pPr>
        <w:tabs>
          <w:tab w:val="left" w:pos="1134"/>
        </w:tabs>
        <w:ind w:firstLine="709"/>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Вопросы для разминки могут быть на любую тематику.</w:t>
      </w:r>
    </w:p>
    <w:p w14:paraId="5CF177D7" w14:textId="77777777" w:rsidR="0052674F" w:rsidRPr="0052674F" w:rsidRDefault="0052674F" w:rsidP="00184B25">
      <w:pPr>
        <w:tabs>
          <w:tab w:val="left" w:pos="1134"/>
        </w:tabs>
        <w:ind w:firstLine="709"/>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Вопросы про поезда:</w:t>
      </w:r>
    </w:p>
    <w:p w14:paraId="368F6A9E"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Какого цвета вагоны у поезда из любимой песенки? (голубого)</w:t>
      </w:r>
    </w:p>
    <w:p w14:paraId="36F9FE60" w14:textId="7B7CC2FB"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 xml:space="preserve">Какой герой нарушал правила проезда на поезде? (Старуха </w:t>
      </w:r>
      <w:r w:rsidR="00184B25" w:rsidRPr="0052674F">
        <w:rPr>
          <w:rFonts w:ascii="Times New Roman" w:eastAsia="Calibri" w:hAnsi="Times New Roman" w:cs="Times New Roman"/>
          <w:kern w:val="2"/>
          <w:sz w:val="24"/>
          <w:szCs w:val="24"/>
          <w14:ligatures w14:val="standardContextual"/>
        </w:rPr>
        <w:t>Шапокляк</w:t>
      </w:r>
      <w:r w:rsidRPr="0052674F">
        <w:rPr>
          <w:rFonts w:ascii="Times New Roman" w:eastAsia="Calibri" w:hAnsi="Times New Roman" w:cs="Times New Roman"/>
          <w:kern w:val="2"/>
          <w:sz w:val="24"/>
          <w:szCs w:val="24"/>
          <w14:ligatures w14:val="standardContextual"/>
        </w:rPr>
        <w:t>)</w:t>
      </w:r>
    </w:p>
    <w:p w14:paraId="2FA06D96"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А какие правила она нарушила? (без билета, на крыше)</w:t>
      </w:r>
    </w:p>
    <w:p w14:paraId="3898DC9F"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Где была проложена первая пассажирская железная дорога в России? (</w:t>
      </w:r>
      <w:r w:rsidRPr="0052674F">
        <w:rPr>
          <w:rFonts w:ascii="Times New Roman" w:eastAsia="Calibri" w:hAnsi="Times New Roman" w:cs="Times New Roman"/>
          <w:kern w:val="2"/>
          <w:sz w:val="24"/>
          <w:szCs w:val="24"/>
          <w:shd w:val="clear" w:color="auto" w:fill="FFFFFF"/>
          <w14:ligatures w14:val="standardContextual"/>
        </w:rPr>
        <w:t>от Санкт-Петербурга до Павловска через Царское село</w:t>
      </w:r>
      <w:r w:rsidRPr="0052674F">
        <w:rPr>
          <w:rFonts w:ascii="Times New Roman" w:eastAsia="Calibri" w:hAnsi="Times New Roman" w:cs="Times New Roman"/>
          <w:kern w:val="2"/>
          <w:sz w:val="24"/>
          <w:szCs w:val="24"/>
          <w14:ligatures w14:val="standardContextual"/>
        </w:rPr>
        <w:t>). Почему?</w:t>
      </w:r>
    </w:p>
    <w:p w14:paraId="5B54A464"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 xml:space="preserve">Названия каких птиц носят скоростные поезда? (Ласточка, Сапсан) </w:t>
      </w:r>
    </w:p>
    <w:p w14:paraId="593367FE"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А чем заправляли первый поезд? (уголь)</w:t>
      </w:r>
    </w:p>
    <w:p w14:paraId="2429690C"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Как назывались первые поезда? (паровозы)</w:t>
      </w:r>
    </w:p>
    <w:p w14:paraId="63AFA8CE"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А какие литературные персонажи передвигались на поезде?</w:t>
      </w:r>
    </w:p>
    <w:p w14:paraId="64EBD08F"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 xml:space="preserve">  А какой паровозик любил ромашки?</w:t>
      </w:r>
    </w:p>
    <w:p w14:paraId="45ACE31A"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 xml:space="preserve"> Как называются поезда, которые работают от электричества? (электрички).</w:t>
      </w:r>
    </w:p>
    <w:p w14:paraId="14913E88" w14:textId="77777777" w:rsidR="0052674F" w:rsidRPr="0052674F" w:rsidRDefault="0052674F" w:rsidP="00184B25">
      <w:pPr>
        <w:numPr>
          <w:ilvl w:val="0"/>
          <w:numId w:val="8"/>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 xml:space="preserve"> В каких произведениях встречается путешествие на поезде? (Чук и Гек, и </w:t>
      </w:r>
      <w:proofErr w:type="spellStart"/>
      <w:r w:rsidRPr="0052674F">
        <w:rPr>
          <w:rFonts w:ascii="Times New Roman" w:eastAsia="Calibri" w:hAnsi="Times New Roman" w:cs="Times New Roman"/>
          <w:kern w:val="2"/>
          <w:sz w:val="24"/>
          <w:szCs w:val="24"/>
          <w14:ligatures w14:val="standardContextual"/>
        </w:rPr>
        <w:t>т.д</w:t>
      </w:r>
      <w:proofErr w:type="spellEnd"/>
      <w:r w:rsidRPr="0052674F">
        <w:rPr>
          <w:rFonts w:ascii="Times New Roman" w:eastAsia="Calibri" w:hAnsi="Times New Roman" w:cs="Times New Roman"/>
          <w:kern w:val="2"/>
          <w:sz w:val="24"/>
          <w:szCs w:val="24"/>
          <w14:ligatures w14:val="standardContextual"/>
        </w:rPr>
        <w:t>…)</w:t>
      </w:r>
    </w:p>
    <w:p w14:paraId="231891F8" w14:textId="77777777" w:rsidR="0052674F" w:rsidRPr="0052674F" w:rsidRDefault="0052674F" w:rsidP="00184B25">
      <w:pPr>
        <w:tabs>
          <w:tab w:val="left" w:pos="1134"/>
        </w:tabs>
        <w:ind w:firstLine="709"/>
        <w:contextualSpacing/>
        <w:rPr>
          <w:rFonts w:ascii="Times New Roman" w:eastAsia="Calibri" w:hAnsi="Times New Roman" w:cs="Times New Roman"/>
          <w:kern w:val="2"/>
          <w:sz w:val="24"/>
          <w:szCs w:val="24"/>
          <w14:ligatures w14:val="standardContextual"/>
        </w:rPr>
      </w:pPr>
    </w:p>
    <w:p w14:paraId="00A4912B" w14:textId="77777777" w:rsidR="0052674F" w:rsidRPr="0052674F" w:rsidRDefault="0052674F" w:rsidP="00184B25">
      <w:pPr>
        <w:tabs>
          <w:tab w:val="left" w:pos="1134"/>
        </w:tabs>
        <w:ind w:firstLine="709"/>
        <w:rPr>
          <w:rFonts w:ascii="Times New Roman" w:eastAsia="Calibri" w:hAnsi="Times New Roman" w:cs="Times New Roman"/>
          <w:b/>
          <w:bCs/>
          <w:kern w:val="2"/>
          <w:sz w:val="24"/>
          <w:szCs w:val="24"/>
          <w14:ligatures w14:val="standardContextual"/>
        </w:rPr>
      </w:pPr>
      <w:r w:rsidRPr="0052674F">
        <w:rPr>
          <w:rFonts w:ascii="Times New Roman" w:eastAsia="Calibri" w:hAnsi="Times New Roman" w:cs="Times New Roman"/>
          <w:b/>
          <w:bCs/>
          <w:kern w:val="2"/>
          <w:sz w:val="24"/>
          <w:szCs w:val="24"/>
          <w14:ligatures w14:val="standardContextual"/>
        </w:rPr>
        <w:t>Игра «Перрон»</w:t>
      </w:r>
    </w:p>
    <w:p w14:paraId="4461C955" w14:textId="77777777" w:rsidR="0052674F" w:rsidRPr="0052674F" w:rsidRDefault="0052674F" w:rsidP="00184B25">
      <w:pPr>
        <w:tabs>
          <w:tab w:val="left" w:pos="1134"/>
        </w:tabs>
        <w:ind w:firstLine="709"/>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Цель: проверка освоения материала или домашнего задания.</w:t>
      </w:r>
    </w:p>
    <w:p w14:paraId="767589E2" w14:textId="77777777" w:rsidR="0052674F" w:rsidRPr="0052674F" w:rsidRDefault="0052674F" w:rsidP="00184B25">
      <w:pPr>
        <w:tabs>
          <w:tab w:val="left" w:pos="1134"/>
        </w:tabs>
        <w:ind w:firstLine="709"/>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Все играющие встают в центр, лицом к экрану, внимательно слушают вопросы. Когда вопрос задан, нужно выбрать один из двух предложенных вариантов ответа, появившихся на экране, переходя на ту сторону поля, где по мнению игрока находится правильный ответ. Вопросы составляются от простого к сложному. По каждой природной зоне свои вопросы.</w:t>
      </w:r>
    </w:p>
    <w:p w14:paraId="16379DC3" w14:textId="77777777" w:rsidR="0052674F" w:rsidRPr="0052674F" w:rsidRDefault="0052674F" w:rsidP="00184B25">
      <w:pPr>
        <w:numPr>
          <w:ilvl w:val="0"/>
          <w:numId w:val="9"/>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Как сменяются природные зоны (а)с запада на восток или б) с севера на юг)?</w:t>
      </w:r>
    </w:p>
    <w:p w14:paraId="6EAC02A6" w14:textId="77777777" w:rsidR="0052674F" w:rsidRPr="0052674F" w:rsidRDefault="0052674F" w:rsidP="00184B25">
      <w:pPr>
        <w:numPr>
          <w:ilvl w:val="0"/>
          <w:numId w:val="9"/>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Какая природная зона обозначена на карте сиреневым цветом? (тундра или зона арктических пустынь)</w:t>
      </w:r>
    </w:p>
    <w:p w14:paraId="57EE9F14" w14:textId="77777777" w:rsidR="0052674F" w:rsidRPr="0052674F" w:rsidRDefault="0052674F" w:rsidP="00184B25">
      <w:pPr>
        <w:numPr>
          <w:ilvl w:val="0"/>
          <w:numId w:val="9"/>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Пустельга – это (животное или птица)?</w:t>
      </w:r>
    </w:p>
    <w:p w14:paraId="78599702" w14:textId="77777777" w:rsidR="0052674F" w:rsidRPr="0052674F" w:rsidRDefault="0052674F" w:rsidP="00184B25">
      <w:pPr>
        <w:numPr>
          <w:ilvl w:val="0"/>
          <w:numId w:val="9"/>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Какой остров называют родильным домом для белых медвежат? (Врангеля или Новая Земля)</w:t>
      </w:r>
    </w:p>
    <w:p w14:paraId="20031247" w14:textId="77777777" w:rsidR="0052674F" w:rsidRPr="0052674F" w:rsidRDefault="0052674F" w:rsidP="00184B25">
      <w:pPr>
        <w:numPr>
          <w:ilvl w:val="0"/>
          <w:numId w:val="9"/>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 xml:space="preserve">Кожа у белого медведя белая или черная? </w:t>
      </w:r>
    </w:p>
    <w:p w14:paraId="30E0ECA9" w14:textId="6F08F546" w:rsidR="0052674F" w:rsidRDefault="0052674F" w:rsidP="00184B25">
      <w:pPr>
        <w:numPr>
          <w:ilvl w:val="0"/>
          <w:numId w:val="9"/>
        </w:numPr>
        <w:tabs>
          <w:tab w:val="left" w:pos="1134"/>
        </w:tabs>
        <w:ind w:left="0" w:firstLine="709"/>
        <w:contextualSpacing/>
        <w:rPr>
          <w:rFonts w:ascii="Times New Roman" w:eastAsia="Calibri" w:hAnsi="Times New Roman" w:cs="Times New Roman"/>
          <w:kern w:val="2"/>
          <w:sz w:val="24"/>
          <w:szCs w:val="24"/>
          <w14:ligatures w14:val="standardContextual"/>
        </w:rPr>
      </w:pPr>
      <w:r w:rsidRPr="0052674F">
        <w:rPr>
          <w:rFonts w:ascii="Times New Roman" w:eastAsia="Calibri" w:hAnsi="Times New Roman" w:cs="Times New Roman"/>
          <w:kern w:val="2"/>
          <w:sz w:val="24"/>
          <w:szCs w:val="24"/>
          <w14:ligatures w14:val="standardContextual"/>
        </w:rPr>
        <w:t>Ягель -это (мох или лишайник)?</w:t>
      </w:r>
      <w:r w:rsidRPr="00370B87">
        <w:rPr>
          <w:rFonts w:ascii="Times New Roman" w:eastAsia="Calibri" w:hAnsi="Times New Roman" w:cs="Times New Roman"/>
          <w:kern w:val="2"/>
          <w:sz w:val="24"/>
          <w:szCs w:val="24"/>
          <w14:ligatures w14:val="standardContextual"/>
        </w:rPr>
        <w:t xml:space="preserve"> И так далее.</w:t>
      </w:r>
    </w:p>
    <w:p w14:paraId="1FA11E2F" w14:textId="77777777" w:rsidR="00DF2300" w:rsidRDefault="00DF2300" w:rsidP="00184B25">
      <w:pPr>
        <w:tabs>
          <w:tab w:val="left" w:pos="1134"/>
        </w:tabs>
        <w:ind w:firstLine="709"/>
        <w:contextualSpacing/>
        <w:rPr>
          <w:rFonts w:ascii="Times New Roman" w:eastAsia="Calibri" w:hAnsi="Times New Roman" w:cs="Times New Roman"/>
          <w:kern w:val="2"/>
          <w:sz w:val="24"/>
          <w:szCs w:val="24"/>
          <w14:ligatures w14:val="standardContextual"/>
        </w:rPr>
      </w:pPr>
    </w:p>
    <w:p w14:paraId="1AFD8AA4" w14:textId="77777777" w:rsidR="00870EDA" w:rsidRPr="00870EDA" w:rsidRDefault="00DF2300" w:rsidP="00184B25">
      <w:pPr>
        <w:tabs>
          <w:tab w:val="left" w:pos="1134"/>
        </w:tabs>
        <w:ind w:firstLine="709"/>
        <w:contextualSpacing/>
        <w:rPr>
          <w:rFonts w:ascii="Times New Roman" w:eastAsia="Calibri" w:hAnsi="Times New Roman" w:cs="Times New Roman"/>
          <w:kern w:val="2"/>
          <w:sz w:val="24"/>
          <w:szCs w:val="24"/>
          <w14:ligatures w14:val="standardContextual"/>
        </w:rPr>
      </w:pPr>
      <w:r w:rsidRPr="00DF2300">
        <w:rPr>
          <w:rFonts w:ascii="Times New Roman" w:eastAsia="Calibri" w:hAnsi="Times New Roman" w:cs="Times New Roman"/>
          <w:b/>
          <w:bCs/>
          <w:kern w:val="2"/>
          <w:sz w:val="24"/>
          <w:szCs w:val="24"/>
          <w14:ligatures w14:val="standardContextual"/>
        </w:rPr>
        <w:lastRenderedPageBreak/>
        <w:t>Игровой прием «</w:t>
      </w:r>
      <w:proofErr w:type="spellStart"/>
      <w:r w:rsidRPr="00DF2300">
        <w:rPr>
          <w:rFonts w:ascii="Times New Roman" w:eastAsia="Calibri" w:hAnsi="Times New Roman" w:cs="Times New Roman"/>
          <w:b/>
          <w:bCs/>
          <w:kern w:val="2"/>
          <w:sz w:val="24"/>
          <w:szCs w:val="24"/>
          <w14:ligatures w14:val="standardContextual"/>
        </w:rPr>
        <w:t>Синквейн</w:t>
      </w:r>
      <w:proofErr w:type="spellEnd"/>
      <w:r w:rsidRPr="00DF2300">
        <w:rPr>
          <w:rFonts w:ascii="Times New Roman" w:eastAsia="Calibri" w:hAnsi="Times New Roman" w:cs="Times New Roman"/>
          <w:b/>
          <w:bCs/>
          <w:kern w:val="2"/>
          <w:sz w:val="24"/>
          <w:szCs w:val="24"/>
          <w14:ligatures w14:val="standardContextual"/>
        </w:rPr>
        <w:t>»</w:t>
      </w:r>
      <w:r w:rsidR="00870EDA">
        <w:rPr>
          <w:rFonts w:ascii="Times New Roman" w:eastAsia="Calibri" w:hAnsi="Times New Roman" w:cs="Times New Roman"/>
          <w:b/>
          <w:bCs/>
          <w:kern w:val="2"/>
          <w:sz w:val="24"/>
          <w:szCs w:val="24"/>
          <w14:ligatures w14:val="standardContextual"/>
        </w:rPr>
        <w:t xml:space="preserve"> </w:t>
      </w:r>
      <w:r w:rsidR="00870EDA" w:rsidRPr="00870EDA">
        <w:rPr>
          <w:rFonts w:ascii="Times New Roman" w:eastAsia="Calibri" w:hAnsi="Times New Roman" w:cs="Times New Roman"/>
          <w:kern w:val="2"/>
          <w:sz w:val="24"/>
          <w:szCs w:val="24"/>
          <w14:ligatures w14:val="standardContextual"/>
        </w:rPr>
        <w:t>это короткое стихотворение, состоящее из 5 строк, которое строится по определённому шаблону.</w:t>
      </w:r>
    </w:p>
    <w:p w14:paraId="0BBC660F" w14:textId="77777777" w:rsidR="00870EDA" w:rsidRPr="00870EDA" w:rsidRDefault="00870EDA" w:rsidP="00184B25">
      <w:pPr>
        <w:tabs>
          <w:tab w:val="left" w:pos="1134"/>
        </w:tabs>
        <w:ind w:firstLine="709"/>
        <w:contextualSpacing/>
        <w:rPr>
          <w:rFonts w:ascii="Times New Roman" w:eastAsia="Calibri" w:hAnsi="Times New Roman" w:cs="Times New Roman"/>
          <w:kern w:val="2"/>
          <w:sz w:val="24"/>
          <w:szCs w:val="24"/>
          <w14:ligatures w14:val="standardContextual"/>
        </w:rPr>
      </w:pPr>
      <w:r w:rsidRPr="00870EDA">
        <w:rPr>
          <w:rFonts w:ascii="Times New Roman" w:eastAsia="Calibri" w:hAnsi="Times New Roman" w:cs="Times New Roman"/>
          <w:kern w:val="2"/>
          <w:sz w:val="24"/>
          <w:szCs w:val="24"/>
          <w14:ligatures w14:val="standardContextual"/>
        </w:rPr>
        <w:t xml:space="preserve">Структура </w:t>
      </w:r>
      <w:proofErr w:type="spellStart"/>
      <w:r w:rsidRPr="00870EDA">
        <w:rPr>
          <w:rFonts w:ascii="Times New Roman" w:eastAsia="Calibri" w:hAnsi="Times New Roman" w:cs="Times New Roman"/>
          <w:kern w:val="2"/>
          <w:sz w:val="24"/>
          <w:szCs w:val="24"/>
          <w14:ligatures w14:val="standardContextual"/>
        </w:rPr>
        <w:t>синквейна</w:t>
      </w:r>
      <w:proofErr w:type="spellEnd"/>
      <w:r w:rsidRPr="00870EDA">
        <w:rPr>
          <w:rFonts w:ascii="Times New Roman" w:eastAsia="Calibri" w:hAnsi="Times New Roman" w:cs="Times New Roman"/>
          <w:kern w:val="2"/>
          <w:sz w:val="24"/>
          <w:szCs w:val="24"/>
          <w14:ligatures w14:val="standardContextual"/>
        </w:rPr>
        <w:t>:</w:t>
      </w:r>
    </w:p>
    <w:p w14:paraId="55A414EE" w14:textId="77777777" w:rsidR="00870EDA" w:rsidRPr="00870EDA" w:rsidRDefault="00870EDA" w:rsidP="00184B25">
      <w:pPr>
        <w:tabs>
          <w:tab w:val="left" w:pos="1134"/>
        </w:tabs>
        <w:ind w:firstLine="709"/>
        <w:contextualSpacing/>
        <w:rPr>
          <w:rFonts w:ascii="Times New Roman" w:eastAsia="Calibri" w:hAnsi="Times New Roman" w:cs="Times New Roman"/>
          <w:kern w:val="2"/>
          <w:sz w:val="24"/>
          <w:szCs w:val="24"/>
          <w14:ligatures w14:val="standardContextual"/>
        </w:rPr>
      </w:pPr>
      <w:r w:rsidRPr="00870EDA">
        <w:rPr>
          <w:rFonts w:ascii="Times New Roman" w:eastAsia="Calibri" w:hAnsi="Times New Roman" w:cs="Times New Roman"/>
          <w:kern w:val="2"/>
          <w:sz w:val="24"/>
          <w:szCs w:val="24"/>
          <w14:ligatures w14:val="standardContextual"/>
        </w:rPr>
        <w:t xml:space="preserve">Первая строка: одно слово (существительное) — тема </w:t>
      </w:r>
      <w:proofErr w:type="spellStart"/>
      <w:r w:rsidRPr="00870EDA">
        <w:rPr>
          <w:rFonts w:ascii="Times New Roman" w:eastAsia="Calibri" w:hAnsi="Times New Roman" w:cs="Times New Roman"/>
          <w:kern w:val="2"/>
          <w:sz w:val="24"/>
          <w:szCs w:val="24"/>
          <w14:ligatures w14:val="standardContextual"/>
        </w:rPr>
        <w:t>синквейна</w:t>
      </w:r>
      <w:proofErr w:type="spellEnd"/>
      <w:r w:rsidRPr="00870EDA">
        <w:rPr>
          <w:rFonts w:ascii="Times New Roman" w:eastAsia="Calibri" w:hAnsi="Times New Roman" w:cs="Times New Roman"/>
          <w:kern w:val="2"/>
          <w:sz w:val="24"/>
          <w:szCs w:val="24"/>
          <w14:ligatures w14:val="standardContextual"/>
        </w:rPr>
        <w:t>.</w:t>
      </w:r>
    </w:p>
    <w:p w14:paraId="12C3D33E" w14:textId="77777777" w:rsidR="00870EDA" w:rsidRPr="00870EDA" w:rsidRDefault="00870EDA" w:rsidP="00184B25">
      <w:pPr>
        <w:tabs>
          <w:tab w:val="left" w:pos="1134"/>
        </w:tabs>
        <w:ind w:firstLine="709"/>
        <w:contextualSpacing/>
        <w:rPr>
          <w:rFonts w:ascii="Times New Roman" w:eastAsia="Calibri" w:hAnsi="Times New Roman" w:cs="Times New Roman"/>
          <w:kern w:val="2"/>
          <w:sz w:val="24"/>
          <w:szCs w:val="24"/>
          <w14:ligatures w14:val="standardContextual"/>
        </w:rPr>
      </w:pPr>
      <w:r w:rsidRPr="00870EDA">
        <w:rPr>
          <w:rFonts w:ascii="Times New Roman" w:eastAsia="Calibri" w:hAnsi="Times New Roman" w:cs="Times New Roman"/>
          <w:kern w:val="2"/>
          <w:sz w:val="24"/>
          <w:szCs w:val="24"/>
          <w14:ligatures w14:val="standardContextual"/>
        </w:rPr>
        <w:t>Вторая строка: два слова (прилагательные) — описание темы.</w:t>
      </w:r>
    </w:p>
    <w:p w14:paraId="7D8BB0C2" w14:textId="77777777" w:rsidR="00870EDA" w:rsidRPr="00870EDA" w:rsidRDefault="00870EDA" w:rsidP="00184B25">
      <w:pPr>
        <w:tabs>
          <w:tab w:val="left" w:pos="1134"/>
        </w:tabs>
        <w:ind w:firstLine="709"/>
        <w:contextualSpacing/>
        <w:rPr>
          <w:rFonts w:ascii="Times New Roman" w:eastAsia="Calibri" w:hAnsi="Times New Roman" w:cs="Times New Roman"/>
          <w:kern w:val="2"/>
          <w:sz w:val="24"/>
          <w:szCs w:val="24"/>
          <w14:ligatures w14:val="standardContextual"/>
        </w:rPr>
      </w:pPr>
      <w:r w:rsidRPr="00870EDA">
        <w:rPr>
          <w:rFonts w:ascii="Times New Roman" w:eastAsia="Calibri" w:hAnsi="Times New Roman" w:cs="Times New Roman"/>
          <w:kern w:val="2"/>
          <w:sz w:val="24"/>
          <w:szCs w:val="24"/>
          <w14:ligatures w14:val="standardContextual"/>
        </w:rPr>
        <w:t>Третья строка: три слова (глаголы) — действия, относящиеся к теме.</w:t>
      </w:r>
    </w:p>
    <w:p w14:paraId="73090E5D" w14:textId="77777777" w:rsidR="00870EDA" w:rsidRPr="00870EDA" w:rsidRDefault="00870EDA" w:rsidP="00184B25">
      <w:pPr>
        <w:tabs>
          <w:tab w:val="left" w:pos="1134"/>
        </w:tabs>
        <w:ind w:firstLine="709"/>
        <w:contextualSpacing/>
        <w:rPr>
          <w:rFonts w:ascii="Times New Roman" w:eastAsia="Calibri" w:hAnsi="Times New Roman" w:cs="Times New Roman"/>
          <w:kern w:val="2"/>
          <w:sz w:val="24"/>
          <w:szCs w:val="24"/>
          <w14:ligatures w14:val="standardContextual"/>
        </w:rPr>
      </w:pPr>
      <w:r w:rsidRPr="00870EDA">
        <w:rPr>
          <w:rFonts w:ascii="Times New Roman" w:eastAsia="Calibri" w:hAnsi="Times New Roman" w:cs="Times New Roman"/>
          <w:kern w:val="2"/>
          <w:sz w:val="24"/>
          <w:szCs w:val="24"/>
          <w14:ligatures w14:val="standardContextual"/>
        </w:rPr>
        <w:t>Четвёртая строка: четыре слова — фраза, выражающая отношение к теме.</w:t>
      </w:r>
    </w:p>
    <w:p w14:paraId="0EA6532B" w14:textId="3D790AC9" w:rsidR="00DF2300" w:rsidRPr="00870EDA" w:rsidRDefault="00870EDA" w:rsidP="00184B25">
      <w:pPr>
        <w:tabs>
          <w:tab w:val="left" w:pos="1134"/>
        </w:tabs>
        <w:ind w:firstLine="709"/>
        <w:contextualSpacing/>
        <w:rPr>
          <w:rFonts w:ascii="Times New Roman" w:eastAsia="Calibri" w:hAnsi="Times New Roman" w:cs="Times New Roman"/>
          <w:kern w:val="2"/>
          <w:sz w:val="24"/>
          <w:szCs w:val="24"/>
          <w14:ligatures w14:val="standardContextual"/>
        </w:rPr>
      </w:pPr>
      <w:r w:rsidRPr="00870EDA">
        <w:rPr>
          <w:rFonts w:ascii="Times New Roman" w:eastAsia="Calibri" w:hAnsi="Times New Roman" w:cs="Times New Roman"/>
          <w:kern w:val="2"/>
          <w:sz w:val="24"/>
          <w:szCs w:val="24"/>
          <w14:ligatures w14:val="standardContextual"/>
        </w:rPr>
        <w:t>Пятая строка: одно слово (существительное) — синоним или обобщение темы.</w:t>
      </w:r>
    </w:p>
    <w:p w14:paraId="624E6EB0" w14:textId="77777777" w:rsidR="00DF2300" w:rsidRPr="00870EDA" w:rsidRDefault="00DF2300" w:rsidP="00DF2300">
      <w:pPr>
        <w:ind w:left="720"/>
        <w:contextualSpacing/>
        <w:rPr>
          <w:rFonts w:ascii="Times New Roman" w:eastAsia="Calibri" w:hAnsi="Times New Roman" w:cs="Times New Roman"/>
          <w:kern w:val="2"/>
          <w:sz w:val="24"/>
          <w:szCs w:val="24"/>
          <w14:ligatures w14:val="standardContextual"/>
        </w:rPr>
      </w:pPr>
    </w:p>
    <w:p w14:paraId="0622C03D" w14:textId="78A1F1CD" w:rsidR="00866CEF" w:rsidRPr="0052674F" w:rsidRDefault="00184B25" w:rsidP="00731B7E">
      <w:pPr>
        <w:contextualSpacing/>
        <w:rPr>
          <w:rFonts w:ascii="Times New Roman" w:eastAsia="Calibri" w:hAnsi="Times New Roman" w:cs="Times New Roman"/>
          <w:kern w:val="2"/>
          <w:sz w:val="24"/>
          <w:szCs w:val="24"/>
          <w14:ligatures w14:val="standardContextual"/>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1EABDA9D" wp14:editId="3D60E7C3">
            <wp:simplePos x="0" y="0"/>
            <wp:positionH relativeFrom="page">
              <wp:align>center</wp:align>
            </wp:positionH>
            <wp:positionV relativeFrom="paragraph">
              <wp:posOffset>235585</wp:posOffset>
            </wp:positionV>
            <wp:extent cx="6755130" cy="3298190"/>
            <wp:effectExtent l="0" t="0" r="7620" b="0"/>
            <wp:wrapSquare wrapText="bothSides"/>
            <wp:docPr id="2123169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5130" cy="3298190"/>
                    </a:xfrm>
                    <a:prstGeom prst="rect">
                      <a:avLst/>
                    </a:prstGeom>
                    <a:noFill/>
                  </pic:spPr>
                </pic:pic>
              </a:graphicData>
            </a:graphic>
          </wp:anchor>
        </w:drawing>
      </w:r>
      <w:r w:rsidR="00731B7E">
        <w:rPr>
          <w:rFonts w:ascii="Times New Roman" w:eastAsia="Calibri" w:hAnsi="Times New Roman" w:cs="Times New Roman"/>
          <w:kern w:val="2"/>
          <w:sz w:val="24"/>
          <w:szCs w:val="24"/>
          <w14:ligatures w14:val="standardContextual"/>
        </w:rPr>
        <w:t>Образец билета для игр «Купи билет» и «Билетный контроль».</w:t>
      </w:r>
    </w:p>
    <w:p w14:paraId="29911EFD" w14:textId="2AC1416D" w:rsidR="00731B7E" w:rsidRDefault="00731B7E" w:rsidP="00431EBC">
      <w:pPr>
        <w:jc w:val="center"/>
        <w:rPr>
          <w:rFonts w:ascii="Times New Roman" w:hAnsi="Times New Roman" w:cs="Times New Roman"/>
          <w:sz w:val="24"/>
          <w:szCs w:val="24"/>
        </w:rPr>
      </w:pPr>
    </w:p>
    <w:p w14:paraId="1E6FF24F" w14:textId="4972B666" w:rsidR="00A4176B" w:rsidRDefault="00731B7E" w:rsidP="00731B7E">
      <w:pPr>
        <w:jc w:val="both"/>
        <w:rPr>
          <w:rFonts w:ascii="Times New Roman" w:hAnsi="Times New Roman" w:cs="Times New Roman"/>
          <w:sz w:val="24"/>
          <w:szCs w:val="24"/>
        </w:rPr>
      </w:pPr>
      <w:r w:rsidRPr="00184B25">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5BBDC37E" wp14:editId="359B6C59">
            <wp:simplePos x="0" y="0"/>
            <wp:positionH relativeFrom="column">
              <wp:posOffset>-537210</wp:posOffset>
            </wp:positionH>
            <wp:positionV relativeFrom="paragraph">
              <wp:posOffset>332105</wp:posOffset>
            </wp:positionV>
            <wp:extent cx="6254115" cy="3657600"/>
            <wp:effectExtent l="0" t="0" r="0" b="0"/>
            <wp:wrapNone/>
            <wp:docPr id="2091395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95840" name=""/>
                    <pic:cNvPicPr/>
                  </pic:nvPicPr>
                  <pic:blipFill rotWithShape="1">
                    <a:blip r:embed="rId9">
                      <a:extLst>
                        <a:ext uri="{28A0092B-C50C-407E-A947-70E740481C1C}">
                          <a14:useLocalDpi xmlns:a14="http://schemas.microsoft.com/office/drawing/2010/main" val="0"/>
                        </a:ext>
                      </a:extLst>
                    </a:blip>
                    <a:srcRect l="3367" t="3876" b="8572"/>
                    <a:stretch>
                      <a:fillRect/>
                    </a:stretch>
                  </pic:blipFill>
                  <pic:spPr bwMode="auto">
                    <a:xfrm>
                      <a:off x="0" y="0"/>
                      <a:ext cx="6254115" cy="36576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Образец таблицы для игры «Научная лаборатория»</w:t>
      </w:r>
    </w:p>
    <w:p w14:paraId="0A085ED8" w14:textId="11E445E3" w:rsidR="00184B25" w:rsidRDefault="00184B25" w:rsidP="00431EBC">
      <w:pPr>
        <w:jc w:val="center"/>
        <w:rPr>
          <w:rFonts w:ascii="Times New Roman" w:hAnsi="Times New Roman" w:cs="Times New Roman"/>
          <w:sz w:val="24"/>
          <w:szCs w:val="24"/>
        </w:rPr>
      </w:pPr>
    </w:p>
    <w:p w14:paraId="07CC0216" w14:textId="1F53743F" w:rsidR="00184B25" w:rsidRDefault="00184B25" w:rsidP="00431EBC">
      <w:pPr>
        <w:jc w:val="center"/>
        <w:rPr>
          <w:rFonts w:ascii="Times New Roman" w:hAnsi="Times New Roman" w:cs="Times New Roman"/>
          <w:sz w:val="24"/>
          <w:szCs w:val="24"/>
        </w:rPr>
      </w:pPr>
    </w:p>
    <w:p w14:paraId="7149EB09" w14:textId="4FE7B31F" w:rsidR="00184B25" w:rsidRDefault="00184B25" w:rsidP="00431EBC">
      <w:pPr>
        <w:jc w:val="center"/>
        <w:rPr>
          <w:rFonts w:ascii="Times New Roman" w:hAnsi="Times New Roman" w:cs="Times New Roman"/>
          <w:sz w:val="24"/>
          <w:szCs w:val="24"/>
        </w:rPr>
      </w:pPr>
    </w:p>
    <w:p w14:paraId="67DDB0B0" w14:textId="23CBB70C" w:rsidR="00184B25" w:rsidRDefault="00184B25" w:rsidP="00431EBC">
      <w:pPr>
        <w:jc w:val="center"/>
        <w:rPr>
          <w:rFonts w:ascii="Times New Roman" w:hAnsi="Times New Roman" w:cs="Times New Roman"/>
          <w:sz w:val="24"/>
          <w:szCs w:val="24"/>
        </w:rPr>
      </w:pPr>
    </w:p>
    <w:p w14:paraId="58012DDD" w14:textId="1CE3B636" w:rsidR="00184B25" w:rsidRDefault="00184B25" w:rsidP="00431EBC">
      <w:pPr>
        <w:jc w:val="center"/>
        <w:rPr>
          <w:rFonts w:ascii="Times New Roman" w:hAnsi="Times New Roman" w:cs="Times New Roman"/>
          <w:sz w:val="24"/>
          <w:szCs w:val="24"/>
        </w:rPr>
      </w:pPr>
    </w:p>
    <w:p w14:paraId="5721B126" w14:textId="4DA3CB92" w:rsidR="00184B25" w:rsidRDefault="00184B25" w:rsidP="00431EBC">
      <w:pPr>
        <w:jc w:val="center"/>
        <w:rPr>
          <w:rFonts w:ascii="Times New Roman" w:hAnsi="Times New Roman" w:cs="Times New Roman"/>
          <w:sz w:val="24"/>
          <w:szCs w:val="24"/>
        </w:rPr>
      </w:pPr>
    </w:p>
    <w:p w14:paraId="0D90367B" w14:textId="5375DFB4" w:rsidR="00184B25" w:rsidRDefault="00184B25" w:rsidP="00431EBC">
      <w:pPr>
        <w:jc w:val="center"/>
        <w:rPr>
          <w:rFonts w:ascii="Times New Roman" w:hAnsi="Times New Roman" w:cs="Times New Roman"/>
          <w:sz w:val="24"/>
          <w:szCs w:val="24"/>
        </w:rPr>
      </w:pPr>
    </w:p>
    <w:p w14:paraId="7F63B596" w14:textId="77777777" w:rsidR="00184B25" w:rsidRDefault="00184B25" w:rsidP="00431EBC">
      <w:pPr>
        <w:jc w:val="center"/>
        <w:rPr>
          <w:rFonts w:ascii="Times New Roman" w:hAnsi="Times New Roman" w:cs="Times New Roman"/>
          <w:sz w:val="24"/>
          <w:szCs w:val="24"/>
        </w:rPr>
      </w:pPr>
    </w:p>
    <w:p w14:paraId="65C0C80D" w14:textId="6F46D439" w:rsidR="00184B25" w:rsidRDefault="00184B25" w:rsidP="00431EBC">
      <w:pPr>
        <w:jc w:val="center"/>
        <w:rPr>
          <w:rFonts w:ascii="Times New Roman" w:hAnsi="Times New Roman" w:cs="Times New Roman"/>
          <w:sz w:val="24"/>
          <w:szCs w:val="24"/>
        </w:rPr>
      </w:pPr>
    </w:p>
    <w:p w14:paraId="13875633" w14:textId="77777777" w:rsidR="00184B25" w:rsidRDefault="00184B25" w:rsidP="00431EBC">
      <w:pPr>
        <w:jc w:val="center"/>
        <w:rPr>
          <w:rFonts w:ascii="Times New Roman" w:hAnsi="Times New Roman" w:cs="Times New Roman"/>
          <w:sz w:val="24"/>
          <w:szCs w:val="24"/>
        </w:rPr>
      </w:pPr>
    </w:p>
    <w:p w14:paraId="636EF16F" w14:textId="3F26001C" w:rsidR="00184B25" w:rsidRDefault="00184B25" w:rsidP="00431EBC">
      <w:pPr>
        <w:jc w:val="center"/>
        <w:rPr>
          <w:rFonts w:ascii="Times New Roman" w:hAnsi="Times New Roman" w:cs="Times New Roman"/>
          <w:sz w:val="24"/>
          <w:szCs w:val="24"/>
        </w:rPr>
      </w:pPr>
    </w:p>
    <w:p w14:paraId="219A9B01" w14:textId="77777777" w:rsidR="00184B25" w:rsidRDefault="00184B25" w:rsidP="00431EBC">
      <w:pPr>
        <w:jc w:val="center"/>
        <w:rPr>
          <w:rFonts w:ascii="Times New Roman" w:hAnsi="Times New Roman" w:cs="Times New Roman"/>
          <w:sz w:val="24"/>
          <w:szCs w:val="24"/>
        </w:rPr>
      </w:pPr>
    </w:p>
    <w:p w14:paraId="06A38675" w14:textId="77777777" w:rsidR="00184B25" w:rsidRDefault="00184B25" w:rsidP="00431EBC">
      <w:pPr>
        <w:jc w:val="center"/>
        <w:rPr>
          <w:rFonts w:ascii="Times New Roman" w:hAnsi="Times New Roman" w:cs="Times New Roman"/>
          <w:sz w:val="24"/>
          <w:szCs w:val="24"/>
        </w:rPr>
      </w:pPr>
    </w:p>
    <w:p w14:paraId="5C44F3BA" w14:textId="109583BF" w:rsidR="00184B25" w:rsidRPr="00370B87" w:rsidRDefault="00731B7E" w:rsidP="0027406C">
      <w:pPr>
        <w:jc w:val="both"/>
        <w:rPr>
          <w:rFonts w:ascii="Times New Roman" w:hAnsi="Times New Roman" w:cs="Times New Roman"/>
          <w:sz w:val="24"/>
          <w:szCs w:val="24"/>
        </w:rPr>
      </w:pPr>
      <w:r w:rsidRPr="00184B25">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F06A3DB" wp14:editId="3DE7F5C6">
            <wp:simplePos x="0" y="0"/>
            <wp:positionH relativeFrom="margin">
              <wp:posOffset>-270510</wp:posOffset>
            </wp:positionH>
            <wp:positionV relativeFrom="paragraph">
              <wp:posOffset>4808855</wp:posOffset>
            </wp:positionV>
            <wp:extent cx="6143625" cy="4200525"/>
            <wp:effectExtent l="0" t="0" r="9525" b="9525"/>
            <wp:wrapNone/>
            <wp:docPr id="2090598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9866" name=""/>
                    <pic:cNvPicPr/>
                  </pic:nvPicPr>
                  <pic:blipFill rotWithShape="1">
                    <a:blip r:embed="rId10">
                      <a:extLst>
                        <a:ext uri="{28A0092B-C50C-407E-A947-70E740481C1C}">
                          <a14:useLocalDpi xmlns:a14="http://schemas.microsoft.com/office/drawing/2010/main" val="0"/>
                        </a:ext>
                      </a:extLst>
                    </a:blip>
                    <a:srcRect l="1063" t="1304" r="982" b="2826"/>
                    <a:stretch>
                      <a:fillRect/>
                    </a:stretch>
                  </pic:blipFill>
                  <pic:spPr bwMode="auto">
                    <a:xfrm>
                      <a:off x="0" y="0"/>
                      <a:ext cx="6143625" cy="420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06C" w:rsidRPr="0027406C">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1BF687D9" wp14:editId="52EBDE9F">
            <wp:simplePos x="0" y="0"/>
            <wp:positionH relativeFrom="column">
              <wp:posOffset>-289560</wp:posOffset>
            </wp:positionH>
            <wp:positionV relativeFrom="paragraph">
              <wp:posOffset>241935</wp:posOffset>
            </wp:positionV>
            <wp:extent cx="6143625" cy="4258310"/>
            <wp:effectExtent l="0" t="0" r="9525" b="8890"/>
            <wp:wrapNone/>
            <wp:docPr id="679271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71135" name=""/>
                    <pic:cNvPicPr/>
                  </pic:nvPicPr>
                  <pic:blipFill rotWithShape="1">
                    <a:blip r:embed="rId11">
                      <a:extLst>
                        <a:ext uri="{28A0092B-C50C-407E-A947-70E740481C1C}">
                          <a14:useLocalDpi xmlns:a14="http://schemas.microsoft.com/office/drawing/2010/main" val="0"/>
                        </a:ext>
                      </a:extLst>
                    </a:blip>
                    <a:srcRect t="1974" r="1766"/>
                    <a:stretch>
                      <a:fillRect/>
                    </a:stretch>
                  </pic:blipFill>
                  <pic:spPr bwMode="auto">
                    <a:xfrm>
                      <a:off x="0" y="0"/>
                      <a:ext cx="6143625" cy="425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06C">
        <w:rPr>
          <w:rFonts w:ascii="Times New Roman" w:hAnsi="Times New Roman" w:cs="Times New Roman"/>
          <w:sz w:val="24"/>
          <w:szCs w:val="24"/>
        </w:rPr>
        <w:t>Образец карточек для игр «Кто я?» и «Что это?»</w:t>
      </w:r>
    </w:p>
    <w:sectPr w:rsidR="00184B25" w:rsidRPr="00370B87" w:rsidSect="00E86A0F">
      <w:footerReference w:type="default" r:id="rId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6C069" w14:textId="77777777" w:rsidR="007A09D7" w:rsidRDefault="007A09D7" w:rsidP="00E86A0F">
      <w:pPr>
        <w:spacing w:after="0" w:line="240" w:lineRule="auto"/>
      </w:pPr>
      <w:r>
        <w:separator/>
      </w:r>
    </w:p>
  </w:endnote>
  <w:endnote w:type="continuationSeparator" w:id="0">
    <w:p w14:paraId="7A6950CD" w14:textId="77777777" w:rsidR="007A09D7" w:rsidRDefault="007A09D7" w:rsidP="00E86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04964"/>
      <w:docPartObj>
        <w:docPartGallery w:val="Page Numbers (Bottom of Page)"/>
        <w:docPartUnique/>
      </w:docPartObj>
    </w:sdtPr>
    <w:sdtEndPr>
      <w:rPr>
        <w:rFonts w:ascii="Times New Roman" w:hAnsi="Times New Roman" w:cs="Times New Roman"/>
        <w:sz w:val="24"/>
        <w:szCs w:val="24"/>
      </w:rPr>
    </w:sdtEndPr>
    <w:sdtContent>
      <w:p w14:paraId="52C0FAFE" w14:textId="63901C80" w:rsidR="00E86A0F" w:rsidRPr="00E86A0F" w:rsidRDefault="00E86A0F">
        <w:pPr>
          <w:pStyle w:val="ae"/>
          <w:jc w:val="center"/>
          <w:rPr>
            <w:rFonts w:ascii="Times New Roman" w:hAnsi="Times New Roman" w:cs="Times New Roman"/>
            <w:sz w:val="24"/>
            <w:szCs w:val="24"/>
          </w:rPr>
        </w:pPr>
        <w:r w:rsidRPr="00E86A0F">
          <w:rPr>
            <w:rFonts w:ascii="Times New Roman" w:hAnsi="Times New Roman" w:cs="Times New Roman"/>
            <w:sz w:val="24"/>
            <w:szCs w:val="24"/>
          </w:rPr>
          <w:fldChar w:fldCharType="begin"/>
        </w:r>
        <w:r w:rsidRPr="00E86A0F">
          <w:rPr>
            <w:rFonts w:ascii="Times New Roman" w:hAnsi="Times New Roman" w:cs="Times New Roman"/>
            <w:sz w:val="24"/>
            <w:szCs w:val="24"/>
          </w:rPr>
          <w:instrText>PAGE   \* MERGEFORMAT</w:instrText>
        </w:r>
        <w:r w:rsidRPr="00E86A0F">
          <w:rPr>
            <w:rFonts w:ascii="Times New Roman" w:hAnsi="Times New Roman" w:cs="Times New Roman"/>
            <w:sz w:val="24"/>
            <w:szCs w:val="24"/>
          </w:rPr>
          <w:fldChar w:fldCharType="separate"/>
        </w:r>
        <w:r w:rsidR="00907E57">
          <w:rPr>
            <w:rFonts w:ascii="Times New Roman" w:hAnsi="Times New Roman" w:cs="Times New Roman"/>
            <w:noProof/>
            <w:sz w:val="24"/>
            <w:szCs w:val="24"/>
          </w:rPr>
          <w:t>10</w:t>
        </w:r>
        <w:r w:rsidRPr="00E86A0F">
          <w:rPr>
            <w:rFonts w:ascii="Times New Roman" w:hAnsi="Times New Roman" w:cs="Times New Roman"/>
            <w:sz w:val="24"/>
            <w:szCs w:val="24"/>
          </w:rPr>
          <w:fldChar w:fldCharType="end"/>
        </w:r>
      </w:p>
    </w:sdtContent>
  </w:sdt>
  <w:p w14:paraId="7FBB8B4B" w14:textId="77777777" w:rsidR="00E86A0F" w:rsidRDefault="00E86A0F">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C9D57" w14:textId="77777777" w:rsidR="007A09D7" w:rsidRDefault="007A09D7" w:rsidP="00E86A0F">
      <w:pPr>
        <w:spacing w:after="0" w:line="240" w:lineRule="auto"/>
      </w:pPr>
      <w:r>
        <w:separator/>
      </w:r>
    </w:p>
  </w:footnote>
  <w:footnote w:type="continuationSeparator" w:id="0">
    <w:p w14:paraId="1003FC1F" w14:textId="77777777" w:rsidR="007A09D7" w:rsidRDefault="007A09D7" w:rsidP="00E86A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474"/>
    <w:multiLevelType w:val="hybridMultilevel"/>
    <w:tmpl w:val="DC22B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C05D3C"/>
    <w:multiLevelType w:val="hybridMultilevel"/>
    <w:tmpl w:val="3968C10A"/>
    <w:lvl w:ilvl="0" w:tplc="0C8CB5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05440D4"/>
    <w:multiLevelType w:val="hybridMultilevel"/>
    <w:tmpl w:val="8870B904"/>
    <w:lvl w:ilvl="0" w:tplc="19D41B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39437C40"/>
    <w:multiLevelType w:val="hybridMultilevel"/>
    <w:tmpl w:val="FE8CD7CA"/>
    <w:lvl w:ilvl="0" w:tplc="0C8CB50C">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15:restartNumberingAfterBreak="0">
    <w:nsid w:val="42C537F1"/>
    <w:multiLevelType w:val="hybridMultilevel"/>
    <w:tmpl w:val="5FF00434"/>
    <w:lvl w:ilvl="0" w:tplc="05E43FF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57547D19"/>
    <w:multiLevelType w:val="hybridMultilevel"/>
    <w:tmpl w:val="4DE80BB4"/>
    <w:lvl w:ilvl="0" w:tplc="25C6612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5D9D0F84"/>
    <w:multiLevelType w:val="hybridMultilevel"/>
    <w:tmpl w:val="F232F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77E6A7F"/>
    <w:multiLevelType w:val="hybridMultilevel"/>
    <w:tmpl w:val="4DD09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ADE6F3D"/>
    <w:multiLevelType w:val="hybridMultilevel"/>
    <w:tmpl w:val="73D881A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3"/>
  </w:num>
  <w:num w:numId="2">
    <w:abstractNumId w:val="1"/>
  </w:num>
  <w:num w:numId="3">
    <w:abstractNumId w:val="6"/>
  </w:num>
  <w:num w:numId="4">
    <w:abstractNumId w:val="8"/>
  </w:num>
  <w:num w:numId="5">
    <w:abstractNumId w:val="2"/>
  </w:num>
  <w:num w:numId="6">
    <w:abstractNumId w:val="4"/>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33A"/>
    <w:rsid w:val="00002CB9"/>
    <w:rsid w:val="000256A9"/>
    <w:rsid w:val="000334E7"/>
    <w:rsid w:val="00066FE3"/>
    <w:rsid w:val="00084D1B"/>
    <w:rsid w:val="000B22B0"/>
    <w:rsid w:val="000C779D"/>
    <w:rsid w:val="000E14E4"/>
    <w:rsid w:val="000F47F5"/>
    <w:rsid w:val="00111BD5"/>
    <w:rsid w:val="001576EE"/>
    <w:rsid w:val="00171620"/>
    <w:rsid w:val="00184B25"/>
    <w:rsid w:val="001B15F7"/>
    <w:rsid w:val="001D758D"/>
    <w:rsid w:val="001E5CC1"/>
    <w:rsid w:val="001F4DEB"/>
    <w:rsid w:val="00214F39"/>
    <w:rsid w:val="00232098"/>
    <w:rsid w:val="0024566C"/>
    <w:rsid w:val="0025610E"/>
    <w:rsid w:val="0026455E"/>
    <w:rsid w:val="0027406C"/>
    <w:rsid w:val="00283E6B"/>
    <w:rsid w:val="002931FC"/>
    <w:rsid w:val="002A053C"/>
    <w:rsid w:val="002C2DF1"/>
    <w:rsid w:val="002D0950"/>
    <w:rsid w:val="002D1C59"/>
    <w:rsid w:val="002E31B2"/>
    <w:rsid w:val="002E75C0"/>
    <w:rsid w:val="002F1772"/>
    <w:rsid w:val="002F5C67"/>
    <w:rsid w:val="00304644"/>
    <w:rsid w:val="003161A1"/>
    <w:rsid w:val="0035078B"/>
    <w:rsid w:val="00370B87"/>
    <w:rsid w:val="00392796"/>
    <w:rsid w:val="00397D04"/>
    <w:rsid w:val="003A454B"/>
    <w:rsid w:val="003B548E"/>
    <w:rsid w:val="003C5549"/>
    <w:rsid w:val="003C7970"/>
    <w:rsid w:val="003D17EF"/>
    <w:rsid w:val="004053A0"/>
    <w:rsid w:val="00411EAF"/>
    <w:rsid w:val="0041495E"/>
    <w:rsid w:val="004208E1"/>
    <w:rsid w:val="004228B7"/>
    <w:rsid w:val="00431EBC"/>
    <w:rsid w:val="00443116"/>
    <w:rsid w:val="004645DE"/>
    <w:rsid w:val="00470697"/>
    <w:rsid w:val="00481CE1"/>
    <w:rsid w:val="00497880"/>
    <w:rsid w:val="004A1279"/>
    <w:rsid w:val="005058CB"/>
    <w:rsid w:val="0052674F"/>
    <w:rsid w:val="00555CB6"/>
    <w:rsid w:val="00566DF3"/>
    <w:rsid w:val="005705E5"/>
    <w:rsid w:val="005A1630"/>
    <w:rsid w:val="005A7771"/>
    <w:rsid w:val="005D0277"/>
    <w:rsid w:val="005E102B"/>
    <w:rsid w:val="005F1581"/>
    <w:rsid w:val="005F1985"/>
    <w:rsid w:val="006306E4"/>
    <w:rsid w:val="0063549D"/>
    <w:rsid w:val="00640960"/>
    <w:rsid w:val="00644503"/>
    <w:rsid w:val="006518BA"/>
    <w:rsid w:val="006708B1"/>
    <w:rsid w:val="006709E8"/>
    <w:rsid w:val="00672ADC"/>
    <w:rsid w:val="00676F87"/>
    <w:rsid w:val="0069741A"/>
    <w:rsid w:val="006C4AB6"/>
    <w:rsid w:val="006E033A"/>
    <w:rsid w:val="006F7B94"/>
    <w:rsid w:val="007001A1"/>
    <w:rsid w:val="00707039"/>
    <w:rsid w:val="00731B7E"/>
    <w:rsid w:val="0078404E"/>
    <w:rsid w:val="007A09D7"/>
    <w:rsid w:val="007A242D"/>
    <w:rsid w:val="007A2727"/>
    <w:rsid w:val="007A3E15"/>
    <w:rsid w:val="007D2348"/>
    <w:rsid w:val="007D4ECA"/>
    <w:rsid w:val="007D74DE"/>
    <w:rsid w:val="007D779B"/>
    <w:rsid w:val="00832F0D"/>
    <w:rsid w:val="0086398A"/>
    <w:rsid w:val="00866CEF"/>
    <w:rsid w:val="00870EDA"/>
    <w:rsid w:val="00883291"/>
    <w:rsid w:val="00883CCD"/>
    <w:rsid w:val="008A1780"/>
    <w:rsid w:val="008A30DE"/>
    <w:rsid w:val="008C5254"/>
    <w:rsid w:val="008D01D3"/>
    <w:rsid w:val="008D7477"/>
    <w:rsid w:val="008E421D"/>
    <w:rsid w:val="008F60F2"/>
    <w:rsid w:val="00907E57"/>
    <w:rsid w:val="00934668"/>
    <w:rsid w:val="00972BC8"/>
    <w:rsid w:val="00972DE7"/>
    <w:rsid w:val="0097534D"/>
    <w:rsid w:val="00A121DB"/>
    <w:rsid w:val="00A4176B"/>
    <w:rsid w:val="00A8026F"/>
    <w:rsid w:val="00A86E21"/>
    <w:rsid w:val="00AA0BB7"/>
    <w:rsid w:val="00AA31FA"/>
    <w:rsid w:val="00AB2B39"/>
    <w:rsid w:val="00AC195F"/>
    <w:rsid w:val="00AE46B1"/>
    <w:rsid w:val="00B02828"/>
    <w:rsid w:val="00B40E0C"/>
    <w:rsid w:val="00B548ED"/>
    <w:rsid w:val="00B91FF4"/>
    <w:rsid w:val="00BA26E5"/>
    <w:rsid w:val="00BB58D9"/>
    <w:rsid w:val="00BB6EF1"/>
    <w:rsid w:val="00BD3E12"/>
    <w:rsid w:val="00BE055E"/>
    <w:rsid w:val="00BE0BCF"/>
    <w:rsid w:val="00C33A98"/>
    <w:rsid w:val="00C46B46"/>
    <w:rsid w:val="00C546C4"/>
    <w:rsid w:val="00C60793"/>
    <w:rsid w:val="00C6208D"/>
    <w:rsid w:val="00C94DDB"/>
    <w:rsid w:val="00CC1519"/>
    <w:rsid w:val="00CC3A6D"/>
    <w:rsid w:val="00CE1104"/>
    <w:rsid w:val="00CF0706"/>
    <w:rsid w:val="00D006EE"/>
    <w:rsid w:val="00D0125C"/>
    <w:rsid w:val="00D20BE6"/>
    <w:rsid w:val="00D3333F"/>
    <w:rsid w:val="00D44539"/>
    <w:rsid w:val="00D514C5"/>
    <w:rsid w:val="00D66734"/>
    <w:rsid w:val="00D67272"/>
    <w:rsid w:val="00D801A7"/>
    <w:rsid w:val="00D93C7A"/>
    <w:rsid w:val="00DF2300"/>
    <w:rsid w:val="00E05D10"/>
    <w:rsid w:val="00E25AA7"/>
    <w:rsid w:val="00E70B75"/>
    <w:rsid w:val="00E80803"/>
    <w:rsid w:val="00E86A0F"/>
    <w:rsid w:val="00E9208A"/>
    <w:rsid w:val="00EA3A91"/>
    <w:rsid w:val="00EB710D"/>
    <w:rsid w:val="00ED48E4"/>
    <w:rsid w:val="00EE56F2"/>
    <w:rsid w:val="00F0444E"/>
    <w:rsid w:val="00F101E9"/>
    <w:rsid w:val="00F47A35"/>
    <w:rsid w:val="00F57F03"/>
    <w:rsid w:val="00F853A1"/>
    <w:rsid w:val="00FB6487"/>
    <w:rsid w:val="00FC2ED4"/>
    <w:rsid w:val="00FD2C36"/>
    <w:rsid w:val="00FE04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E52A8"/>
  <w15:docId w15:val="{89A63C0C-38D7-4E6B-A7CC-B9DFAC60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1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33A"/>
    <w:pPr>
      <w:ind w:left="720"/>
      <w:contextualSpacing/>
    </w:pPr>
  </w:style>
  <w:style w:type="character" w:styleId="a4">
    <w:name w:val="Hyperlink"/>
    <w:basedOn w:val="a0"/>
    <w:uiPriority w:val="99"/>
    <w:unhideWhenUsed/>
    <w:rsid w:val="006E033A"/>
    <w:rPr>
      <w:color w:val="0563C1" w:themeColor="hyperlink"/>
      <w:u w:val="single"/>
    </w:rPr>
  </w:style>
  <w:style w:type="paragraph" w:customStyle="1" w:styleId="a5">
    <w:name w:val="Заголовок таблицы"/>
    <w:basedOn w:val="a"/>
    <w:rsid w:val="006E033A"/>
    <w:pPr>
      <w:suppressLineNumbers/>
      <w:suppressAutoHyphens/>
      <w:spacing w:after="0" w:line="240" w:lineRule="auto"/>
      <w:jc w:val="center"/>
    </w:pPr>
    <w:rPr>
      <w:rFonts w:ascii="Times New Roman" w:eastAsia="Times New Roman" w:hAnsi="Times New Roman" w:cs="Times New Roman"/>
      <w:b/>
      <w:bCs/>
      <w:sz w:val="28"/>
      <w:szCs w:val="28"/>
      <w:lang w:eastAsia="ar-SA"/>
    </w:rPr>
  </w:style>
  <w:style w:type="paragraph" w:styleId="a6">
    <w:name w:val="Normal (Web)"/>
    <w:basedOn w:val="a"/>
    <w:uiPriority w:val="99"/>
    <w:unhideWhenUsed/>
    <w:rsid w:val="006E03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6E03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docdata">
    <w:name w:val="docdata"/>
    <w:aliases w:val="docy,v5,6507,bqiaagaaeqgqaaagdbaaaapuewaabeitaaaaaaaaaaaaaaaaaaaaaaaaaaaaaaaaaaaaaaaaaaaaaaaaaaaaaaaaaaaaaaaaaaaaaaaaaaaaaaaaaaaaaaaaaaaaaaaaaaaaaaaaaaaaaaaaaaaaaaaaaaaaaaaaaaaaaaaaaaaaaaaaaaaaaaaaaaaaaaaaaaaaaaaaaaaaaaaaaaaaaaaaaaaaaaaaaaaaaaaa"/>
    <w:basedOn w:val="a"/>
    <w:uiPriority w:val="99"/>
    <w:rsid w:val="006E03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6E03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CE1104"/>
    <w:rPr>
      <w:rFonts w:ascii="Arial" w:hAnsi="Arial" w:cs="Arial" w:hint="default"/>
      <w:b/>
      <w:bCs/>
      <w:color w:val="000000"/>
      <w:sz w:val="15"/>
      <w:szCs w:val="15"/>
    </w:rPr>
  </w:style>
  <w:style w:type="paragraph" w:styleId="a9">
    <w:name w:val="No Spacing"/>
    <w:aliases w:val="основа"/>
    <w:link w:val="aa"/>
    <w:uiPriority w:val="1"/>
    <w:qFormat/>
    <w:rsid w:val="00CE1104"/>
    <w:pPr>
      <w:suppressAutoHyphens/>
      <w:spacing w:after="0" w:line="240" w:lineRule="auto"/>
    </w:pPr>
    <w:rPr>
      <w:rFonts w:ascii="Times New Roman" w:eastAsia="Calibri" w:hAnsi="Times New Roman" w:cs="Times New Roman"/>
      <w:lang w:eastAsia="ar-SA"/>
    </w:rPr>
  </w:style>
  <w:style w:type="character" w:customStyle="1" w:styleId="WW8Num1z0">
    <w:name w:val="WW8Num1z0"/>
    <w:rsid w:val="00CE1104"/>
  </w:style>
  <w:style w:type="character" w:styleId="ab">
    <w:name w:val="FollowedHyperlink"/>
    <w:basedOn w:val="a0"/>
    <w:uiPriority w:val="99"/>
    <w:semiHidden/>
    <w:unhideWhenUsed/>
    <w:rsid w:val="000B22B0"/>
    <w:rPr>
      <w:color w:val="954F72" w:themeColor="followedHyperlink"/>
      <w:u w:val="single"/>
    </w:rPr>
  </w:style>
  <w:style w:type="character" w:customStyle="1" w:styleId="aa">
    <w:name w:val="Без интервала Знак"/>
    <w:aliases w:val="основа Знак"/>
    <w:link w:val="a9"/>
    <w:uiPriority w:val="1"/>
    <w:locked/>
    <w:rsid w:val="00A4176B"/>
    <w:rPr>
      <w:rFonts w:ascii="Times New Roman" w:eastAsia="Calibri" w:hAnsi="Times New Roman" w:cs="Times New Roman"/>
      <w:lang w:eastAsia="ar-SA"/>
    </w:rPr>
  </w:style>
  <w:style w:type="paragraph" w:styleId="ac">
    <w:name w:val="header"/>
    <w:basedOn w:val="a"/>
    <w:link w:val="ad"/>
    <w:uiPriority w:val="99"/>
    <w:unhideWhenUsed/>
    <w:rsid w:val="00E86A0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86A0F"/>
  </w:style>
  <w:style w:type="paragraph" w:styleId="ae">
    <w:name w:val="footer"/>
    <w:basedOn w:val="a"/>
    <w:link w:val="af"/>
    <w:uiPriority w:val="99"/>
    <w:unhideWhenUsed/>
    <w:rsid w:val="00E86A0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86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607B3-DCF8-4FF5-AEEA-0D2EAEEE0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2616</Words>
  <Characters>14912</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Пивоваров Александр Анатольевич</cp:lastModifiedBy>
  <cp:revision>109</cp:revision>
  <cp:lastPrinted>2025-09-25T19:48:00Z</cp:lastPrinted>
  <dcterms:created xsi:type="dcterms:W3CDTF">2025-09-21T20:36:00Z</dcterms:created>
  <dcterms:modified xsi:type="dcterms:W3CDTF">2025-10-07T09:12:00Z</dcterms:modified>
</cp:coreProperties>
</file>