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2E" w:rsidRDefault="002F6CF7">
      <w:pPr>
        <w:spacing w:after="1" w:line="236" w:lineRule="auto"/>
        <w:ind w:left="540" w:right="5071" w:hanging="511"/>
        <w:jc w:val="both"/>
      </w:pPr>
      <w:r>
        <w:rPr>
          <w:rFonts w:ascii="Times New Roman" w:eastAsia="Times New Roman" w:hAnsi="Times New Roman" w:cs="Times New Roman"/>
          <w:sz w:val="24"/>
        </w:rPr>
        <w:t>Муниципальное казенное образовательное учреждение дополнительного профессионального образования</w:t>
      </w:r>
    </w:p>
    <w:p w:rsidR="0019382E" w:rsidRDefault="002F6CF7">
      <w:pPr>
        <w:spacing w:after="24" w:line="235" w:lineRule="auto"/>
        <w:ind w:left="273" w:right="5085" w:hanging="65"/>
      </w:pPr>
      <w:r>
        <w:rPr>
          <w:rFonts w:ascii="Times New Roman" w:eastAsia="Times New Roman" w:hAnsi="Times New Roman" w:cs="Times New Roman"/>
          <w:sz w:val="24"/>
        </w:rPr>
        <w:t>«Информационно-методический центр системы образования» города Кирова</w:t>
      </w:r>
    </w:p>
    <w:p w:rsidR="0019382E" w:rsidRDefault="002F6CF7">
      <w:pPr>
        <w:spacing w:after="24" w:line="235" w:lineRule="auto"/>
        <w:ind w:left="428" w:right="5085" w:hanging="10"/>
      </w:pPr>
      <w:r>
        <w:rPr>
          <w:rFonts w:ascii="Times New Roman" w:eastAsia="Times New Roman" w:hAnsi="Times New Roman" w:cs="Times New Roman"/>
          <w:sz w:val="24"/>
        </w:rPr>
        <w:t xml:space="preserve">(МКОУ ДПО ИМЦ города Кирова) </w:t>
      </w:r>
      <w:r>
        <w:rPr>
          <w:noProof/>
        </w:rPr>
        <w:drawing>
          <wp:inline distT="0" distB="0" distL="0" distR="0">
            <wp:extent cx="27441" cy="22869"/>
            <wp:effectExtent l="0" t="0" r="0" b="0"/>
            <wp:docPr id="1011" name="Picture 1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Picture 10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82E" w:rsidRPr="00272B70" w:rsidRDefault="002F6CF7">
      <w:pPr>
        <w:spacing w:after="221" w:line="235" w:lineRule="auto"/>
        <w:ind w:left="676" w:right="5085" w:hanging="468"/>
        <w:rPr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Профсоюзная ул., д.41а, Киров, 610020 тел. </w:t>
      </w:r>
      <w:r w:rsidRPr="00272B70">
        <w:rPr>
          <w:rFonts w:ascii="Times New Roman" w:eastAsia="Times New Roman" w:hAnsi="Times New Roman" w:cs="Times New Roman"/>
          <w:sz w:val="24"/>
          <w:lang w:val="en-US"/>
        </w:rPr>
        <w:t>(8332) 41-77-33, 41-77-11 e-mail: imc@kirovedu.ru; https://cpkro.kirovedu.ru/</w:t>
      </w:r>
    </w:p>
    <w:p w:rsidR="0019382E" w:rsidRDefault="008018B8">
      <w:pPr>
        <w:spacing w:after="0"/>
        <w:ind w:left="663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16.</w:t>
      </w:r>
      <w:r w:rsidR="002F6CF7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06.2025</w:t>
      </w:r>
      <w:r w:rsidR="002F6CF7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2F6CF7">
        <w:rPr>
          <w:noProof/>
        </w:rPr>
        <mc:AlternateContent>
          <mc:Choice Requires="wpg">
            <w:drawing>
              <wp:inline distT="0" distB="0" distL="0" distR="0">
                <wp:extent cx="878119" cy="178375"/>
                <wp:effectExtent l="0" t="0" r="0" b="0"/>
                <wp:docPr id="2257" name="Group 2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8119" cy="178375"/>
                          <a:chOff x="0" y="0"/>
                          <a:chExt cx="878119" cy="178375"/>
                        </a:xfrm>
                      </wpg:grpSpPr>
                      <pic:pic xmlns:pic="http://schemas.openxmlformats.org/drawingml/2006/picture">
                        <pic:nvPicPr>
                          <pic:cNvPr id="2375" name="Picture 2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89"/>
                            <a:ext cx="878119" cy="141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416192" y="0"/>
                            <a:ext cx="231147" cy="206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382E" w:rsidRDefault="002F6CF7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3"/>
                                  <w:w w:val="6"/>
                                  <w:sz w:val="30"/>
                                </w:rPr>
                                <w:t>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01853" y="9147"/>
                            <a:ext cx="152070" cy="194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382E" w:rsidRDefault="002F6CF7">
                              <w:r>
                                <w:rPr>
                                  <w:rFonts w:ascii="Times New Roman" w:eastAsia="Times New Roman" w:hAnsi="Times New Roman" w:cs="Times New Roman"/>
                                  <w:w w:val="3"/>
                                  <w:sz w:val="4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1"/>
                                  <w:w w:val="3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7" style="width:69.1432pt;height:14.0453pt;mso-position-horizontal-relative:char;mso-position-vertical-relative:line" coordsize="8781,1783">
                <v:shape id="Picture 2375" style="position:absolute;width:8781;height:1417;left:0;top:365;" filled="f">
                  <v:imagedata r:id="rId6"/>
                </v:shape>
                <v:rect id="Rectangle 42" style="position:absolute;width:2311;height:2068;left:416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43"/>
                            <w:w w:val="6"/>
                            <w:sz w:val="30"/>
                          </w:rPr>
                          <w:t xml:space="preserve">су</w:t>
                        </w:r>
                      </w:p>
                    </w:txbxContent>
                  </v:textbox>
                </v:rect>
                <v:rect id="Rectangle 41" style="position:absolute;width:1520;height:1946;left:3018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3"/>
                            <w:sz w:val="44"/>
                          </w:rPr>
                          <w:t xml:space="preserve">з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81"/>
                            <w:w w:val="3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9382E" w:rsidRDefault="002F6CF7">
      <w:pPr>
        <w:spacing w:after="1149" w:line="235" w:lineRule="auto"/>
        <w:ind w:left="305" w:right="5085" w:hanging="10"/>
      </w:pPr>
      <w:r>
        <w:rPr>
          <w:rFonts w:ascii="Times New Roman" w:eastAsia="Times New Roman" w:hAnsi="Times New Roman" w:cs="Times New Roman"/>
          <w:sz w:val="24"/>
        </w:rPr>
        <w:t>На №</w:t>
      </w:r>
      <w:r>
        <w:rPr>
          <w:noProof/>
        </w:rPr>
        <w:drawing>
          <wp:inline distT="0" distB="0" distL="0" distR="0">
            <wp:extent cx="850678" cy="27442"/>
            <wp:effectExtent l="0" t="0" r="0" b="0"/>
            <wp:docPr id="1060" name="Picture 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10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678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noProof/>
        </w:rPr>
        <w:drawing>
          <wp:inline distT="0" distB="0" distL="0" distR="0">
            <wp:extent cx="973427" cy="45719"/>
            <wp:effectExtent l="0" t="0" r="0" b="0"/>
            <wp:docPr id="1061" name="Picture 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Picture 10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33092" cy="5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82E" w:rsidRDefault="002F6CF7" w:rsidP="002F6CF7">
      <w:pPr>
        <w:spacing w:after="0"/>
        <w:ind w:left="10" w:right="14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Отзыв на методическую разработку по теме</w:t>
      </w:r>
    </w:p>
    <w:p w:rsidR="002F6CF7" w:rsidRPr="002F6CF7" w:rsidRDefault="002F6CF7" w:rsidP="002F6CF7">
      <w:pPr>
        <w:spacing w:after="0"/>
        <w:ind w:left="10" w:right="14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6CF7">
        <w:rPr>
          <w:rFonts w:ascii="Times New Roman" w:hAnsi="Times New Roman" w:cs="Times New Roman"/>
          <w:sz w:val="28"/>
          <w:szCs w:val="28"/>
        </w:rPr>
        <w:t>Формирование семейных ценностей школьников на уроках литературы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F6CF7" w:rsidRDefault="002F6CF7" w:rsidP="002F6CF7">
      <w:pPr>
        <w:spacing w:after="0"/>
        <w:ind w:left="10" w:right="14" w:hanging="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«Возьмите в дом пушистого друга» (урок внеклассного чтения в 6 классе по повести </w:t>
      </w:r>
    </w:p>
    <w:p w:rsidR="0019382E" w:rsidRDefault="002F6CF7" w:rsidP="002F6CF7">
      <w:pPr>
        <w:spacing w:after="314" w:line="270" w:lineRule="auto"/>
        <w:ind w:left="843" w:right="425" w:firstLine="1822"/>
        <w:jc w:val="center"/>
      </w:pPr>
      <w:r>
        <w:rPr>
          <w:rFonts w:ascii="Times New Roman" w:eastAsia="Times New Roman" w:hAnsi="Times New Roman" w:cs="Times New Roman"/>
          <w:sz w:val="26"/>
        </w:rPr>
        <w:t>Т. Крюковой «Дневник Кото-сапиенса») учителя русского языка и литературы МБОУ «СОШ №71» города Кирова Репиной Елены Васильевны</w:t>
      </w:r>
    </w:p>
    <w:p w:rsidR="0019382E" w:rsidRDefault="002F6CF7" w:rsidP="002F6CF7">
      <w:pPr>
        <w:spacing w:after="32" w:line="27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</w:rPr>
        <w:t>Данная тема актуальна для педагогов. Методическая разработка направлена на изучение и анализ повести современного писателя Тамары Крюковой «Дневник Кото-сапиенса». Урок построен в форме аналитической беседы, состоит из трёх частей: мотивационной (обсуждение понятий, символизирующих счастливую семью), основной (знакомство обучающихся с автором, беседа о жанре произведения, обмен впечатлениями о прочитанном произведении), заключительной (рефлексия и подведение итогов Урока).</w:t>
      </w:r>
    </w:p>
    <w:p w:rsidR="0019382E" w:rsidRDefault="002F6CF7">
      <w:pPr>
        <w:spacing w:after="10" w:line="270" w:lineRule="auto"/>
        <w:ind w:left="14" w:firstLine="735"/>
        <w:jc w:val="both"/>
      </w:pPr>
      <w:r>
        <w:rPr>
          <w:rFonts w:ascii="Times New Roman" w:eastAsia="Times New Roman" w:hAnsi="Times New Roman" w:cs="Times New Roman"/>
          <w:sz w:val="26"/>
        </w:rPr>
        <w:t>Целью методической разработки является воспитание любви к домашним питомцам, ответственности за них; формирование интереса к современной литературе.</w:t>
      </w:r>
    </w:p>
    <w:p w:rsidR="0019382E" w:rsidRDefault="002F6CF7" w:rsidP="002F6CF7">
      <w:pPr>
        <w:spacing w:after="3" w:line="281" w:lineRule="auto"/>
        <w:ind w:firstLine="83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Аналитическая беседа помогает акцентировать внимание на самых проблемных и важных моментах литературного материала, развивать </w:t>
      </w:r>
      <w:r w:rsidR="00272B70">
        <w:rPr>
          <w:rFonts w:ascii="Times New Roman" w:eastAsia="Times New Roman" w:hAnsi="Times New Roman" w:cs="Times New Roman"/>
          <w:sz w:val="26"/>
        </w:rPr>
        <w:t>мыслительную</w:t>
      </w:r>
      <w:r>
        <w:rPr>
          <w:rFonts w:ascii="Times New Roman" w:eastAsia="Times New Roman" w:hAnsi="Times New Roman" w:cs="Times New Roman"/>
          <w:sz w:val="26"/>
        </w:rPr>
        <w:t xml:space="preserve"> и речевую активность обучающихся. Данная методическая разработка рекомендуется для занесения в </w:t>
      </w:r>
      <w:r w:rsidR="00272B70">
        <w:rPr>
          <w:rFonts w:ascii="Times New Roman" w:eastAsia="Times New Roman" w:hAnsi="Times New Roman" w:cs="Times New Roman"/>
          <w:sz w:val="26"/>
        </w:rPr>
        <w:t>региональный</w:t>
      </w:r>
    </w:p>
    <w:p w:rsidR="0019382E" w:rsidRPr="002F6CF7" w:rsidRDefault="002F6CF7">
      <w:pPr>
        <w:rPr>
          <w:rFonts w:ascii="Times New Roman" w:eastAsia="Times New Roman" w:hAnsi="Times New Roman" w:cs="Times New Roman"/>
          <w:sz w:val="26"/>
        </w:rPr>
      </w:pPr>
      <w:r w:rsidRPr="002F6CF7">
        <w:rPr>
          <w:rFonts w:ascii="Times New Roman" w:eastAsia="Times New Roman" w:hAnsi="Times New Roman" w:cs="Times New Roman"/>
          <w:sz w:val="26"/>
        </w:rPr>
        <w:t>банк педагогического опыта</w:t>
      </w:r>
    </w:p>
    <w:p w:rsidR="0019382E" w:rsidRDefault="002F6CF7">
      <w:pPr>
        <w:spacing w:after="155" w:line="270" w:lineRule="auto"/>
        <w:ind w:left="24" w:hanging="10"/>
        <w:jc w:val="both"/>
      </w:pPr>
      <w:r>
        <w:rPr>
          <w:noProof/>
        </w:rPr>
        <w:lastRenderedPageBreak/>
        <w:drawing>
          <wp:inline distT="0" distB="0" distL="0" distR="0" wp14:anchorId="2FDC21F6" wp14:editId="2B0F9A0F">
            <wp:extent cx="2189891" cy="1739265"/>
            <wp:effectExtent l="0" t="0" r="1270" b="0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7614" cy="176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CF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СЮ. </w:t>
      </w:r>
      <w:proofErr w:type="spellStart"/>
      <w:r>
        <w:rPr>
          <w:rFonts w:ascii="Times New Roman" w:eastAsia="Times New Roman" w:hAnsi="Times New Roman" w:cs="Times New Roman"/>
          <w:sz w:val="26"/>
        </w:rPr>
        <w:t>Котряхова</w:t>
      </w:r>
      <w:proofErr w:type="spellEnd"/>
    </w:p>
    <w:p w:rsidR="0019382E" w:rsidRDefault="002F6CF7">
      <w:pPr>
        <w:tabs>
          <w:tab w:val="center" w:pos="3807"/>
          <w:tab w:val="right" w:pos="8751"/>
        </w:tabs>
        <w:spacing w:after="10" w:line="270" w:lineRule="auto"/>
      </w:pPr>
      <w:r>
        <w:rPr>
          <w:rFonts w:ascii="Times New Roman" w:eastAsia="Times New Roman" w:hAnsi="Times New Roman" w:cs="Times New Roman"/>
          <w:sz w:val="26"/>
        </w:rPr>
        <w:t>Директор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2F6CF7" w:rsidRDefault="002F6CF7">
      <w:pPr>
        <w:tabs>
          <w:tab w:val="center" w:pos="3807"/>
          <w:tab w:val="right" w:pos="8751"/>
        </w:tabs>
        <w:spacing w:after="10" w:line="270" w:lineRule="auto"/>
      </w:pPr>
    </w:p>
    <w:sectPr w:rsidR="002F6CF7">
      <w:type w:val="continuous"/>
      <w:pgSz w:w="11920" w:h="16840"/>
      <w:pgMar w:top="1041" w:right="1628" w:bottom="1008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2E"/>
    <w:rsid w:val="0019382E"/>
    <w:rsid w:val="00272B70"/>
    <w:rsid w:val="002F6CF7"/>
    <w:rsid w:val="008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CA88"/>
  <w15:docId w15:val="{555C6303-2FAB-40CC-89B7-029A5D68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 Александр Анатольевич</dc:creator>
  <cp:keywords/>
  <cp:lastModifiedBy>Пивоваров Александр Анатольевич</cp:lastModifiedBy>
  <cp:revision>4</cp:revision>
  <dcterms:created xsi:type="dcterms:W3CDTF">2025-07-15T05:19:00Z</dcterms:created>
  <dcterms:modified xsi:type="dcterms:W3CDTF">2025-07-15T05:22:00Z</dcterms:modified>
</cp:coreProperties>
</file>