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C03EA" w14:textId="04A86B0D" w:rsidR="00321A97" w:rsidRDefault="00FC6B56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русского языка по теме: Подготовка к сочинению-рассуждению 13.3</w:t>
      </w:r>
    </w:p>
    <w:p w14:paraId="4F79D0CA" w14:textId="1F1B0528" w:rsidR="00FC6B56" w:rsidRPr="00FC6B56" w:rsidRDefault="00FC6B56" w:rsidP="00FC6B5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FC6B56">
        <w:rPr>
          <w:color w:val="000000"/>
          <w:sz w:val="28"/>
          <w:szCs w:val="28"/>
        </w:rPr>
        <w:t>Автор Гущина Татьяна Валерьевна,</w:t>
      </w:r>
    </w:p>
    <w:p w14:paraId="0F4BA63C" w14:textId="77777777" w:rsidR="00FC6B56" w:rsidRDefault="00FC6B56" w:rsidP="00FC6B5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FC6B56">
        <w:rPr>
          <w:color w:val="000000"/>
          <w:sz w:val="28"/>
          <w:szCs w:val="28"/>
        </w:rPr>
        <w:t>учитель русского языка и литературы</w:t>
      </w:r>
    </w:p>
    <w:p w14:paraId="46BB4F44" w14:textId="77777777" w:rsidR="00FC6B56" w:rsidRPr="00FC6B56" w:rsidRDefault="00FC6B56" w:rsidP="00FC6B5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14:paraId="1E862FBC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Цели урока:</w:t>
      </w:r>
    </w:p>
    <w:p w14:paraId="1CE1FE2A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- сформировать у школьников навыки написания сочинения - рассуждения на морально-этическую тему в рамках подготовки к ОГЭ по русскому языку в 9 классе (выполнение задания 13.3);</w:t>
      </w:r>
    </w:p>
    <w:p w14:paraId="24E053F2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- сформировать умение учащихся понимать основную мысль прочитанного текста, сопоставлять материал, выражать свою точку зрения на освещаемую тему, приводить аргументы.</w:t>
      </w:r>
    </w:p>
    <w:p w14:paraId="4D0137B7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Задачи:</w:t>
      </w:r>
    </w:p>
    <w:p w14:paraId="42C3484A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1)образовательные: расширение и углубление знаний по культуре речи; предупреждение орфографических ошибок, умение самостоятельно создавать собственное высказывание, обладающее всеми признаками текста, то есть смысловой цельностью и структурной связностью;</w:t>
      </w:r>
    </w:p>
    <w:p w14:paraId="58B90C6F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2)развивающие: развитие творческой, речевой и мыслительной активности, формирование умения выражать личностно-эмоциональное отношение к теме; формирование метапредметных компетенций;</w:t>
      </w:r>
    </w:p>
    <w:p w14:paraId="4E1ED816" w14:textId="66FEE5AF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 xml:space="preserve">3)воспитательные: формирование понятия </w:t>
      </w:r>
      <w:proofErr w:type="gramStart"/>
      <w:r w:rsidRPr="008D7F2A">
        <w:rPr>
          <w:color w:val="000000"/>
          <w:sz w:val="28"/>
          <w:szCs w:val="28"/>
        </w:rPr>
        <w:t xml:space="preserve">о </w:t>
      </w:r>
      <w:r w:rsidR="006E0318" w:rsidRPr="008D7F2A">
        <w:rPr>
          <w:color w:val="000000"/>
          <w:sz w:val="28"/>
          <w:szCs w:val="28"/>
        </w:rPr>
        <w:t xml:space="preserve"> чуде</w:t>
      </w:r>
      <w:proofErr w:type="gramEnd"/>
      <w:r w:rsidR="006E0318" w:rsidRPr="008D7F2A">
        <w:rPr>
          <w:color w:val="000000"/>
          <w:sz w:val="28"/>
          <w:szCs w:val="28"/>
        </w:rPr>
        <w:t>,</w:t>
      </w:r>
      <w:r w:rsidR="005066BE">
        <w:rPr>
          <w:color w:val="000000"/>
          <w:sz w:val="28"/>
          <w:szCs w:val="28"/>
        </w:rPr>
        <w:t xml:space="preserve"> доброте, прощении, милосердии, </w:t>
      </w:r>
      <w:r w:rsidR="006E0318" w:rsidRPr="008D7F2A">
        <w:rPr>
          <w:color w:val="000000"/>
          <w:sz w:val="28"/>
          <w:szCs w:val="28"/>
        </w:rPr>
        <w:t>целеустремленности,</w:t>
      </w:r>
      <w:r w:rsidR="005066BE">
        <w:rPr>
          <w:color w:val="000000"/>
          <w:sz w:val="28"/>
          <w:szCs w:val="28"/>
        </w:rPr>
        <w:t xml:space="preserve"> </w:t>
      </w:r>
      <w:r w:rsidRPr="008D7F2A">
        <w:rPr>
          <w:color w:val="000000"/>
          <w:sz w:val="28"/>
          <w:szCs w:val="28"/>
        </w:rPr>
        <w:t>сильном характере.</w:t>
      </w:r>
    </w:p>
    <w:p w14:paraId="1054B510" w14:textId="336FE708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Методы обучения: проблемно-поисковый, деятельностный.</w:t>
      </w:r>
    </w:p>
    <w:p w14:paraId="1CB2DDF6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Приёмы активизации мыслительной деятельности учащихся: анализ учебной информации, раскрытие межпредметных связей между русским языком, историей, литературой. Анализ текста, составление алгоритма написания сочинения-рассуждения задания 13.3.</w:t>
      </w:r>
    </w:p>
    <w:p w14:paraId="14F9F438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Формируемые УУД:</w:t>
      </w:r>
    </w:p>
    <w:p w14:paraId="541AD79E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- Регулятивные: постановка цели, планирование, умение следовать плану, корректировать информацию</w:t>
      </w:r>
    </w:p>
    <w:p w14:paraId="24CEA8FC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- Познавательные: умение находить информацию, анализировать ее, сопоставлять, сравнивать.</w:t>
      </w:r>
    </w:p>
    <w:p w14:paraId="27358432" w14:textId="77777777" w:rsidR="00FC6B56" w:rsidRPr="008D7F2A" w:rsidRDefault="00FC6B56" w:rsidP="00FC6B56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D7F2A">
        <w:rPr>
          <w:color w:val="000000"/>
          <w:sz w:val="28"/>
          <w:szCs w:val="28"/>
        </w:rPr>
        <w:t>- Коммуникативные: умение создавать текст с учетом целей высказывания и требований к структурным элементам.</w:t>
      </w:r>
    </w:p>
    <w:p w14:paraId="6D55BF93" w14:textId="77777777" w:rsidR="00FC6B56" w:rsidRPr="008D7F2A" w:rsidRDefault="00FC6B56" w:rsidP="00FC6B56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Работа по теме урока.</w:t>
      </w:r>
    </w:p>
    <w:p w14:paraId="0DA367C3" w14:textId="77777777" w:rsidR="00FC6B56" w:rsidRPr="008D7F2A" w:rsidRDefault="00FC6B56" w:rsidP="00FC6B56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- </w:t>
      </w:r>
      <w:bookmarkStart w:id="0" w:name="_Hlk194563705"/>
      <w:r w:rsidRPr="008D7F2A">
        <w:rPr>
          <w:rFonts w:ascii="Times New Roman" w:hAnsi="Times New Roman" w:cs="Times New Roman"/>
          <w:b/>
          <w:bCs/>
          <w:sz w:val="28"/>
          <w:szCs w:val="28"/>
        </w:rPr>
        <w:t>Для продолжения работы нам необходимо вспомнить структурные части сочинения-рассуждения.</w:t>
      </w:r>
    </w:p>
    <w:bookmarkEnd w:id="0"/>
    <w:p w14:paraId="0C77C68D" w14:textId="77777777" w:rsidR="00FC6B56" w:rsidRPr="008D7F2A" w:rsidRDefault="00FC6B56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BBCC4" w14:textId="5AFEE9CB" w:rsidR="00452061" w:rsidRPr="008D7F2A" w:rsidRDefault="0045206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Композиция  сочинения</w:t>
      </w:r>
      <w:proofErr w:type="gram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13.3</w:t>
      </w:r>
    </w:p>
    <w:p w14:paraId="3D257562" w14:textId="77777777" w:rsidR="00452061" w:rsidRPr="008D7F2A" w:rsidRDefault="00452061" w:rsidP="00A8233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 Развёрнутый ответ на вопрос-задание сочинения.</w:t>
      </w:r>
    </w:p>
    <w:p w14:paraId="611503B2" w14:textId="77777777" w:rsidR="00452061" w:rsidRPr="008D7F2A" w:rsidRDefault="00452061" w:rsidP="00A8233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 Аргумент 1 – пример и его пояснение из прочитанного текста, раскрывающий ваше определение.</w:t>
      </w:r>
    </w:p>
    <w:p w14:paraId="7E3BAE5C" w14:textId="77777777" w:rsidR="00452061" w:rsidRPr="008D7F2A" w:rsidRDefault="00452061" w:rsidP="00A8233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 Аргумент 2 – пример и его пояснение из жизненного опыта (допускается и второй пример из этого же текста).</w:t>
      </w:r>
    </w:p>
    <w:p w14:paraId="529CF270" w14:textId="77777777" w:rsidR="00452061" w:rsidRPr="008D7F2A" w:rsidRDefault="00452061" w:rsidP="00A8233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 Вывод</w:t>
      </w:r>
    </w:p>
    <w:p w14:paraId="3C3BD439" w14:textId="626C76A0" w:rsidR="00FC6B56" w:rsidRPr="008D7F2A" w:rsidRDefault="00FC6B56" w:rsidP="00FC6B56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Вспомним,что</w:t>
      </w:r>
      <w:proofErr w:type="spellEnd"/>
      <w:proofErr w:type="gram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такое 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тезис,аргумент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3610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>вывод.</w:t>
      </w:r>
    </w:p>
    <w:p w14:paraId="2A0472B3" w14:textId="77777777" w:rsidR="00FC6B56" w:rsidRPr="008D7F2A" w:rsidRDefault="00FC6B56" w:rsidP="00FC6B5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BDB95EE" w14:textId="77777777" w:rsidR="00A82331" w:rsidRPr="008D7F2A" w:rsidRDefault="00A82331" w:rsidP="00A8233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color w:val="FF0000"/>
          <w:sz w:val="28"/>
          <w:szCs w:val="28"/>
        </w:rPr>
        <w:t xml:space="preserve">Тезис </w:t>
      </w:r>
      <w:r w:rsidRPr="008D7F2A">
        <w:rPr>
          <w:rFonts w:ascii="Times New Roman" w:hAnsi="Times New Roman" w:cs="Times New Roman"/>
          <w:sz w:val="28"/>
          <w:szCs w:val="28"/>
        </w:rPr>
        <w:t>– это положение, утверждение, которое требуется доказать.</w:t>
      </w:r>
    </w:p>
    <w:p w14:paraId="02139425" w14:textId="77777777" w:rsidR="00A82331" w:rsidRPr="008D7F2A" w:rsidRDefault="00A82331" w:rsidP="00A8233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color w:val="FF0000"/>
          <w:sz w:val="28"/>
          <w:szCs w:val="28"/>
        </w:rPr>
        <w:lastRenderedPageBreak/>
        <w:t>Аргументы</w:t>
      </w:r>
      <w:r w:rsidRPr="008D7F2A">
        <w:rPr>
          <w:rFonts w:ascii="Times New Roman" w:hAnsi="Times New Roman" w:cs="Times New Roman"/>
          <w:sz w:val="28"/>
          <w:szCs w:val="28"/>
        </w:rPr>
        <w:t xml:space="preserve"> – это доказательства, факты, подтверждающие выдвинутый тезис.</w:t>
      </w:r>
    </w:p>
    <w:p w14:paraId="2B1FF3DC" w14:textId="44270A43" w:rsidR="00452061" w:rsidRPr="008D7F2A" w:rsidRDefault="00A82331" w:rsidP="00A8233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color w:val="FF0000"/>
          <w:sz w:val="28"/>
          <w:szCs w:val="28"/>
        </w:rPr>
        <w:t>Вывод</w:t>
      </w:r>
      <w:r w:rsidRPr="008D7F2A">
        <w:rPr>
          <w:rFonts w:ascii="Times New Roman" w:hAnsi="Times New Roman" w:cs="Times New Roman"/>
          <w:sz w:val="28"/>
          <w:szCs w:val="28"/>
        </w:rPr>
        <w:t xml:space="preserve"> – это заключение, итог проведённого рассуждения.</w:t>
      </w:r>
    </w:p>
    <w:p w14:paraId="7B9AEC0D" w14:textId="1BE09DA1" w:rsidR="00CA5F5B" w:rsidRPr="008D7F2A" w:rsidRDefault="00452061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1 абзац</w:t>
      </w:r>
      <w:r w:rsidRPr="008D7F2A">
        <w:rPr>
          <w:rFonts w:ascii="Times New Roman" w:hAnsi="Times New Roman" w:cs="Times New Roman"/>
          <w:sz w:val="28"/>
          <w:szCs w:val="28"/>
        </w:rPr>
        <w:t xml:space="preserve"> Начать сочинение можно с объяснения </w:t>
      </w:r>
      <w:proofErr w:type="spellStart"/>
      <w:proofErr w:type="gramStart"/>
      <w:r w:rsidRPr="008D7F2A">
        <w:rPr>
          <w:rFonts w:ascii="Times New Roman" w:hAnsi="Times New Roman" w:cs="Times New Roman"/>
          <w:sz w:val="28"/>
          <w:szCs w:val="28"/>
        </w:rPr>
        <w:t>понятия,затем</w:t>
      </w:r>
      <w:proofErr w:type="spellEnd"/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ответить на вопрос в задании. Отвечая на вопрос, отражаем собственное понимание данного определения, поясняем его, то есть показываем, как это понятие, чувство или качество проявляются в жизни человека, какое место они 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занимают  в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его системе ценностей, с какими нравственными понятиями связаны.</w:t>
      </w:r>
    </w:p>
    <w:p w14:paraId="6325A285" w14:textId="5566CC75" w:rsidR="00452061" w:rsidRPr="008D7F2A" w:rsidRDefault="00452061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4494265"/>
      <w:r w:rsidRPr="008D7F2A">
        <w:rPr>
          <w:rFonts w:ascii="Times New Roman" w:hAnsi="Times New Roman" w:cs="Times New Roman"/>
          <w:b/>
          <w:bCs/>
          <w:sz w:val="28"/>
          <w:szCs w:val="28"/>
        </w:rPr>
        <w:t>2 абзац</w:t>
      </w:r>
      <w:bookmarkEnd w:id="1"/>
      <w:r w:rsidRPr="008D7F2A">
        <w:rPr>
          <w:rFonts w:ascii="Times New Roman" w:hAnsi="Times New Roman" w:cs="Times New Roman"/>
          <w:b/>
          <w:bCs/>
          <w:sz w:val="28"/>
          <w:szCs w:val="28"/>
        </w:rPr>
        <w:t>. Работа с 1 примером-аргументом (из текста)</w:t>
      </w:r>
      <w:r w:rsidRPr="008D7F2A">
        <w:rPr>
          <w:rFonts w:ascii="Times New Roman" w:hAnsi="Times New Roman" w:cs="Times New Roman"/>
          <w:sz w:val="28"/>
          <w:szCs w:val="28"/>
        </w:rPr>
        <w:t xml:space="preserve"> Чтобы ваше сочинение соответствовало требованиям, стройте этот абзац по следующей схеме:</w:t>
      </w:r>
    </w:p>
    <w:p w14:paraId="214B65B2" w14:textId="760FBDF3" w:rsidR="004C24FA" w:rsidRPr="008D7F2A" w:rsidRDefault="0045206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94495009"/>
      <w:r w:rsidRPr="008D7F2A">
        <w:rPr>
          <w:rFonts w:ascii="Times New Roman" w:hAnsi="Times New Roman" w:cs="Times New Roman"/>
          <w:b/>
          <w:bCs/>
          <w:sz w:val="28"/>
          <w:szCs w:val="28"/>
        </w:rPr>
        <w:t>Связка-шаблон</w:t>
      </w:r>
      <w:bookmarkEnd w:id="2"/>
      <w:r w:rsidRPr="008D7F2A">
        <w:rPr>
          <w:rFonts w:ascii="Times New Roman" w:hAnsi="Times New Roman" w:cs="Times New Roman"/>
          <w:sz w:val="28"/>
          <w:szCs w:val="28"/>
        </w:rPr>
        <w:t>: Обратимся к тексту (ФИО автора).</w:t>
      </w:r>
      <w:r w:rsidR="00361031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Pr="008D7F2A">
        <w:rPr>
          <w:rFonts w:ascii="Times New Roman" w:hAnsi="Times New Roman" w:cs="Times New Roman"/>
          <w:sz w:val="28"/>
          <w:szCs w:val="28"/>
        </w:rPr>
        <w:t xml:space="preserve">+ </w:t>
      </w: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ДОВОД </w:t>
      </w:r>
      <w:r w:rsidRPr="008D7F2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>1-2 предложения =о чем текст)</w:t>
      </w:r>
      <w:r w:rsidR="004C24FA" w:rsidRPr="008D7F2A">
        <w:rPr>
          <w:rFonts w:ascii="Times New Roman" w:hAnsi="Times New Roman" w:cs="Times New Roman"/>
          <w:sz w:val="28"/>
          <w:szCs w:val="28"/>
        </w:rPr>
        <w:t>-</w:t>
      </w:r>
      <w:bookmarkStart w:id="4" w:name="_Hlk194495069"/>
      <w:r w:rsidR="004C24FA"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РАСКРЫТИЕ ТЕЗИСА ИЗ 1 АБЗАЦА(2-3 предложения комментария и пример </w:t>
      </w:r>
      <w:bookmarkEnd w:id="4"/>
      <w:r w:rsidR="004C24FA" w:rsidRPr="008D7F2A">
        <w:rPr>
          <w:rFonts w:ascii="Times New Roman" w:hAnsi="Times New Roman" w:cs="Times New Roman"/>
          <w:b/>
          <w:bCs/>
          <w:sz w:val="28"/>
          <w:szCs w:val="28"/>
        </w:rPr>
        <w:t>– обращение к тексту.)+</w:t>
      </w:r>
      <w:r w:rsidR="004C24FA" w:rsidRPr="008D7F2A">
        <w:rPr>
          <w:rFonts w:ascii="Times New Roman" w:hAnsi="Times New Roman" w:cs="Times New Roman"/>
          <w:sz w:val="28"/>
          <w:szCs w:val="28"/>
        </w:rPr>
        <w:t xml:space="preserve"> </w:t>
      </w:r>
      <w:r w:rsidR="004C24FA" w:rsidRPr="008D7F2A">
        <w:rPr>
          <w:rFonts w:ascii="Times New Roman" w:hAnsi="Times New Roman" w:cs="Times New Roman"/>
          <w:b/>
          <w:bCs/>
          <w:sz w:val="28"/>
          <w:szCs w:val="28"/>
        </w:rPr>
        <w:t>МИКРОВЫВОД(Так автор показывает читателям, что…</w:t>
      </w:r>
    </w:p>
    <w:p w14:paraId="35DBE51D" w14:textId="5A88A0AA" w:rsidR="00452061" w:rsidRPr="008D7F2A" w:rsidRDefault="004C24FA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ОТВЕЧАЕМ НА ВОПРОС СОЧИНЕНИЯ</w:t>
      </w: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!)</w:t>
      </w:r>
      <w:r w:rsidR="00A82331" w:rsidRPr="008D7F2A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="00A82331" w:rsidRPr="008D7F2A">
        <w:rPr>
          <w:rFonts w:ascii="Times New Roman" w:hAnsi="Times New Roman" w:cs="Times New Roman"/>
          <w:b/>
          <w:bCs/>
          <w:sz w:val="28"/>
          <w:szCs w:val="28"/>
        </w:rPr>
        <w:t>-прежнему можно давать объяснение понятию.</w:t>
      </w:r>
    </w:p>
    <w:p w14:paraId="59C94FC3" w14:textId="2FD7F696" w:rsidR="00FC6B56" w:rsidRPr="008D7F2A" w:rsidRDefault="00FC6B56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-Какими способами можно толковать значение понятия?</w:t>
      </w:r>
    </w:p>
    <w:p w14:paraId="26DFA576" w14:textId="3E318D1D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0DFF635C" wp14:editId="47A53F3E">
            <wp:extent cx="5305425" cy="3867150"/>
            <wp:effectExtent l="0" t="0" r="0" b="0"/>
            <wp:docPr id="14340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DC89C676-6A46-4305-2481-980E853E9D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2">
                      <a:extLst>
                        <a:ext uri="{FF2B5EF4-FFF2-40B4-BE49-F238E27FC236}">
                          <a16:creationId xmlns:a16="http://schemas.microsoft.com/office/drawing/2014/main" id="{DC89C676-6A46-4305-2481-980E853E9D4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CD744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625D7" w14:textId="67875360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inline distT="0" distB="0" distL="0" distR="0" wp14:anchorId="4D966C1B" wp14:editId="2DDCBB40">
            <wp:extent cx="5286375" cy="3429000"/>
            <wp:effectExtent l="0" t="0" r="0" b="0"/>
            <wp:docPr id="15364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77DA7BA0-2AA0-34B1-B936-96A420E1F2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2">
                      <a:extLst>
                        <a:ext uri="{FF2B5EF4-FFF2-40B4-BE49-F238E27FC236}">
                          <a16:creationId xmlns:a16="http://schemas.microsoft.com/office/drawing/2014/main" id="{77DA7BA0-2AA0-34B1-B936-96A420E1F23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0BD33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928A5F" w14:textId="468878D7" w:rsidR="004C24FA" w:rsidRPr="008D7F2A" w:rsidRDefault="004C24FA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3 абзац.  Приводим второй пример-аргумент (из жизненного опыта).</w:t>
      </w:r>
    </w:p>
    <w:p w14:paraId="5EEC169D" w14:textId="77777777" w:rsidR="00A82331" w:rsidRPr="008D7F2A" w:rsidRDefault="004C24FA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Связка-</w:t>
      </w: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шаблон:</w:t>
      </w:r>
      <w:r w:rsidRPr="008D7F2A">
        <w:rPr>
          <w:rFonts w:ascii="Times New Roman" w:hAnsi="Times New Roman" w:cs="Times New Roman"/>
          <w:sz w:val="28"/>
          <w:szCs w:val="28"/>
        </w:rPr>
        <w:t>приведу</w:t>
      </w:r>
      <w:proofErr w:type="spellEnd"/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пример из жизни  или вспомним книгу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>….</w:t>
      </w:r>
      <w:r w:rsidR="00A82331"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РАСКРЫТИЕ ТЕЗИСА ИЗ 1 </w:t>
      </w:r>
      <w:proofErr w:type="gramStart"/>
      <w:r w:rsidR="00A82331" w:rsidRPr="008D7F2A">
        <w:rPr>
          <w:rFonts w:ascii="Times New Roman" w:hAnsi="Times New Roman" w:cs="Times New Roman"/>
          <w:b/>
          <w:bCs/>
          <w:sz w:val="28"/>
          <w:szCs w:val="28"/>
        </w:rPr>
        <w:t>АБЗАЦА(</w:t>
      </w:r>
      <w:proofErr w:type="gramEnd"/>
      <w:r w:rsidR="00A82331" w:rsidRPr="008D7F2A">
        <w:rPr>
          <w:rFonts w:ascii="Times New Roman" w:hAnsi="Times New Roman" w:cs="Times New Roman"/>
          <w:b/>
          <w:bCs/>
          <w:sz w:val="28"/>
          <w:szCs w:val="28"/>
        </w:rPr>
        <w:t>2-3 предложения комментария и пример из жизни или художественной литературы)(</w:t>
      </w:r>
      <w:r w:rsidR="00A82331" w:rsidRPr="008D7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829C6D" w14:textId="0E59A4CE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eastAsia="+mj-ea" w:hAnsi="Times New Roman" w:cs="Times New Roman"/>
          <w:b/>
          <w:bCs/>
          <w:caps/>
          <w:color w:val="C00000"/>
          <w:kern w:val="24"/>
          <w:sz w:val="28"/>
          <w:szCs w:val="28"/>
          <w:u w:val="single"/>
        </w:rPr>
        <w:t>!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Какие аргументы из жизненного опыта можно приводить?</w:t>
      </w:r>
    </w:p>
    <w:p w14:paraId="10B7D718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370DB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Примеры из прочитанных произведений (русской и зарубежной литературы).</w:t>
      </w:r>
    </w:p>
    <w:p w14:paraId="1FCD8A28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Реальные, исторические факты.</w:t>
      </w:r>
    </w:p>
    <w:p w14:paraId="2B39D91B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Общественно значимые вопросы, обсуждаемые в СМИ.</w:t>
      </w:r>
    </w:p>
    <w:p w14:paraId="654A999A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Высказывания философов, писателей, ученых, художников.</w:t>
      </w:r>
    </w:p>
    <w:p w14:paraId="1979C913" w14:textId="79F39D02" w:rsidR="004C24FA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Результаты личных наблюдений, случаи из жизни.</w:t>
      </w:r>
    </w:p>
    <w:p w14:paraId="6F7FB177" w14:textId="6FEC4505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Микровывод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82B3609" w14:textId="4488BD00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4 абзац. Вывод</w:t>
      </w:r>
      <w:r w:rsidRPr="008D7F2A">
        <w:rPr>
          <w:rFonts w:ascii="Times New Roman" w:hAnsi="Times New Roman" w:cs="Times New Roman"/>
          <w:sz w:val="28"/>
          <w:szCs w:val="28"/>
        </w:rPr>
        <w:t xml:space="preserve">. В выводе мы даем ответ на вопрос, поставленный в сочинении, соединяя тезисы и </w:t>
      </w:r>
      <w:proofErr w:type="spellStart"/>
      <w:r w:rsidRPr="008D7F2A">
        <w:rPr>
          <w:rFonts w:ascii="Times New Roman" w:hAnsi="Times New Roman" w:cs="Times New Roman"/>
          <w:sz w:val="28"/>
          <w:szCs w:val="28"/>
        </w:rPr>
        <w:t>микровыводы</w:t>
      </w:r>
      <w:proofErr w:type="spellEnd"/>
      <w:r w:rsidRPr="008D7F2A">
        <w:rPr>
          <w:rFonts w:ascii="Times New Roman" w:hAnsi="Times New Roman" w:cs="Times New Roman"/>
          <w:sz w:val="28"/>
          <w:szCs w:val="28"/>
        </w:rPr>
        <w:t>.</w:t>
      </w:r>
    </w:p>
    <w:p w14:paraId="433EE727" w14:textId="1CC4CA11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Здесь достаточно написать 1-2 предложения.</w:t>
      </w:r>
    </w:p>
    <w:p w14:paraId="0D54A5D2" w14:textId="699E9D0C" w:rsidR="004C24FA" w:rsidRPr="008D7F2A" w:rsidRDefault="00A82331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eastAsia="+mj-ea" w:hAnsi="Times New Roman" w:cs="Times New Roman"/>
          <w:b/>
          <w:bCs/>
          <w:caps/>
          <w:color w:val="C00000"/>
          <w:kern w:val="24"/>
          <w:sz w:val="28"/>
          <w:szCs w:val="28"/>
          <w:u w:val="single"/>
        </w:rPr>
        <w:t>!</w:t>
      </w:r>
      <w:r w:rsidRPr="008D7F2A">
        <w:rPr>
          <w:rFonts w:ascii="Times New Roman" w:hAnsi="Times New Roman" w:cs="Times New Roman"/>
          <w:sz w:val="28"/>
          <w:szCs w:val="28"/>
        </w:rPr>
        <w:t xml:space="preserve"> </w:t>
      </w:r>
      <w:r w:rsidRPr="008D7F2A">
        <w:rPr>
          <w:rFonts w:ascii="Times New Roman" w:eastAsia="+mj-ea" w:hAnsi="Times New Roman" w:cs="Times New Roman"/>
          <w:b/>
          <w:bCs/>
          <w:caps/>
          <w:color w:val="C00000"/>
          <w:kern w:val="24"/>
          <w:sz w:val="28"/>
          <w:szCs w:val="28"/>
          <w:u w:val="single"/>
        </w:rPr>
        <w:t>!</w:t>
      </w:r>
      <w:r w:rsidRPr="008D7F2A">
        <w:rPr>
          <w:rFonts w:ascii="Times New Roman" w:hAnsi="Times New Roman" w:cs="Times New Roman"/>
          <w:sz w:val="28"/>
          <w:szCs w:val="28"/>
        </w:rPr>
        <w:t xml:space="preserve"> </w:t>
      </w:r>
      <w:r w:rsidRPr="008D7F2A">
        <w:rPr>
          <w:rFonts w:ascii="Times New Roman" w:eastAsia="+mj-ea" w:hAnsi="Times New Roman" w:cs="Times New Roman"/>
          <w:b/>
          <w:bCs/>
          <w:caps/>
          <w:color w:val="C00000"/>
          <w:kern w:val="24"/>
          <w:sz w:val="28"/>
          <w:szCs w:val="28"/>
          <w:u w:val="single"/>
        </w:rPr>
        <w:t>!</w:t>
      </w:r>
      <w:r w:rsidRPr="008D7F2A">
        <w:rPr>
          <w:rFonts w:ascii="Times New Roman" w:hAnsi="Times New Roman" w:cs="Times New Roman"/>
          <w:sz w:val="28"/>
          <w:szCs w:val="28"/>
        </w:rPr>
        <w:t xml:space="preserve"> </w:t>
      </w:r>
      <w:r w:rsidR="004C24FA" w:rsidRPr="008D7F2A">
        <w:rPr>
          <w:rFonts w:ascii="Times New Roman" w:hAnsi="Times New Roman" w:cs="Times New Roman"/>
          <w:sz w:val="28"/>
          <w:szCs w:val="28"/>
        </w:rPr>
        <w:t xml:space="preserve">Обратите внимание на предложения в задании 10, которые даются в тестовой части сразу после текста (для выявления нужных предложений, которые соответствуют содержанию).  Одно из этих предложений – подсказка для вас! ТАКОЕ ПРЕДЛОЖЕНИЕ МОЖНО ИСПОЛЬЗОВАТЬ ПРИ НАПИСАНИИ </w:t>
      </w:r>
      <w:proofErr w:type="gramStart"/>
      <w:r w:rsidR="004C24FA" w:rsidRPr="008D7F2A">
        <w:rPr>
          <w:rFonts w:ascii="Times New Roman" w:hAnsi="Times New Roman" w:cs="Times New Roman"/>
          <w:sz w:val="28"/>
          <w:szCs w:val="28"/>
        </w:rPr>
        <w:t>АРГУМЕНТА  ВО</w:t>
      </w:r>
      <w:proofErr w:type="gramEnd"/>
      <w:r w:rsidR="004C24FA" w:rsidRPr="008D7F2A">
        <w:rPr>
          <w:rFonts w:ascii="Times New Roman" w:hAnsi="Times New Roman" w:cs="Times New Roman"/>
          <w:sz w:val="28"/>
          <w:szCs w:val="28"/>
        </w:rPr>
        <w:t xml:space="preserve"> ВТОРОМ АБЗАЦЕ СОЧИНЕНИЯ.</w:t>
      </w:r>
    </w:p>
    <w:p w14:paraId="1BE0AD06" w14:textId="77777777" w:rsidR="00BB14D4" w:rsidRPr="008D7F2A" w:rsidRDefault="00BB14D4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CD4C523" w14:textId="11A85B75" w:rsidR="005F2647" w:rsidRPr="008D7F2A" w:rsidRDefault="00FC6B56" w:rsidP="005F2647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-Прочитайте внимательно </w:t>
      </w:r>
      <w:proofErr w:type="spellStart"/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текст</w:t>
      </w:r>
      <w:r w:rsidR="005F2647" w:rsidRPr="008D7F2A">
        <w:rPr>
          <w:rFonts w:ascii="Times New Roman" w:hAnsi="Times New Roman" w:cs="Times New Roman"/>
          <w:b/>
          <w:bCs/>
          <w:sz w:val="28"/>
          <w:szCs w:val="28"/>
        </w:rPr>
        <w:t>.Где</w:t>
      </w:r>
      <w:proofErr w:type="spellEnd"/>
      <w:proofErr w:type="gramEnd"/>
      <w:r w:rsidR="005F2647"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 и когда происходят события?(1928г в больнице для бедных)</w:t>
      </w:r>
    </w:p>
    <w:p w14:paraId="425B043E" w14:textId="399BBDB6" w:rsidR="005F2647" w:rsidRPr="008D7F2A" w:rsidRDefault="005F2647" w:rsidP="005F264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- Кто главные герои </w:t>
      </w: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рассказа?(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>Джон Ив и Стильтон)</w:t>
      </w:r>
    </w:p>
    <w:p w14:paraId="13AA4CF8" w14:textId="6C5C5D73" w:rsidR="005F2647" w:rsidRPr="008D7F2A" w:rsidRDefault="005F2647" w:rsidP="005F2647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-Что мы о них узнаем из этого </w:t>
      </w: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отрывка?(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 w:rsidRPr="008D7F2A">
        <w:rPr>
          <w:rFonts w:ascii="Times New Roman" w:hAnsi="Times New Roman" w:cs="Times New Roman"/>
          <w:sz w:val="28"/>
          <w:szCs w:val="28"/>
        </w:rPr>
        <w:t>понимаем,что</w:t>
      </w:r>
      <w:proofErr w:type="spellEnd"/>
      <w:r w:rsidRPr="008D7F2A">
        <w:rPr>
          <w:rFonts w:ascii="Times New Roman" w:hAnsi="Times New Roman" w:cs="Times New Roman"/>
          <w:sz w:val="28"/>
          <w:szCs w:val="28"/>
        </w:rPr>
        <w:t xml:space="preserve"> некогда </w:t>
      </w:r>
      <w:r w:rsidRPr="008D7F2A">
        <w:rPr>
          <w:rFonts w:ascii="Times New Roman" w:eastAsia="Times New Roman" w:hAnsi="Times New Roman" w:cs="Times New Roman"/>
          <w:sz w:val="28"/>
          <w:szCs w:val="28"/>
        </w:rPr>
        <w:t xml:space="preserve"> Стильтон - пресыщенный богач, который уверен во власти денег, жестокий, изощренный, циничный человек, уверенный в том, что с помощью денег можно купить даже человека, хотел поиграть живой игрушкой, которую можно купить дешево и в рассрочку, хотел насладиться человеческим падением.</w:t>
      </w:r>
    </w:p>
    <w:p w14:paraId="0895D697" w14:textId="57021F58" w:rsidR="005F2647" w:rsidRPr="008D7F2A" w:rsidRDefault="005F2647" w:rsidP="005F264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Джон Ив-бедный </w:t>
      </w:r>
      <w:proofErr w:type="spellStart"/>
      <w:proofErr w:type="gramStart"/>
      <w:r w:rsidRPr="008D7F2A">
        <w:rPr>
          <w:rFonts w:ascii="Times New Roman" w:hAnsi="Times New Roman" w:cs="Times New Roman"/>
          <w:sz w:val="28"/>
          <w:szCs w:val="28"/>
        </w:rPr>
        <w:t>бродяга,которому</w:t>
      </w:r>
      <w:proofErr w:type="spellEnd"/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много пришлось испытать в </w:t>
      </w:r>
      <w:proofErr w:type="spellStart"/>
      <w:r w:rsidRPr="008D7F2A">
        <w:rPr>
          <w:rFonts w:ascii="Times New Roman" w:hAnsi="Times New Roman" w:cs="Times New Roman"/>
          <w:sz w:val="28"/>
          <w:szCs w:val="28"/>
        </w:rPr>
        <w:t>жизни,но</w:t>
      </w:r>
      <w:proofErr w:type="spellEnd"/>
      <w:r w:rsidRPr="008D7F2A">
        <w:rPr>
          <w:rFonts w:ascii="Times New Roman" w:hAnsi="Times New Roman" w:cs="Times New Roman"/>
          <w:sz w:val="28"/>
          <w:szCs w:val="28"/>
        </w:rPr>
        <w:t xml:space="preserve"> благодаря </w:t>
      </w:r>
      <w:r w:rsidRPr="008D7F2A">
        <w:rPr>
          <w:rFonts w:ascii="Times New Roman" w:hAnsi="Times New Roman" w:cs="Times New Roman"/>
          <w:sz w:val="28"/>
          <w:szCs w:val="28"/>
        </w:rPr>
        <w:lastRenderedPageBreak/>
        <w:t>издевательской щедрости Стильтона его жизнь изменилась.  Предложение Стильтона он воспринял как благодеяние.)</w:t>
      </w:r>
    </w:p>
    <w:p w14:paraId="50505827" w14:textId="32A23801" w:rsidR="0020372A" w:rsidRPr="008D7F2A" w:rsidRDefault="0020372A" w:rsidP="0020372A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D7F2A">
        <w:rPr>
          <w:rFonts w:ascii="Times New Roman" w:hAnsi="Times New Roman" w:cs="Times New Roman"/>
          <w:sz w:val="28"/>
          <w:szCs w:val="28"/>
        </w:rPr>
        <w:t>-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Постарайтесь объяснить, почему шутка не удалась, ведь у Джона Ива было два пути: один - предсказанный Стильтоном—спиться от скуки или сойти с ума, и второй—найти себе дело.</w:t>
      </w:r>
    </w:p>
    <w:p w14:paraId="3552A0B8" w14:textId="594BA8D3" w:rsidR="0020372A" w:rsidRPr="008D7F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u w:val="single"/>
          <w:lang w:bidi="ar-SA"/>
        </w:rPr>
      </w:pPr>
      <w:r w:rsidRPr="002037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От чего зависит </w:t>
      </w:r>
      <w:r w:rsidRPr="0020372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выбор?</w:t>
      </w:r>
      <w:r w:rsidRPr="008D7F2A">
        <w:rPr>
          <w:rFonts w:ascii="Times New Roman" w:hAnsi="Times New Roman" w:cs="Times New Roman"/>
          <w:sz w:val="28"/>
          <w:szCs w:val="28"/>
        </w:rPr>
        <w:t xml:space="preserve"> </w:t>
      </w:r>
      <w:r w:rsidRPr="008D7F2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(от характера человека: безвольный и слабохарактерный не будет спорить с судьбой, будет плыть по течению, а настойчивый, волевой, сильный духом человек не сломается. Джон Ив не стал ждать милости от судьбы, он наполнил свою жизнь смыслом, увидел впереди цель, ради которой стоило жить)</w:t>
      </w:r>
      <w:proofErr w:type="gramStart"/>
      <w:r w:rsidRPr="008D7F2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  <w:r w:rsidRPr="008D7F2A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u w:val="single"/>
          <w:lang w:bidi="ar-SA"/>
        </w:rPr>
        <w:t xml:space="preserve"> .</w:t>
      </w:r>
      <w:proofErr w:type="gramEnd"/>
      <w:r w:rsidRPr="008D7F2A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u w:val="single"/>
          <w:lang w:bidi="ar-SA"/>
        </w:rPr>
        <w:t xml:space="preserve"> Судьба человека зависит не только от обстоятельств, но и от него </w:t>
      </w:r>
      <w:proofErr w:type="gramStart"/>
      <w:r w:rsidRPr="008D7F2A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u w:val="single"/>
          <w:lang w:bidi="ar-SA"/>
        </w:rPr>
        <w:t>самого,  его</w:t>
      </w:r>
      <w:proofErr w:type="gramEnd"/>
      <w:r w:rsidRPr="008D7F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8D7F2A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u w:val="single"/>
          <w:lang w:bidi="ar-SA"/>
        </w:rPr>
        <w:t xml:space="preserve">характера.  </w:t>
      </w:r>
    </w:p>
    <w:p w14:paraId="2297B172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C523C" w14:textId="77777777" w:rsidR="0020372A" w:rsidRPr="008D7F2A" w:rsidRDefault="0020372A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-А как эта история отразилась на Стильтоне?</w:t>
      </w:r>
    </w:p>
    <w:p w14:paraId="0B4441FE" w14:textId="3BCB9499" w:rsidR="0020372A" w:rsidRPr="008D7F2A" w:rsidRDefault="0020372A" w:rsidP="002037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(Стильтон разорился: несколько крупных проигрышей, паника на бирже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и он стал никем. Теперь это грязный, скверно одетый, с истощенным лицом старик, живущий в притоне)</w:t>
      </w:r>
    </w:p>
    <w:p w14:paraId="36E93881" w14:textId="77777777" w:rsidR="0020372A" w:rsidRPr="008D7F2A" w:rsidRDefault="0020372A" w:rsidP="002037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12D945B" w14:textId="77777777" w:rsidR="0020372A" w:rsidRPr="0020372A" w:rsidRDefault="0020372A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72A">
        <w:rPr>
          <w:rFonts w:ascii="Times New Roman" w:hAnsi="Times New Roman" w:cs="Times New Roman"/>
          <w:b/>
          <w:bCs/>
          <w:sz w:val="28"/>
          <w:szCs w:val="28"/>
        </w:rPr>
        <w:t>-Почему именно такая участь постигла Стильтона в рассказе? Какую мысль хотел донести до нас автор, о чём предупредить? </w:t>
      </w:r>
    </w:p>
    <w:p w14:paraId="72CE04AC" w14:textId="13746B6B" w:rsidR="00A82331" w:rsidRPr="008D7F2A" w:rsidRDefault="0020372A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(Не сотвори зла ближнему, иначе оно к тебе же и вернётся.)</w:t>
      </w:r>
    </w:p>
    <w:p w14:paraId="59034DB5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37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Это одна из важнейших христианских заповедей, записанных в Евангелии.</w:t>
      </w:r>
    </w:p>
    <w:p w14:paraId="6EC8FD15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37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-Скажите, какими качествами обладал Джон Ив?</w:t>
      </w:r>
      <w:r w:rsidRPr="002037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(Джон Ив – настойчивый, целеустремлённый, трудолюбивый человек.)</w:t>
      </w:r>
    </w:p>
    <w:p w14:paraId="2FA1F0C9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2037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 А каким ещё качеством, достойным уважения, он обладает? (умение прощать)</w:t>
      </w:r>
    </w:p>
    <w:p w14:paraId="729F270F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EAA54B2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2037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 Вспомните последний эпизод, когда Джон Ив увидел Стильтона на улице, который признался: «Глупая шутка. Не стоило бросать денег».</w:t>
      </w:r>
    </w:p>
    <w:p w14:paraId="47802062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2037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 Как на это отреагировал Джон Ив?</w:t>
      </w:r>
    </w:p>
    <w:p w14:paraId="196722C6" w14:textId="77777777" w:rsidR="0020372A" w:rsidRPr="0020372A" w:rsidRDefault="0020372A" w:rsidP="0020372A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0372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(едва было желание ударить - сдержался, была возможность отомстить - не воспользовался, мало того, предлагает помощь тому, кто хотел сделать его живой игрушкой).</w:t>
      </w:r>
    </w:p>
    <w:p w14:paraId="7F5B40D0" w14:textId="77777777" w:rsidR="0020372A" w:rsidRPr="008D7F2A" w:rsidRDefault="0020372A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A57DDD5" w14:textId="4CB22C98" w:rsidR="0020372A" w:rsidRPr="008D7F2A" w:rsidRDefault="0020372A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-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>А когда человек может быть творцом судьбы? Когда чудо становится явью?</w:t>
      </w:r>
    </w:p>
    <w:p w14:paraId="57E5F5DD" w14:textId="77777777" w:rsidR="0020372A" w:rsidRPr="008D7F2A" w:rsidRDefault="0020372A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D4AF03" w14:textId="77777777" w:rsidR="00BB14D4" w:rsidRPr="008D7F2A" w:rsidRDefault="0020372A" w:rsidP="002037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F2A">
        <w:rPr>
          <w:rFonts w:ascii="Times New Roman" w:hAnsi="Times New Roman" w:cs="Times New Roman"/>
          <w:sz w:val="28"/>
          <w:szCs w:val="28"/>
        </w:rPr>
        <w:t xml:space="preserve">( </w:t>
      </w:r>
      <w:r w:rsidR="00BB14D4" w:rsidRPr="008D7F2A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="00BB14D4" w:rsidRPr="008D7F2A">
        <w:rPr>
          <w:rFonts w:ascii="Times New Roman" w:hAnsi="Times New Roman" w:cs="Times New Roman"/>
          <w:sz w:val="28"/>
          <w:szCs w:val="28"/>
        </w:rPr>
        <w:t xml:space="preserve"> своему упорству и целеустремлённости молодой человек смог изменить свою жизнь в лучшую сторону: он не упустил возможность, предоставленную судьбой. На деньги Стильтона Ив купил книги, упорно занимался, затем сдал экзамены и стал хорошим </w:t>
      </w:r>
      <w:proofErr w:type="spellStart"/>
      <w:proofErr w:type="gramStart"/>
      <w:r w:rsidR="00BB14D4" w:rsidRPr="008D7F2A">
        <w:rPr>
          <w:rFonts w:ascii="Times New Roman" w:hAnsi="Times New Roman" w:cs="Times New Roman"/>
          <w:sz w:val="28"/>
          <w:szCs w:val="28"/>
        </w:rPr>
        <w:t>специалистом,остался</w:t>
      </w:r>
      <w:proofErr w:type="spellEnd"/>
      <w:proofErr w:type="gramEnd"/>
      <w:r w:rsidR="00BB14D4" w:rsidRPr="008D7F2A">
        <w:rPr>
          <w:rFonts w:ascii="Times New Roman" w:hAnsi="Times New Roman" w:cs="Times New Roman"/>
          <w:sz w:val="28"/>
          <w:szCs w:val="28"/>
        </w:rPr>
        <w:t xml:space="preserve"> прекрасным </w:t>
      </w:r>
      <w:proofErr w:type="spellStart"/>
      <w:r w:rsidR="00BB14D4" w:rsidRPr="008D7F2A">
        <w:rPr>
          <w:rFonts w:ascii="Times New Roman" w:hAnsi="Times New Roman" w:cs="Times New Roman"/>
          <w:sz w:val="28"/>
          <w:szCs w:val="28"/>
        </w:rPr>
        <w:t>человеком.т.е</w:t>
      </w:r>
      <w:proofErr w:type="spellEnd"/>
      <w:r w:rsidR="00BB14D4" w:rsidRPr="008D7F2A">
        <w:rPr>
          <w:rFonts w:ascii="Times New Roman" w:hAnsi="Times New Roman" w:cs="Times New Roman"/>
          <w:sz w:val="28"/>
          <w:szCs w:val="28"/>
        </w:rPr>
        <w:t xml:space="preserve"> чудо-целеустремленность,трудолюбие,милосердие,сострадание,доброта и </w:t>
      </w:r>
      <w:proofErr w:type="spellStart"/>
      <w:r w:rsidR="00BB14D4" w:rsidRPr="008D7F2A">
        <w:rPr>
          <w:rFonts w:ascii="Times New Roman" w:hAnsi="Times New Roman" w:cs="Times New Roman"/>
          <w:sz w:val="28"/>
          <w:szCs w:val="28"/>
        </w:rPr>
        <w:t>прощение</w:t>
      </w:r>
      <w:r w:rsidRPr="008D7F2A">
        <w:rPr>
          <w:rFonts w:ascii="Times New Roman" w:hAnsi="Times New Roman" w:cs="Times New Roman"/>
          <w:sz w:val="28"/>
          <w:szCs w:val="28"/>
        </w:rPr>
        <w:t>Человек</w:t>
      </w:r>
      <w:proofErr w:type="spellEnd"/>
      <w:r w:rsidRPr="008D7F2A">
        <w:rPr>
          <w:rFonts w:ascii="Times New Roman" w:hAnsi="Times New Roman" w:cs="Times New Roman"/>
          <w:sz w:val="28"/>
          <w:szCs w:val="28"/>
        </w:rPr>
        <w:t>, не имеющий смысла жизни, становится игрушкой в руках судьбы; тот, кто увидел цель, строит свою судьбу сам.)</w:t>
      </w:r>
    </w:p>
    <w:p w14:paraId="2C16160C" w14:textId="564ACB19" w:rsidR="0020372A" w:rsidRPr="008D7F2A" w:rsidRDefault="00BB14D4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- Какие аргументы из литературы и жизни мы можем использовать?</w:t>
      </w:r>
    </w:p>
    <w:p w14:paraId="560C1723" w14:textId="5D658A16" w:rsidR="00BB14D4" w:rsidRPr="008D7F2A" w:rsidRDefault="00BB14D4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А.И.Куприн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«Чудесный доктор</w:t>
      </w: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»,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Н.С.Лесков</w:t>
      </w:r>
      <w:proofErr w:type="spellEnd"/>
      <w:proofErr w:type="gram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«Старый гений»,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О.Генри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«Дары волхвов»</w:t>
      </w:r>
    </w:p>
    <w:p w14:paraId="34344F75" w14:textId="7487D7D1" w:rsidR="008D7F2A" w:rsidRPr="008D7F2A" w:rsidRDefault="008D7F2A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Много примеров из жизни великих людей (Мать 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Тереза,доктор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Рошаль,доктор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Лиза,хирург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Н.И.Пирогов</w:t>
      </w:r>
      <w:proofErr w:type="spellEnd"/>
      <w:r w:rsidRPr="008D7F2A">
        <w:rPr>
          <w:rFonts w:ascii="Times New Roman" w:hAnsi="Times New Roman" w:cs="Times New Roman"/>
          <w:b/>
          <w:bCs/>
          <w:sz w:val="28"/>
          <w:szCs w:val="28"/>
        </w:rPr>
        <w:t>),благотворительные фонды,</w:t>
      </w:r>
      <w:r w:rsidRPr="008D7F2A">
        <w:rPr>
          <w:rFonts w:ascii="Times New Roman" w:hAnsi="Times New Roman" w:cs="Times New Roman"/>
          <w:sz w:val="28"/>
          <w:szCs w:val="28"/>
        </w:rPr>
        <w:t xml:space="preserve"> 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Благотворительный фонд «Подари жизнь!», основанный в 2006-м году актрисами Чулпан Хаматовой и 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Диной Корзун, помогает  детям с онкогематологическими и другими тяжелыми заболеваниями.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6F0369F6" w14:textId="77777777" w:rsidR="00A82331" w:rsidRPr="008D7F2A" w:rsidRDefault="00A82331" w:rsidP="00A8233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CE4E37B" w14:textId="70656D13" w:rsidR="0020372A" w:rsidRPr="0020372A" w:rsidRDefault="0020372A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20372A">
        <w:rPr>
          <w:rFonts w:ascii="Times New Roman" w:hAnsi="Times New Roman" w:cs="Times New Roman"/>
          <w:b/>
          <w:bCs/>
          <w:sz w:val="28"/>
          <w:szCs w:val="28"/>
        </w:rPr>
        <w:t xml:space="preserve"> Чем </w:t>
      </w:r>
      <w:proofErr w:type="gramStart"/>
      <w:r w:rsidRPr="0020372A">
        <w:rPr>
          <w:rFonts w:ascii="Times New Roman" w:hAnsi="Times New Roman" w:cs="Times New Roman"/>
          <w:b/>
          <w:bCs/>
          <w:sz w:val="28"/>
          <w:szCs w:val="28"/>
        </w:rPr>
        <w:t>же  стала</w:t>
      </w:r>
      <w:proofErr w:type="gramEnd"/>
      <w:r w:rsidRPr="0020372A">
        <w:rPr>
          <w:rFonts w:ascii="Times New Roman" w:hAnsi="Times New Roman" w:cs="Times New Roman"/>
          <w:b/>
          <w:bCs/>
          <w:sz w:val="28"/>
          <w:szCs w:val="28"/>
        </w:rPr>
        <w:t xml:space="preserve"> зелёная лампа для Джона Ива? </w:t>
      </w:r>
    </w:p>
    <w:p w14:paraId="13F79D5C" w14:textId="77777777" w:rsidR="0020372A" w:rsidRPr="0020372A" w:rsidRDefault="0020372A" w:rsidP="002037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72A">
        <w:rPr>
          <w:rFonts w:ascii="Times New Roman" w:hAnsi="Times New Roman" w:cs="Times New Roman"/>
          <w:sz w:val="28"/>
          <w:szCs w:val="28"/>
        </w:rPr>
        <w:t>Зелёная лампа осветила жизненную дорогу Джона Ива, указала ему путь. Зелёная лампа окончательно «ослепила» Стильтона. Зелёная лампа сыграла определённую роль в судьбе героев, причем эти роли разные, совершенно противоположные.</w:t>
      </w:r>
    </w:p>
    <w:p w14:paraId="1D5C8454" w14:textId="77777777" w:rsidR="0020372A" w:rsidRPr="0020372A" w:rsidRDefault="0020372A" w:rsidP="002037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14D3CF2" w14:textId="77777777" w:rsidR="0020372A" w:rsidRPr="0020372A" w:rsidRDefault="0020372A" w:rsidP="0020372A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72A">
        <w:rPr>
          <w:rFonts w:ascii="Times New Roman" w:hAnsi="Times New Roman" w:cs="Times New Roman"/>
          <w:sz w:val="28"/>
          <w:szCs w:val="28"/>
        </w:rPr>
        <w:t>-</w:t>
      </w:r>
      <w:r w:rsidRPr="0020372A">
        <w:rPr>
          <w:rFonts w:ascii="Times New Roman" w:hAnsi="Times New Roman" w:cs="Times New Roman"/>
          <w:b/>
          <w:bCs/>
          <w:sz w:val="28"/>
          <w:szCs w:val="28"/>
        </w:rPr>
        <w:t>Неужели для Стильтона так и не зажглась его зелёная Лампа?</w:t>
      </w:r>
    </w:p>
    <w:p w14:paraId="680F8F0F" w14:textId="7E166A75" w:rsidR="00A82331" w:rsidRPr="008D7F2A" w:rsidRDefault="0020372A" w:rsidP="002037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Зажглась, 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но  в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конце жизни.(Последний эпизод). Он осознал, что сделал, и попросил прощения. Джон Ив стал его надеждой, его зелёной лампой, он предложил свою помощь, проявил сострадание и милосердие.</w:t>
      </w:r>
    </w:p>
    <w:p w14:paraId="412A70B6" w14:textId="5314DD1D" w:rsidR="0020372A" w:rsidRPr="008D7F2A" w:rsidRDefault="0020372A" w:rsidP="002037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-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рассказ заканчивается словами «А спускаясь по тёмной лестнице, зажигайте... хотя бы </w:t>
      </w:r>
      <w:proofErr w:type="spell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спичку</w:t>
      </w:r>
      <w:proofErr w:type="gramStart"/>
      <w:r w:rsidRPr="008D7F2A">
        <w:rPr>
          <w:rFonts w:ascii="Times New Roman" w:hAnsi="Times New Roman" w:cs="Times New Roman"/>
          <w:b/>
          <w:bCs/>
          <w:sz w:val="28"/>
          <w:szCs w:val="28"/>
        </w:rPr>
        <w:t>.»Что</w:t>
      </w:r>
      <w:proofErr w:type="spellEnd"/>
      <w:proofErr w:type="gramEnd"/>
      <w:r w:rsidRPr="008D7F2A">
        <w:rPr>
          <w:rFonts w:ascii="Times New Roman" w:hAnsi="Times New Roman" w:cs="Times New Roman"/>
          <w:b/>
          <w:bCs/>
          <w:sz w:val="28"/>
          <w:szCs w:val="28"/>
        </w:rPr>
        <w:t xml:space="preserve"> означают эти слова?</w:t>
      </w:r>
      <w:r w:rsidR="003571E8" w:rsidRPr="008D7F2A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3571E8" w:rsidRPr="008D7F2A">
        <w:rPr>
          <w:rFonts w:ascii="Times New Roman" w:hAnsi="Times New Roman" w:cs="Times New Roman"/>
          <w:sz w:val="28"/>
          <w:szCs w:val="28"/>
        </w:rPr>
        <w:t xml:space="preserve">  теряя в жизни все, нужно все равно надеяться на лучшее. Таким образом, читатель понимает, что для Стильтона еще не все потеряно. Джон Ив подарил ему надежду.</w:t>
      </w:r>
      <w:r w:rsidR="003571E8" w:rsidRPr="008D7F2A">
        <w:rPr>
          <w:rFonts w:ascii="Times New Roman" w:hAnsi="Times New Roman" w:cs="Times New Roman"/>
          <w:color w:val="2F2F2F"/>
          <w:sz w:val="28"/>
          <w:szCs w:val="28"/>
          <w:shd w:val="clear" w:color="auto" w:fill="FAFAFA"/>
        </w:rPr>
        <w:t xml:space="preserve"> </w:t>
      </w:r>
      <w:r w:rsidR="003571E8" w:rsidRPr="008D7F2A">
        <w:rPr>
          <w:rFonts w:ascii="Times New Roman" w:hAnsi="Times New Roman" w:cs="Times New Roman"/>
          <w:sz w:val="28"/>
          <w:szCs w:val="28"/>
        </w:rPr>
        <w:t>Еще эта фраза говорит о том, что человек должен дарить добро другим людям, освещать свой путь добрыми поступками. Для этого необязательно вершить какие-то грандиозные дела, достаточно делать что-то небольшое, но полезное. Каждый сам выбирает свою дорогу, и как она будет освещена — зеленой лампой или спичкой, зависит только от него самого. Зажигать «спичку» — это значит не останавливаться, не сдаваться, искать решения, хоть и с трудом. Фраза подчёркивает важность маленьких усилий, которые могут привести к большим переменам, и намекает на необходимость веры в свет, даже когда все вокруг кажется темным. Это послание о стойкости и надежде, о том, что всегда есть шанс найти выход, если продолжать искать.)</w:t>
      </w:r>
    </w:p>
    <w:p w14:paraId="101CB8A9" w14:textId="77777777" w:rsidR="00A82331" w:rsidRPr="008D7F2A" w:rsidRDefault="00A82331" w:rsidP="00BB14D4">
      <w:pPr>
        <w:ind w:firstLine="284"/>
        <w:rPr>
          <w:rFonts w:ascii="Times New Roman" w:hAnsi="Times New Roman" w:cs="Times New Roman"/>
          <w:sz w:val="28"/>
          <w:szCs w:val="28"/>
        </w:rPr>
      </w:pPr>
    </w:p>
    <w:p w14:paraId="08C0FB73" w14:textId="77777777" w:rsidR="00A82331" w:rsidRPr="008D7F2A" w:rsidRDefault="00A82331" w:rsidP="00BB14D4">
      <w:pPr>
        <w:rPr>
          <w:rFonts w:ascii="Times New Roman" w:hAnsi="Times New Roman" w:cs="Times New Roman"/>
          <w:sz w:val="28"/>
          <w:szCs w:val="28"/>
        </w:rPr>
      </w:pPr>
    </w:p>
    <w:p w14:paraId="0F237A61" w14:textId="77777777" w:rsidR="003571E8" w:rsidRPr="008D7F2A" w:rsidRDefault="003571E8" w:rsidP="00A82331">
      <w:pPr>
        <w:widowControl/>
        <w:shd w:val="clear" w:color="auto" w:fill="FFFFFF"/>
        <w:spacing w:after="100" w:afterAutospacing="1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bidi="ar-SA"/>
        </w:rPr>
      </w:pPr>
    </w:p>
    <w:p w14:paraId="1743E6C7" w14:textId="67D18EFC" w:rsidR="003571E8" w:rsidRPr="008D7F2A" w:rsidRDefault="003571E8" w:rsidP="003571E8">
      <w:pPr>
        <w:widowControl/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212529"/>
          <w:sz w:val="28"/>
          <w:szCs w:val="28"/>
          <w:lang w:bidi="ar-SA"/>
        </w:rPr>
      </w:pPr>
      <w:r w:rsidRPr="008D7F2A">
        <w:rPr>
          <w:rFonts w:ascii="Times New Roman" w:eastAsia="Times New Roman" w:hAnsi="Times New Roman" w:cs="Times New Roman"/>
          <w:color w:val="212529"/>
          <w:sz w:val="28"/>
          <w:szCs w:val="28"/>
          <w:lang w:bidi="ar-SA"/>
        </w:rPr>
        <w:t>-</w:t>
      </w:r>
      <w:proofErr w:type="gramStart"/>
      <w:r w:rsidRPr="008D7F2A">
        <w:rPr>
          <w:rFonts w:ascii="Times New Roman" w:eastAsia="Times New Roman" w:hAnsi="Times New Roman" w:cs="Times New Roman"/>
          <w:color w:val="212529"/>
          <w:sz w:val="28"/>
          <w:szCs w:val="28"/>
          <w:lang w:bidi="ar-SA"/>
        </w:rPr>
        <w:t>Пользуясь  схемой</w:t>
      </w:r>
      <w:proofErr w:type="gramEnd"/>
      <w:r w:rsidRPr="008D7F2A">
        <w:rPr>
          <w:rFonts w:ascii="Times New Roman" w:eastAsia="Times New Roman" w:hAnsi="Times New Roman" w:cs="Times New Roman"/>
          <w:color w:val="212529"/>
          <w:sz w:val="28"/>
          <w:szCs w:val="28"/>
          <w:lang w:bidi="ar-SA"/>
        </w:rPr>
        <w:t xml:space="preserve"> напишите сочинение-рассуждение.</w:t>
      </w:r>
    </w:p>
    <w:p w14:paraId="1ADB09D3" w14:textId="5F1A83EC" w:rsidR="004C24FA" w:rsidRPr="008D7F2A" w:rsidRDefault="004C24FA" w:rsidP="00A82331">
      <w:pPr>
        <w:widowControl/>
        <w:shd w:val="clear" w:color="auto" w:fill="FFFFFF"/>
        <w:spacing w:after="100" w:afterAutospacing="1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bidi="ar-SA"/>
        </w:rPr>
      </w:pPr>
      <w:r w:rsidRPr="008D7F2A">
        <w:rPr>
          <w:rFonts w:ascii="Times New Roman" w:eastAsia="Times New Roman" w:hAnsi="Times New Roman" w:cs="Times New Roman"/>
          <w:color w:val="212529"/>
          <w:sz w:val="28"/>
          <w:szCs w:val="28"/>
          <w:lang w:bidi="ar-SA"/>
        </w:rPr>
        <w:t>Сочинение</w:t>
      </w:r>
    </w:p>
    <w:tbl>
      <w:tblPr>
        <w:tblW w:w="18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6"/>
        <w:gridCol w:w="1982"/>
        <w:gridCol w:w="13942"/>
      </w:tblGrid>
      <w:tr w:rsidR="004C24FA" w:rsidRPr="008D7F2A" w14:paraId="735E1FC2" w14:textId="77777777" w:rsidTr="008D7F2A"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49A46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Тезис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F593B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Вступление. Определение понятия (толкование значения слова)</w:t>
            </w:r>
          </w:p>
        </w:tc>
        <w:tc>
          <w:tcPr>
            <w:tcW w:w="1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EF230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C24FA" w:rsidRPr="008D7F2A" w14:paraId="35380B0D" w14:textId="77777777" w:rsidTr="008D7F2A"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F54D49" w14:textId="77777777" w:rsidR="004C24FA" w:rsidRPr="008D7F2A" w:rsidRDefault="004C24FA" w:rsidP="00A82331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2D471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Комментарий (ответ на вопрос темы сочинения)</w:t>
            </w:r>
          </w:p>
        </w:tc>
        <w:tc>
          <w:tcPr>
            <w:tcW w:w="1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CD4AF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C24FA" w:rsidRPr="008D7F2A" w14:paraId="57FB6ACF" w14:textId="77777777" w:rsidTr="008D7F2A"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CC485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Доказательство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BF123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Аргумент 1. Пример из текста (связка </w:t>
            </w: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+ конкретика + мини-вывод)</w:t>
            </w:r>
          </w:p>
          <w:p w14:paraId="56BECF37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0426D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DA13A71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D4C0227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C24FA" w:rsidRPr="008D7F2A" w14:paraId="59683C5A" w14:textId="77777777" w:rsidTr="008D7F2A"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D5C77" w14:textId="77777777" w:rsidR="004C24FA" w:rsidRPr="008D7F2A" w:rsidRDefault="004C24FA" w:rsidP="00A82331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13632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Аргумент 2. Пример из жизненного опыта (связка + конкретика + мини-вывод)</w:t>
            </w:r>
          </w:p>
          <w:p w14:paraId="6358E465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ED46D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C24FA" w:rsidRPr="008D7F2A" w14:paraId="45DC7A0C" w14:textId="77777777" w:rsidTr="008D7F2A">
        <w:trPr>
          <w:trHeight w:val="105"/>
        </w:trPr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031F9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вывод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9D8CD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D7F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Вывод (связка + см. тезис)</w:t>
            </w:r>
          </w:p>
        </w:tc>
        <w:tc>
          <w:tcPr>
            <w:tcW w:w="1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F04EB" w14:textId="77777777" w:rsidR="004C24FA" w:rsidRPr="008D7F2A" w:rsidRDefault="004C24FA" w:rsidP="00A82331">
            <w:pPr>
              <w:widowControl/>
              <w:spacing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572B1E4" w14:textId="77777777" w:rsidR="008D7F2A" w:rsidRPr="008D7F2A" w:rsidRDefault="008D7F2A" w:rsidP="008D7F2A">
      <w:pPr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(1)В 1928 году больница для бедных, помещающаяся на одной из лондонских окраин, огласилась дикими воплями: кричал от страшной боли только что привезённый старик, грязный, скверно одетый человек с истощённым лицом.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2)Он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сломал ногу, оступившись на чёрной лестнице тёмного притона.</w:t>
      </w:r>
    </w:p>
    <w:p w14:paraId="0C1F484E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3)Пострадавшего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отнесли в хирургическое отделение.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4)Случай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оказался серьёзный, так как сложный перелом кости вызвал разрыв сосудов.</w:t>
      </w:r>
    </w:p>
    <w:p w14:paraId="27258EF6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5)По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начавшемуся уже воспалительному процессу тканей хирург, осматривавший беднягу, заключил, что необходима операция.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6)Она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была тут же произведена, после чего ослабевшего старика положили на койку, и он скоро уснул, а проснувшись, увидел, что перед ним сидит тот самый хирург, который лишил его правой ноги.</w:t>
      </w:r>
    </w:p>
    <w:p w14:paraId="66EA36CD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7)Так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вот как пришлось нам встретиться! — сказал доктор, серьёзный, высокий человек с грустным взглядом. 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8)Узнаёте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ли вы меня, мистер Стильтон? (9)Я — Джон Ив, которому вы поручили дежурить каждый день у горящей зелёной лампы. (10)Я узнал вас с первого взгляда.</w:t>
      </w:r>
    </w:p>
    <w:p w14:paraId="42454298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11)Тысяча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чертей! — пробормотал, вглядываясь, Стильтон. 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12)Что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произошло?</w:t>
      </w:r>
    </w:p>
    <w:p w14:paraId="76189F2D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13)Да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14)Расскажите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>, что так резко изменило ваш образ жизни?</w:t>
      </w:r>
    </w:p>
    <w:p w14:paraId="299F7903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15)Я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разорился... несколько крупных проигрышей... паника на бирже... (16)Вот уже три года, как я стал нищим. (17)А вы?</w:t>
      </w:r>
    </w:p>
    <w:p w14:paraId="65F21EB6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</w:t>
      </w:r>
      <w:r w:rsidRPr="008D7F2A">
        <w:rPr>
          <w:rFonts w:ascii="Times New Roman" w:hAnsi="Times New Roman" w:cs="Times New Roman"/>
          <w:sz w:val="28"/>
          <w:szCs w:val="28"/>
          <w:lang w:val="zh-CN" w:eastAsia="zh-CN" w:bidi="zh-CN"/>
        </w:rPr>
        <w:t xml:space="preserve"> </w:t>
      </w:r>
      <w:r w:rsidRPr="008D7F2A">
        <w:rPr>
          <w:rFonts w:ascii="Times New Roman" w:hAnsi="Times New Roman" w:cs="Times New Roman"/>
          <w:sz w:val="28"/>
          <w:szCs w:val="28"/>
        </w:rPr>
        <w:t>(18)Я несколько лет зажигал лампу, —</w:t>
      </w:r>
      <w:r w:rsidRPr="008D7F2A">
        <w:rPr>
          <w:rFonts w:ascii="Times New Roman" w:hAnsi="Times New Roman" w:cs="Times New Roman"/>
          <w:sz w:val="28"/>
          <w:szCs w:val="28"/>
          <w:lang w:val="zh-CN" w:eastAsia="zh-CN" w:bidi="zh-CN"/>
        </w:rPr>
        <w:t xml:space="preserve"> </w:t>
      </w:r>
      <w:r w:rsidRPr="008D7F2A">
        <w:rPr>
          <w:rFonts w:ascii="Times New Roman" w:hAnsi="Times New Roman" w:cs="Times New Roman"/>
          <w:sz w:val="28"/>
          <w:szCs w:val="28"/>
        </w:rPr>
        <w:t>улыбнулся Ив, — и вначале от скуки, а потом уже с увлечением начат читать всё, что мне попадалось под руку.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19)Однажды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я раскрыл старую анатомию, лежавшую на этажерке той комнаты, где я жил, и был поражён.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20)Передо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мной открылась увлекательная страна тайн человеческого организма.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21)Как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пьяный, я просидел всю ночь над этой книгой, а утром отправился в библиотеку и спросил: «Что надо изучить, чтобы сделаться доктором?»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22)Ответ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был насмешлив: «Изучите математику, геометрию, ботанику, зоологию, морфологию, биологию, фармакологию, латынь и т. д.» (23)Но я упрямо допрашивал, и я всё записал для себя на память.</w:t>
      </w:r>
    </w:p>
    <w:p w14:paraId="149115EB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(24)К тому времени я уже два года жёг зелёную лампу, а однажды, возвращаясь вечером (я не считал нужным, как сначала, безвыходно сидеть дома 7 часов), увидел человека в цилиндре, который смотрел на моё зелёное окно не то с досадой, не то с презрением.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25)«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Ив — классический дурак! — пробормотал тот человек, не замечая </w:t>
      </w:r>
      <w:r w:rsidRPr="008D7F2A">
        <w:rPr>
          <w:rFonts w:ascii="Times New Roman" w:hAnsi="Times New Roman" w:cs="Times New Roman"/>
          <w:sz w:val="28"/>
          <w:szCs w:val="28"/>
        </w:rPr>
        <w:lastRenderedPageBreak/>
        <w:t>меня. 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26)Он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ждёт обещанных чудесных вещей... да, он хоть имеет надежду, а я... я почти разорён!»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27)Это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были вы.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28)Вы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прибавили: «Глупая шутка.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29)Не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стоило бросать денег».</w:t>
      </w:r>
    </w:p>
    <w:p w14:paraId="1D029E22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(30)У меня было куплено достаточно книг, чтобы учиться, учиться и учиться, несмотря ни на что. (31)Я едва не ударил вас тогда же на улице, но вспомнил, что благодаря вашей издевательской щедрости могу стать образованным человеком...</w:t>
      </w:r>
    </w:p>
    <w:p w14:paraId="087935F4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 (32)А дальше? — тихо спросил Стильтон.</w:t>
      </w:r>
    </w:p>
    <w:p w14:paraId="2D177C93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33)Дальше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>?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34)Хорошо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35)Если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желание сильно, то исполнение не замедлит. (36)В одной со мной квартире жил студент, который принял во мне участие и помог мне, года через полтора, сдать экзамены для поступления в медицинский колледж.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37)Как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видите, я оказался способным человеком...</w:t>
      </w:r>
    </w:p>
    <w:p w14:paraId="7912F04F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38)Наступило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молчание.</w:t>
      </w:r>
    </w:p>
    <w:p w14:paraId="669A0FE4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 (39)Я давно не подходил к вашему окну, — произнёс потрясённый рассказом Ива Стильтон, — давно... очень давно.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40)Но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мне теперь кажется, что там всё ещё горит зелёная лампа... лампа, озаряющая темноту ночи.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41)Простите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меня.</w:t>
      </w:r>
    </w:p>
    <w:p w14:paraId="3F608E25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42)Ив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вынул часы.</w:t>
      </w:r>
    </w:p>
    <w:p w14:paraId="763A05FE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>—(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43)Десять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часов.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44)Вам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пора спать, — сказал он. —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45)Вероятно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>, через три недели вы сможете покинуть больницу. (</w:t>
      </w:r>
      <w:proofErr w:type="gramStart"/>
      <w:r w:rsidRPr="008D7F2A">
        <w:rPr>
          <w:rFonts w:ascii="Times New Roman" w:hAnsi="Times New Roman" w:cs="Times New Roman"/>
          <w:sz w:val="28"/>
          <w:szCs w:val="28"/>
        </w:rPr>
        <w:t>46)Тогда</w:t>
      </w:r>
      <w:proofErr w:type="gramEnd"/>
      <w:r w:rsidRPr="008D7F2A">
        <w:rPr>
          <w:rFonts w:ascii="Times New Roman" w:hAnsi="Times New Roman" w:cs="Times New Roman"/>
          <w:sz w:val="28"/>
          <w:szCs w:val="28"/>
        </w:rPr>
        <w:t xml:space="preserve"> позвоните мне, — быть может, я дам вам работу в нашей амбулатории: записывать имена приходящих больных. (47)А спускаясь по тёмной лестнице, зажигайте... хотя бы спичку. </w:t>
      </w:r>
      <w:r w:rsidRPr="008D7F2A">
        <w:rPr>
          <w:rFonts w:ascii="Times New Roman" w:hAnsi="Times New Roman" w:cs="Times New Roman"/>
          <w:i/>
          <w:sz w:val="28"/>
          <w:szCs w:val="28"/>
        </w:rPr>
        <w:t>(По А.С. Грину*)</w:t>
      </w:r>
    </w:p>
    <w:p w14:paraId="2B04D856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b/>
          <w:i/>
          <w:sz w:val="28"/>
          <w:szCs w:val="28"/>
        </w:rPr>
        <w:t>* Александр Степанович Грин (1880-1932)</w:t>
      </w:r>
      <w:r w:rsidRPr="008D7F2A">
        <w:rPr>
          <w:rFonts w:ascii="Times New Roman" w:hAnsi="Times New Roman" w:cs="Times New Roman"/>
          <w:sz w:val="28"/>
          <w:szCs w:val="28"/>
        </w:rPr>
        <w:t xml:space="preserve"> — русский писатель-прозаик, поэт, представитель неоромантизма.</w:t>
      </w:r>
    </w:p>
    <w:p w14:paraId="73EC26D8" w14:textId="77777777" w:rsidR="008D7F2A" w:rsidRPr="008D7F2A" w:rsidRDefault="008D7F2A" w:rsidP="008D7F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59B10DF" w14:textId="77777777" w:rsidR="008D7F2A" w:rsidRPr="008D7F2A" w:rsidRDefault="008D7F2A" w:rsidP="008D7F2A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13.2</w:t>
      </w:r>
      <w:r w:rsidRPr="008D7F2A">
        <w:rPr>
          <w:rFonts w:ascii="Times New Roman" w:hAnsi="Times New Roman" w:cs="Times New Roman"/>
          <w:sz w:val="28"/>
          <w:szCs w:val="28"/>
        </w:rPr>
        <w:t>.  Напишите сочинение-рассуждение. Объясните, как Вы понимаете смысл финала текста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>: «А спускаясь по тёмной лестнице, зажигайте... хотя бы спичку.»</w:t>
      </w:r>
    </w:p>
    <w:p w14:paraId="68E32422" w14:textId="77777777" w:rsidR="008D7F2A" w:rsidRPr="008D7F2A" w:rsidRDefault="008D7F2A" w:rsidP="008D7F2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Приведите в сочинении </w:t>
      </w:r>
      <w:r w:rsidRPr="008D7F2A">
        <w:rPr>
          <w:rFonts w:ascii="Times New Roman" w:hAnsi="Times New Roman" w:cs="Times New Roman"/>
          <w:b/>
          <w:bCs/>
          <w:sz w:val="28"/>
          <w:szCs w:val="28"/>
        </w:rPr>
        <w:t>два</w:t>
      </w:r>
      <w:r w:rsidRPr="008D7F2A">
        <w:rPr>
          <w:rFonts w:ascii="Times New Roman" w:hAnsi="Times New Roman" w:cs="Times New Roman"/>
          <w:sz w:val="28"/>
          <w:szCs w:val="28"/>
        </w:rPr>
        <w:t xml:space="preserve"> примера-иллюстрации из прочитанного текста, подтверждающих Ваши рассуждения. </w:t>
      </w:r>
    </w:p>
    <w:p w14:paraId="6CEE267B" w14:textId="77777777" w:rsidR="008D7F2A" w:rsidRPr="008D7F2A" w:rsidRDefault="008D7F2A" w:rsidP="008D7F2A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Приводя примеры, указывайте номера нужных предложений или применяйте цитирование. </w:t>
      </w:r>
    </w:p>
    <w:p w14:paraId="07473FBD" w14:textId="77777777" w:rsidR="008D7F2A" w:rsidRPr="008D7F2A" w:rsidRDefault="008D7F2A" w:rsidP="008D7F2A">
      <w:pPr>
        <w:ind w:left="-567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Объём сочинения должен составлять не менее 70 слов. </w:t>
      </w:r>
    </w:p>
    <w:p w14:paraId="5364DD4C" w14:textId="77777777" w:rsidR="008D7F2A" w:rsidRPr="008D7F2A" w:rsidRDefault="008D7F2A" w:rsidP="008D7F2A">
      <w:pPr>
        <w:ind w:left="-567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 </w:t>
      </w:r>
    </w:p>
    <w:p w14:paraId="5F8A89D2" w14:textId="77777777" w:rsidR="008D7F2A" w:rsidRPr="008D7F2A" w:rsidRDefault="008D7F2A" w:rsidP="008D7F2A">
      <w:pPr>
        <w:ind w:left="-567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sz w:val="28"/>
          <w:szCs w:val="28"/>
        </w:rPr>
        <w:t xml:space="preserve">Сочинение пишите аккуратно, разборчивым почерком. </w:t>
      </w:r>
    </w:p>
    <w:p w14:paraId="60D615A1" w14:textId="77777777" w:rsidR="008D7F2A" w:rsidRPr="008D7F2A" w:rsidRDefault="008D7F2A" w:rsidP="008D7F2A">
      <w:pPr>
        <w:ind w:left="-567"/>
        <w:rPr>
          <w:rFonts w:ascii="Times New Roman" w:hAnsi="Times New Roman" w:cs="Times New Roman"/>
          <w:sz w:val="28"/>
          <w:szCs w:val="28"/>
        </w:rPr>
      </w:pPr>
      <w:r w:rsidRPr="008D7F2A">
        <w:rPr>
          <w:rFonts w:ascii="Times New Roman" w:hAnsi="Times New Roman" w:cs="Times New Roman"/>
          <w:b/>
          <w:bCs/>
          <w:sz w:val="28"/>
          <w:szCs w:val="28"/>
        </w:rPr>
        <w:t>13.3.</w:t>
      </w:r>
      <w:r w:rsidRPr="008D7F2A">
        <w:rPr>
          <w:rFonts w:ascii="Times New Roman" w:hAnsi="Times New Roman" w:cs="Times New Roman"/>
          <w:sz w:val="28"/>
          <w:szCs w:val="28"/>
        </w:rPr>
        <w:t> 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Напишите сочинение-</w:t>
      </w:r>
      <w:proofErr w:type="gramStart"/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рассуждение ,дайте</w:t>
      </w:r>
      <w:proofErr w:type="gramEnd"/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ответ на вопрос:  </w:t>
      </w:r>
      <w:r w:rsidRPr="008D7F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«Когда чудо становится явью?»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Дайте обоснованный ответ на вопрос, сформулированный в теме сочинения. Приведите в сочинении </w:t>
      </w:r>
      <w:r w:rsidRPr="008D7F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два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примера, подтверждающих Ваши рассуждения: </w:t>
      </w:r>
      <w:r w:rsidRPr="008D7F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один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пример приведите из прочитанного текста, а </w:t>
      </w:r>
      <w:r w:rsidRPr="008D7F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другой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– из прочитанного текста или из Вашего жизненного опыта. (</w:t>
      </w:r>
      <w:r w:rsidRPr="008D7F2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Не учитываются примеры, источниками которых являются комикс, аниме, манга, фанфик, графический роман, компьютерная игра и другие подобные виды представления информации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.) Приводя примеры, Вы можете использовать различные способы обращения к прочитанному тексту.</w:t>
      </w:r>
    </w:p>
    <w:p w14:paraId="1008A140" w14:textId="77777777" w:rsidR="008D7F2A" w:rsidRPr="008D7F2A" w:rsidRDefault="008D7F2A" w:rsidP="008D7F2A">
      <w:pPr>
        <w:ind w:left="-567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Объём сочинения должен составлять не менее 70 слов.</w:t>
      </w:r>
      <w:r w:rsidRPr="008D7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</w:r>
    </w:p>
    <w:p w14:paraId="1667111D" w14:textId="77777777" w:rsidR="004C24FA" w:rsidRPr="008D7F2A" w:rsidRDefault="004C24FA" w:rsidP="00A82331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4C24FA" w:rsidRPr="008D7F2A" w:rsidSect="00A823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0B67"/>
    <w:multiLevelType w:val="hybridMultilevel"/>
    <w:tmpl w:val="2E40BF3C"/>
    <w:lvl w:ilvl="0" w:tplc="D51E7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A84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82B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6A5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E7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123B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885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944C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D8AC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1384"/>
    <w:rsid w:val="001967F9"/>
    <w:rsid w:val="0020372A"/>
    <w:rsid w:val="0028672B"/>
    <w:rsid w:val="002B5224"/>
    <w:rsid w:val="00321A97"/>
    <w:rsid w:val="0032422B"/>
    <w:rsid w:val="00350D47"/>
    <w:rsid w:val="003571E8"/>
    <w:rsid w:val="00361031"/>
    <w:rsid w:val="00373983"/>
    <w:rsid w:val="00384F14"/>
    <w:rsid w:val="00452061"/>
    <w:rsid w:val="00491603"/>
    <w:rsid w:val="004956A9"/>
    <w:rsid w:val="004C24FA"/>
    <w:rsid w:val="005066BE"/>
    <w:rsid w:val="005F2647"/>
    <w:rsid w:val="00603D41"/>
    <w:rsid w:val="00643D54"/>
    <w:rsid w:val="006A4659"/>
    <w:rsid w:val="006E0318"/>
    <w:rsid w:val="006E2EE8"/>
    <w:rsid w:val="00764D2E"/>
    <w:rsid w:val="008D7F2A"/>
    <w:rsid w:val="00975306"/>
    <w:rsid w:val="00A06D58"/>
    <w:rsid w:val="00A82331"/>
    <w:rsid w:val="00AE3715"/>
    <w:rsid w:val="00B15ECD"/>
    <w:rsid w:val="00B240DA"/>
    <w:rsid w:val="00BA3E23"/>
    <w:rsid w:val="00BB14D4"/>
    <w:rsid w:val="00C473D4"/>
    <w:rsid w:val="00C5736C"/>
    <w:rsid w:val="00CA5F5B"/>
    <w:rsid w:val="00D27809"/>
    <w:rsid w:val="00D51384"/>
    <w:rsid w:val="00D53D18"/>
    <w:rsid w:val="00DE778E"/>
    <w:rsid w:val="00E13186"/>
    <w:rsid w:val="00F14850"/>
    <w:rsid w:val="00FC6B56"/>
    <w:rsid w:val="00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A04A4"/>
  <w15:docId w15:val="{C1A08CF9-CA02-4822-B0F5-68B098C1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/>
        <w:sz w:val="28"/>
        <w:szCs w:val="28"/>
        <w:lang w:val="ru-RU" w:eastAsia="en-US" w:bidi="ar-SA"/>
      </w:rPr>
    </w:rPrDefault>
    <w:pPrDefault>
      <w:pPr>
        <w:spacing w:after="18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384"/>
    <w:pPr>
      <w:widowControl w:val="0"/>
      <w:spacing w:after="0"/>
      <w:ind w:firstLine="0"/>
      <w:jc w:val="left"/>
    </w:pPr>
    <w:rPr>
      <w:rFonts w:ascii="Arial Unicode MS" w:eastAsia="Arial Unicode MS" w:hAnsi="Arial Unicode MS" w:cs="Arial Unicode MS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6B5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List Paragraph"/>
    <w:basedOn w:val="a"/>
    <w:uiPriority w:val="34"/>
    <w:qFormat/>
    <w:rsid w:val="00FC6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4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4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7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Пивоваров Александр Анатольевич</cp:lastModifiedBy>
  <cp:revision>15</cp:revision>
  <dcterms:created xsi:type="dcterms:W3CDTF">2020-06-14T09:52:00Z</dcterms:created>
  <dcterms:modified xsi:type="dcterms:W3CDTF">2025-04-16T05:30:00Z</dcterms:modified>
</cp:coreProperties>
</file>