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13B" w:rsidRDefault="0071213B" w:rsidP="0071213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13B" w:rsidRPr="0071213B" w:rsidRDefault="0071213B" w:rsidP="0071213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13B">
        <w:rPr>
          <w:rFonts w:ascii="Times New Roman" w:hAnsi="Times New Roman" w:cs="Times New Roman"/>
          <w:sz w:val="28"/>
          <w:szCs w:val="28"/>
        </w:rPr>
        <w:t>Кировское областное государственное образовательное автономное</w:t>
      </w:r>
    </w:p>
    <w:p w:rsidR="0071213B" w:rsidRPr="0071213B" w:rsidRDefault="0071213B" w:rsidP="0071213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13B">
        <w:rPr>
          <w:rFonts w:ascii="Times New Roman" w:hAnsi="Times New Roman" w:cs="Times New Roman"/>
          <w:sz w:val="28"/>
          <w:szCs w:val="28"/>
        </w:rPr>
        <w:t>учреждение дополнительного профессионального образования</w:t>
      </w:r>
    </w:p>
    <w:p w:rsidR="0071213B" w:rsidRDefault="0071213B" w:rsidP="0071213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13B">
        <w:rPr>
          <w:rFonts w:ascii="Times New Roman" w:hAnsi="Times New Roman" w:cs="Times New Roman"/>
          <w:sz w:val="28"/>
          <w:szCs w:val="28"/>
        </w:rPr>
        <w:t>«Институт развития образования Кировской области»</w:t>
      </w:r>
    </w:p>
    <w:p w:rsidR="0071213B" w:rsidRDefault="0071213B" w:rsidP="0071213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13B" w:rsidRDefault="0071213B" w:rsidP="0071213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13B" w:rsidRPr="0071213B" w:rsidRDefault="0071213B" w:rsidP="0071213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13B">
        <w:rPr>
          <w:rFonts w:ascii="Times New Roman" w:hAnsi="Times New Roman" w:cs="Times New Roman"/>
          <w:sz w:val="28"/>
          <w:szCs w:val="28"/>
        </w:rPr>
        <w:t xml:space="preserve">Кировское областное государственное </w:t>
      </w:r>
    </w:p>
    <w:p w:rsidR="0071213B" w:rsidRPr="0071213B" w:rsidRDefault="0071213B" w:rsidP="0071213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13B">
        <w:rPr>
          <w:rFonts w:ascii="Times New Roman" w:hAnsi="Times New Roman" w:cs="Times New Roman"/>
          <w:sz w:val="28"/>
          <w:szCs w:val="28"/>
        </w:rPr>
        <w:t xml:space="preserve">общеобразовательное бюджетное учреждение </w:t>
      </w:r>
    </w:p>
    <w:p w:rsidR="0071213B" w:rsidRPr="0071213B" w:rsidRDefault="0071213B" w:rsidP="0071213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13B">
        <w:rPr>
          <w:rFonts w:ascii="Times New Roman" w:hAnsi="Times New Roman" w:cs="Times New Roman"/>
          <w:sz w:val="28"/>
          <w:szCs w:val="28"/>
        </w:rPr>
        <w:t xml:space="preserve">«Средняя школа с. </w:t>
      </w:r>
      <w:proofErr w:type="spellStart"/>
      <w:r w:rsidRPr="0071213B">
        <w:rPr>
          <w:rFonts w:ascii="Times New Roman" w:hAnsi="Times New Roman" w:cs="Times New Roman"/>
          <w:sz w:val="28"/>
          <w:szCs w:val="28"/>
        </w:rPr>
        <w:t>Ошлань</w:t>
      </w:r>
      <w:proofErr w:type="spellEnd"/>
      <w:r w:rsidRPr="0071213B">
        <w:rPr>
          <w:rFonts w:ascii="Times New Roman" w:hAnsi="Times New Roman" w:cs="Times New Roman"/>
          <w:sz w:val="28"/>
          <w:szCs w:val="28"/>
        </w:rPr>
        <w:t xml:space="preserve"> Богородского района»</w:t>
      </w:r>
    </w:p>
    <w:p w:rsidR="0071213B" w:rsidRDefault="0071213B" w:rsidP="00B9044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13B" w:rsidRDefault="0071213B" w:rsidP="00712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13B" w:rsidRDefault="0071213B" w:rsidP="00712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13B" w:rsidRDefault="0071213B" w:rsidP="00712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13B" w:rsidRDefault="0071213B" w:rsidP="00712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13B" w:rsidRDefault="0071213B" w:rsidP="00712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13B" w:rsidRPr="0071213B" w:rsidRDefault="0071213B" w:rsidP="007121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213B">
        <w:rPr>
          <w:rFonts w:ascii="Times New Roman" w:hAnsi="Times New Roman" w:cs="Times New Roman"/>
          <w:b/>
          <w:sz w:val="32"/>
          <w:szCs w:val="32"/>
        </w:rPr>
        <w:t>Музейный урок как средство духовно-нравственного развития и воспитания гражданской культуры обучающихся</w:t>
      </w:r>
    </w:p>
    <w:p w:rsidR="0071213B" w:rsidRDefault="0071213B" w:rsidP="00712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13B" w:rsidRDefault="0071213B" w:rsidP="00712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13B" w:rsidRDefault="0071213B" w:rsidP="00712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13B" w:rsidRDefault="0071213B" w:rsidP="0071213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1213B" w:rsidRDefault="0071213B" w:rsidP="0071213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1213B" w:rsidRDefault="0071213B" w:rsidP="0071213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1213B" w:rsidRDefault="0071213B" w:rsidP="0071213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1213B" w:rsidRDefault="0071213B" w:rsidP="0071213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1213B" w:rsidRDefault="0071213B" w:rsidP="0071213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1213B" w:rsidRDefault="0071213B" w:rsidP="0071213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1213B" w:rsidRDefault="0071213B" w:rsidP="0071213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1213B" w:rsidRPr="0071213B" w:rsidRDefault="0071213B" w:rsidP="0071213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1213B">
        <w:rPr>
          <w:rFonts w:ascii="Times New Roman" w:hAnsi="Times New Roman" w:cs="Times New Roman"/>
          <w:i/>
          <w:sz w:val="28"/>
          <w:szCs w:val="28"/>
        </w:rPr>
        <w:t>Автор разработки:</w:t>
      </w:r>
    </w:p>
    <w:p w:rsidR="0071213B" w:rsidRPr="0071213B" w:rsidRDefault="0071213B" w:rsidP="0071213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1213B">
        <w:rPr>
          <w:rFonts w:ascii="Times New Roman" w:hAnsi="Times New Roman" w:cs="Times New Roman"/>
          <w:i/>
          <w:sz w:val="28"/>
          <w:szCs w:val="28"/>
        </w:rPr>
        <w:t>Учитель истории и обществознания</w:t>
      </w:r>
    </w:p>
    <w:p w:rsidR="0071213B" w:rsidRPr="0071213B" w:rsidRDefault="0071213B" w:rsidP="0071213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1213B">
        <w:rPr>
          <w:rFonts w:ascii="Times New Roman" w:hAnsi="Times New Roman" w:cs="Times New Roman"/>
          <w:i/>
          <w:sz w:val="28"/>
          <w:szCs w:val="28"/>
        </w:rPr>
        <w:t>Карловская</w:t>
      </w:r>
      <w:proofErr w:type="spellEnd"/>
      <w:r w:rsidRPr="0071213B">
        <w:rPr>
          <w:rFonts w:ascii="Times New Roman" w:hAnsi="Times New Roman" w:cs="Times New Roman"/>
          <w:i/>
          <w:sz w:val="28"/>
          <w:szCs w:val="28"/>
        </w:rPr>
        <w:t xml:space="preserve"> Н.В.</w:t>
      </w:r>
    </w:p>
    <w:p w:rsidR="0071213B" w:rsidRDefault="0071213B" w:rsidP="00712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13B" w:rsidRDefault="0071213B" w:rsidP="00712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13B" w:rsidRDefault="0071213B" w:rsidP="00712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13B" w:rsidRDefault="0071213B" w:rsidP="00712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13B" w:rsidRDefault="0071213B" w:rsidP="00712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13B" w:rsidRDefault="0071213B" w:rsidP="00712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13B" w:rsidRDefault="0071213B" w:rsidP="00712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13B" w:rsidRDefault="0071213B" w:rsidP="00712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13B" w:rsidRDefault="0071213B" w:rsidP="00712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13B" w:rsidRPr="0071213B" w:rsidRDefault="0071213B" w:rsidP="00712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13B">
        <w:rPr>
          <w:rFonts w:ascii="Times New Roman" w:hAnsi="Times New Roman" w:cs="Times New Roman"/>
          <w:sz w:val="28"/>
          <w:szCs w:val="28"/>
        </w:rPr>
        <w:t>2024</w:t>
      </w:r>
    </w:p>
    <w:p w:rsidR="0071213B" w:rsidRDefault="0071213B" w:rsidP="00712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13B" w:rsidRDefault="0071213B" w:rsidP="00712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C1D" w:rsidRDefault="00B9044A" w:rsidP="00B9044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44A">
        <w:rPr>
          <w:rFonts w:ascii="Times New Roman" w:hAnsi="Times New Roman" w:cs="Times New Roman"/>
          <w:b/>
          <w:sz w:val="28"/>
          <w:szCs w:val="28"/>
        </w:rPr>
        <w:t>Музейная педагогика как средство воспитания гражданской позиции обучающихся</w:t>
      </w:r>
    </w:p>
    <w:p w:rsidR="00B9044A" w:rsidRDefault="00B9044A" w:rsidP="0071213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обсуждаем важную проблему воспитания гражданских качеств личности школьника. Решение этой проблем</w:t>
      </w:r>
      <w:r w:rsidR="00D53145">
        <w:rPr>
          <w:rFonts w:ascii="Times New Roman" w:hAnsi="Times New Roman" w:cs="Times New Roman"/>
          <w:sz w:val="28"/>
          <w:szCs w:val="28"/>
        </w:rPr>
        <w:t xml:space="preserve">ы предложил в середине 20 века </w:t>
      </w:r>
      <w:r>
        <w:rPr>
          <w:rFonts w:ascii="Times New Roman" w:hAnsi="Times New Roman" w:cs="Times New Roman"/>
          <w:sz w:val="28"/>
          <w:szCs w:val="28"/>
        </w:rPr>
        <w:t>выдающийся учёный-педагог В.А. Сухомлинский в книге «Рождение гражданина». Прошли десятилетия, изменился в нашей с</w:t>
      </w:r>
      <w:r w:rsidR="00464367">
        <w:rPr>
          <w:rFonts w:ascii="Times New Roman" w:hAnsi="Times New Roman" w:cs="Times New Roman"/>
          <w:sz w:val="28"/>
          <w:szCs w:val="28"/>
        </w:rPr>
        <w:t>тране государственный строй</w:t>
      </w:r>
      <w:r>
        <w:rPr>
          <w:rFonts w:ascii="Times New Roman" w:hAnsi="Times New Roman" w:cs="Times New Roman"/>
          <w:sz w:val="28"/>
          <w:szCs w:val="28"/>
        </w:rPr>
        <w:t>, но проблема воспитания гражданских качеств по-прежнему осталась</w:t>
      </w:r>
      <w:r w:rsidR="00464367">
        <w:rPr>
          <w:rFonts w:ascii="Times New Roman" w:hAnsi="Times New Roman" w:cs="Times New Roman"/>
          <w:sz w:val="28"/>
          <w:szCs w:val="28"/>
        </w:rPr>
        <w:t xml:space="preserve"> очень актуальной</w:t>
      </w:r>
      <w:r>
        <w:rPr>
          <w:rFonts w:ascii="Times New Roman" w:hAnsi="Times New Roman" w:cs="Times New Roman"/>
          <w:sz w:val="28"/>
          <w:szCs w:val="28"/>
        </w:rPr>
        <w:t>, особенно в настоящий период</w:t>
      </w:r>
      <w:r w:rsidR="00464367">
        <w:rPr>
          <w:rFonts w:ascii="Times New Roman" w:hAnsi="Times New Roman" w:cs="Times New Roman"/>
          <w:sz w:val="28"/>
          <w:szCs w:val="28"/>
        </w:rPr>
        <w:t>, когда</w:t>
      </w:r>
      <w:r w:rsidR="00464367" w:rsidRPr="00464367">
        <w:rPr>
          <w:rFonts w:ascii="Times New Roman" w:hAnsi="Times New Roman" w:cs="Times New Roman"/>
          <w:sz w:val="28"/>
          <w:szCs w:val="28"/>
        </w:rPr>
        <w:t xml:space="preserve"> </w:t>
      </w:r>
      <w:r w:rsidR="00464367">
        <w:rPr>
          <w:rFonts w:ascii="Times New Roman" w:hAnsi="Times New Roman" w:cs="Times New Roman"/>
          <w:sz w:val="28"/>
          <w:szCs w:val="28"/>
        </w:rPr>
        <w:t>изменилось отношение разных стран к России</w:t>
      </w:r>
      <w:r w:rsidR="00464367" w:rsidRPr="00464367">
        <w:rPr>
          <w:rFonts w:ascii="Times New Roman" w:hAnsi="Times New Roman" w:cs="Times New Roman"/>
          <w:sz w:val="28"/>
          <w:szCs w:val="28"/>
        </w:rPr>
        <w:t xml:space="preserve"> </w:t>
      </w:r>
      <w:r w:rsidR="00464367">
        <w:rPr>
          <w:rFonts w:ascii="Times New Roman" w:hAnsi="Times New Roman" w:cs="Times New Roman"/>
          <w:sz w:val="28"/>
          <w:szCs w:val="28"/>
        </w:rPr>
        <w:t>и к русским в широком смысле этого слова.</w:t>
      </w:r>
    </w:p>
    <w:p w:rsidR="00464367" w:rsidRDefault="00464367" w:rsidP="0071213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моего выступления – показать конкретные приёмы работы учителя истории по воспитанию гражданской культуры обучающихся средствами музейной педагогики.</w:t>
      </w:r>
    </w:p>
    <w:p w:rsidR="00464367" w:rsidRDefault="00464367" w:rsidP="0071213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Учёные-педагоги раскрывают понятие «гражданская культура»</w:t>
      </w:r>
      <w:r w:rsidR="00D53145">
        <w:rPr>
          <w:rFonts w:ascii="Times New Roman" w:hAnsi="Times New Roman" w:cs="Times New Roman"/>
          <w:sz w:val="28"/>
          <w:szCs w:val="28"/>
        </w:rPr>
        <w:t xml:space="preserve"> как интегративное кач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5314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тво человека, включающее в себя уважение к личности, к государству, его политическим и правовым институтам, любовь к родине и уважение, толерантное отношение к другим людям и народам, стремление и готовность к активной социальной деятельности для блага людей и общества.</w:t>
      </w:r>
      <w:r w:rsidR="00314BDF">
        <w:rPr>
          <w:rFonts w:ascii="Times New Roman" w:hAnsi="Times New Roman" w:cs="Times New Roman"/>
          <w:sz w:val="28"/>
          <w:szCs w:val="28"/>
        </w:rPr>
        <w:t xml:space="preserve"> Для нас важно, что формирование гражданской культуры следует осуществлять через повышение уровня духовно-нравственной культуры, которая охватывает все возрастные категории обучающихся, и её развитие является гарантом сохранения открытого общества. Развитие духовно-нравственной культуры – одно из ведущих направлений учебной и внеурочной деятельности школьников.</w:t>
      </w:r>
    </w:p>
    <w:p w:rsidR="00314BDF" w:rsidRDefault="00314BDF" w:rsidP="0071213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культура раскрывается как просвещение и изучение истории страны, изучение прошлой и настоящей жизни народов большой и малой родины. Следовательно, учителя истории целенаправленно разрабатывают приёмы развития духовно-нравственной культуры своих учеников.</w:t>
      </w:r>
    </w:p>
    <w:p w:rsidR="00314BDF" w:rsidRDefault="00D416BB" w:rsidP="0071213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Пространство школьного музея используется во внеурочной деятельности как важнейшее средство воспитания школьников в понимании культурных ценностей и культурных традиций народов, проживающих на территории Кировской области. Отношение школьников к своему культурному наследию свидетельствует об уровне их развития, культурном и духовном потенциале подрастающего поколения.</w:t>
      </w:r>
    </w:p>
    <w:p w:rsidR="00D416BB" w:rsidRDefault="00D416BB" w:rsidP="0071213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системе воспитательной работы мы используем такую форму работы как музейный урок. Музейный урок определяется как форма организации</w:t>
      </w:r>
      <w:r w:rsidR="00857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творческой познавательной деятельности обучающихся в образовательном пространстве школы и музея с пр</w:t>
      </w:r>
      <w:r w:rsidR="00632E5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менением современных педагогических приёмов организации самостоятельной познавательной деятельности школьников. В про</w:t>
      </w:r>
      <w:r w:rsidR="00857F99">
        <w:rPr>
          <w:rFonts w:ascii="Times New Roman" w:hAnsi="Times New Roman" w:cs="Times New Roman"/>
          <w:sz w:val="28"/>
          <w:szCs w:val="28"/>
        </w:rPr>
        <w:t>цессе выполнения самостоятель</w:t>
      </w:r>
      <w:r>
        <w:rPr>
          <w:rFonts w:ascii="Times New Roman" w:hAnsi="Times New Roman" w:cs="Times New Roman"/>
          <w:sz w:val="28"/>
          <w:szCs w:val="28"/>
        </w:rPr>
        <w:t xml:space="preserve">ной </w:t>
      </w:r>
      <w:r w:rsidR="00857F99">
        <w:rPr>
          <w:rFonts w:ascii="Times New Roman" w:hAnsi="Times New Roman" w:cs="Times New Roman"/>
          <w:sz w:val="28"/>
          <w:szCs w:val="28"/>
        </w:rPr>
        <w:t>работы в музее у школьников на новом уровне происходит осмысление исторического и этнографического материала. Это способствует более глубокому восприятию учебного материала на уроках. Таким образом, музейный урок для нас играет важную роль как вспомогательное средство в образовательном процессе наших детей. Музейные уроки проводятся во внеурочное время</w:t>
      </w:r>
      <w:r w:rsidR="00632E53">
        <w:rPr>
          <w:rFonts w:ascii="Times New Roman" w:hAnsi="Times New Roman" w:cs="Times New Roman"/>
          <w:sz w:val="28"/>
          <w:szCs w:val="28"/>
        </w:rPr>
        <w:t>, с</w:t>
      </w:r>
      <w:r w:rsidR="00857F99">
        <w:rPr>
          <w:rFonts w:ascii="Times New Roman" w:hAnsi="Times New Roman" w:cs="Times New Roman"/>
          <w:sz w:val="28"/>
          <w:szCs w:val="28"/>
        </w:rPr>
        <w:t xml:space="preserve">вободное для учителя и обучающихся. </w:t>
      </w:r>
    </w:p>
    <w:p w:rsidR="00857F99" w:rsidRDefault="00857F99" w:rsidP="0071213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разработаны 10 музейных уроков на разные темы. Приведу пример некоторых из них: «Героями не рождаются» (проведён в прошлом учебном году), «О чём рассказал экспонат» (по материалам музея о Великой Отечественной войне с приглашением детей участников Великой Отечественной войны), «Трансформация предметов быта и учебной деятельности» (проведён к году науки и техники), «Вятские народные промыслы», «Русская изба» и другие. Последний, разработанный мною урок на тему «Традиции русского чаепития» спланирован с использованием методики формирования читательской функциональной грамотности.</w:t>
      </w:r>
    </w:p>
    <w:p w:rsidR="00632E53" w:rsidRDefault="00632E53" w:rsidP="0071213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музейных уроков используются групповая, парная и индивидуальная формы работы. Организация и управление работой детей осуществляется с помощью специального дидактического приёма – блокнот-путеводитель. Блокнот-путеводитель - это материал для детей, где предлагаются базовые сведения по экспонатам, используемым в ходе занятия. Этот текст необходим для выполнения самостоятельной работы по содержанию занятия. По каждой теме разработаны задания для самостоятельной работы, используемые приёмы работы, указаны необходимые для </w:t>
      </w:r>
      <w:r w:rsidR="003B6B07">
        <w:rPr>
          <w:rFonts w:ascii="Times New Roman" w:hAnsi="Times New Roman" w:cs="Times New Roman"/>
          <w:sz w:val="28"/>
          <w:szCs w:val="28"/>
        </w:rPr>
        <w:t>изучения темы экспонаты музея.</w:t>
      </w:r>
    </w:p>
    <w:p w:rsidR="003B6B07" w:rsidRDefault="003B6B07" w:rsidP="0071213B">
      <w:pPr>
        <w:pStyle w:val="a3"/>
        <w:spacing w:before="0" w:beforeAutospacing="0" w:after="0" w:afterAutospacing="0" w:line="276" w:lineRule="auto"/>
        <w:ind w:left="-567" w:firstLine="709"/>
        <w:jc w:val="both"/>
        <w:rPr>
          <w:i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 целью воспитания духовно-нравственных качеств личности ребёнка, создания атмосферы доброжелательности на каждом занятии предусматривается </w:t>
      </w:r>
      <w:r w:rsidRPr="008603D4">
        <w:rPr>
          <w:b/>
          <w:i/>
          <w:sz w:val="28"/>
          <w:szCs w:val="28"/>
        </w:rPr>
        <w:t>приём «Ролевая ситуация. Встреча с хозяином и хозяйкой дома».</w:t>
      </w:r>
      <w:r>
        <w:rPr>
          <w:sz w:val="28"/>
          <w:szCs w:val="28"/>
        </w:rPr>
        <w:t xml:space="preserve"> Например, на уроке «Традиции русского чаепития» гостей встречаю словами:</w:t>
      </w:r>
      <w:r w:rsidRPr="003B6B07">
        <w:rPr>
          <w:iCs/>
          <w:sz w:val="28"/>
          <w:szCs w:val="28"/>
          <w:shd w:val="clear" w:color="auto" w:fill="FFFFFF"/>
        </w:rPr>
        <w:t xml:space="preserve"> </w:t>
      </w:r>
    </w:p>
    <w:p w:rsidR="003B6B07" w:rsidRDefault="003B6B07" w:rsidP="0071213B">
      <w:pPr>
        <w:pStyle w:val="a3"/>
        <w:spacing w:before="0" w:beforeAutospacing="0" w:after="0" w:afterAutospacing="0"/>
        <w:jc w:val="both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 xml:space="preserve">Заходите в избу к нам, </w:t>
      </w:r>
    </w:p>
    <w:p w:rsidR="003B6B07" w:rsidRDefault="003B6B07" w:rsidP="0071213B">
      <w:pPr>
        <w:pStyle w:val="a3"/>
        <w:spacing w:before="0" w:beforeAutospacing="0" w:after="0" w:afterAutospacing="0"/>
        <w:jc w:val="both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Будем очень рады Вам.</w:t>
      </w:r>
    </w:p>
    <w:p w:rsidR="003B6B07" w:rsidRDefault="003B6B07" w:rsidP="0071213B">
      <w:pPr>
        <w:pStyle w:val="a3"/>
        <w:spacing w:before="0" w:beforeAutospacing="0" w:after="0" w:afterAutospacing="0"/>
        <w:jc w:val="both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Мы о чае вам расскажем,</w:t>
      </w:r>
    </w:p>
    <w:p w:rsidR="003B6B07" w:rsidRDefault="003B6B07" w:rsidP="0071213B">
      <w:pPr>
        <w:pStyle w:val="a3"/>
        <w:spacing w:before="0" w:beforeAutospacing="0" w:after="0" w:afterAutospacing="0"/>
        <w:jc w:val="both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Посуду бабушек покажем.</w:t>
      </w:r>
    </w:p>
    <w:p w:rsidR="003B6B07" w:rsidRDefault="003B6B07" w:rsidP="0071213B">
      <w:pPr>
        <w:pStyle w:val="a3"/>
        <w:spacing w:before="0" w:beforeAutospacing="0" w:after="0" w:afterAutospacing="0"/>
        <w:jc w:val="both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Вы на лавочку садитесь</w:t>
      </w:r>
    </w:p>
    <w:p w:rsidR="003B6B07" w:rsidRDefault="003B6B07" w:rsidP="0071213B">
      <w:pPr>
        <w:pStyle w:val="a3"/>
        <w:spacing w:before="0" w:beforeAutospacing="0" w:after="0" w:afterAutospacing="0"/>
        <w:jc w:val="both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 xml:space="preserve">И, как бабушки, трудитесь! </w:t>
      </w:r>
    </w:p>
    <w:p w:rsidR="003B6B07" w:rsidRDefault="003B6B07" w:rsidP="003B6B07">
      <w:pPr>
        <w:pStyle w:val="a3"/>
        <w:spacing w:before="0" w:beforeAutospacing="0" w:after="0" w:afterAutospacing="0"/>
        <w:ind w:left="-567"/>
        <w:jc w:val="both"/>
        <w:rPr>
          <w:iCs/>
          <w:sz w:val="28"/>
          <w:szCs w:val="28"/>
          <w:shd w:val="clear" w:color="auto" w:fill="FFFFFF"/>
        </w:rPr>
      </w:pPr>
    </w:p>
    <w:p w:rsidR="003B6B07" w:rsidRDefault="003B6B07" w:rsidP="003B6B07">
      <w:pPr>
        <w:pStyle w:val="a3"/>
        <w:spacing w:before="0" w:beforeAutospacing="0" w:after="0" w:afterAutospacing="0"/>
        <w:ind w:left="-567"/>
        <w:jc w:val="both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На занятии «</w:t>
      </w:r>
      <w:r w:rsidR="008603D4">
        <w:rPr>
          <w:iCs/>
          <w:sz w:val="28"/>
          <w:szCs w:val="28"/>
          <w:shd w:val="clear" w:color="auto" w:fill="FFFFFF"/>
        </w:rPr>
        <w:t>Русский костюм</w:t>
      </w:r>
      <w:r>
        <w:rPr>
          <w:iCs/>
          <w:sz w:val="28"/>
          <w:szCs w:val="28"/>
          <w:shd w:val="clear" w:color="auto" w:fill="FFFFFF"/>
        </w:rPr>
        <w:t>»</w:t>
      </w:r>
      <w:r w:rsidR="008603D4">
        <w:rPr>
          <w:iCs/>
          <w:sz w:val="28"/>
          <w:szCs w:val="28"/>
          <w:shd w:val="clear" w:color="auto" w:fill="FFFFFF"/>
        </w:rPr>
        <w:t xml:space="preserve"> слова немного меняю:</w:t>
      </w:r>
    </w:p>
    <w:p w:rsidR="008603D4" w:rsidRDefault="008603D4" w:rsidP="0071213B">
      <w:pPr>
        <w:pStyle w:val="a3"/>
        <w:spacing w:before="0" w:beforeAutospacing="0" w:after="0" w:afterAutospacing="0"/>
        <w:jc w:val="both"/>
        <w:rPr>
          <w:iCs/>
          <w:sz w:val="28"/>
          <w:szCs w:val="28"/>
          <w:shd w:val="clear" w:color="auto" w:fill="FFFFFF"/>
        </w:rPr>
      </w:pPr>
      <w:r w:rsidRPr="0060231B">
        <w:rPr>
          <w:iCs/>
          <w:sz w:val="28"/>
          <w:szCs w:val="28"/>
          <w:shd w:val="clear" w:color="auto" w:fill="FFFFFF"/>
        </w:rPr>
        <w:lastRenderedPageBreak/>
        <w:t>Снова встретились, друзья</w:t>
      </w:r>
      <w:r>
        <w:rPr>
          <w:iCs/>
          <w:sz w:val="28"/>
          <w:szCs w:val="28"/>
          <w:shd w:val="clear" w:color="auto" w:fill="FFFFFF"/>
        </w:rPr>
        <w:t>.</w:t>
      </w:r>
    </w:p>
    <w:p w:rsidR="008603D4" w:rsidRDefault="008603D4" w:rsidP="0071213B">
      <w:pPr>
        <w:pStyle w:val="a3"/>
        <w:spacing w:before="0" w:beforeAutospacing="0" w:after="0" w:afterAutospacing="0"/>
        <w:jc w:val="both"/>
        <w:rPr>
          <w:iCs/>
          <w:sz w:val="28"/>
          <w:szCs w:val="28"/>
          <w:shd w:val="clear" w:color="auto" w:fill="FFFFFF"/>
        </w:rPr>
      </w:pPr>
      <w:r w:rsidRPr="0060231B">
        <w:rPr>
          <w:iCs/>
          <w:sz w:val="28"/>
          <w:szCs w:val="28"/>
          <w:shd w:val="clear" w:color="auto" w:fill="FFFFFF"/>
        </w:rPr>
        <w:t>Рада видеть здесь вас я</w:t>
      </w:r>
      <w:r>
        <w:rPr>
          <w:iCs/>
          <w:sz w:val="28"/>
          <w:szCs w:val="28"/>
          <w:shd w:val="clear" w:color="auto" w:fill="FFFFFF"/>
        </w:rPr>
        <w:t>.</w:t>
      </w:r>
    </w:p>
    <w:p w:rsidR="008603D4" w:rsidRDefault="008603D4" w:rsidP="0071213B">
      <w:pPr>
        <w:pStyle w:val="a3"/>
        <w:spacing w:before="0" w:beforeAutospacing="0" w:after="0" w:afterAutospacing="0"/>
        <w:jc w:val="both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 xml:space="preserve">Мы узнаем, что носили, </w:t>
      </w:r>
    </w:p>
    <w:p w:rsidR="008603D4" w:rsidRDefault="008603D4" w:rsidP="0071213B">
      <w:pPr>
        <w:pStyle w:val="a3"/>
        <w:spacing w:before="0" w:beforeAutospacing="0" w:after="0" w:afterAutospacing="0"/>
        <w:jc w:val="both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Одевали что и шили.</w:t>
      </w:r>
    </w:p>
    <w:p w:rsidR="008603D4" w:rsidRDefault="008603D4" w:rsidP="003B6B07">
      <w:pPr>
        <w:pStyle w:val="a3"/>
        <w:spacing w:before="0" w:beforeAutospacing="0" w:after="0" w:afterAutospacing="0"/>
        <w:ind w:left="-567"/>
        <w:jc w:val="both"/>
        <w:rPr>
          <w:iCs/>
          <w:sz w:val="28"/>
          <w:szCs w:val="28"/>
          <w:shd w:val="clear" w:color="auto" w:fill="FFFFFF"/>
        </w:rPr>
      </w:pPr>
    </w:p>
    <w:p w:rsidR="00B673DC" w:rsidRDefault="008603D4" w:rsidP="008603D4">
      <w:pPr>
        <w:pStyle w:val="a3"/>
        <w:spacing w:before="0" w:beforeAutospacing="0" w:after="0" w:afterAutospacing="0" w:line="276" w:lineRule="auto"/>
        <w:ind w:left="-567" w:firstLine="709"/>
        <w:jc w:val="both"/>
        <w:rPr>
          <w:iCs/>
          <w:sz w:val="28"/>
          <w:szCs w:val="28"/>
          <w:shd w:val="clear" w:color="auto" w:fill="FFFFFF"/>
        </w:rPr>
      </w:pPr>
      <w:r w:rsidRPr="008603D4">
        <w:rPr>
          <w:b/>
          <w:i/>
          <w:iCs/>
          <w:sz w:val="28"/>
          <w:szCs w:val="28"/>
          <w:shd w:val="clear" w:color="auto" w:fill="FFFFFF"/>
        </w:rPr>
        <w:t>Задания для самостоятельной работы</w:t>
      </w:r>
      <w:r>
        <w:rPr>
          <w:iCs/>
          <w:sz w:val="28"/>
          <w:szCs w:val="28"/>
          <w:shd w:val="clear" w:color="auto" w:fill="FFFFFF"/>
        </w:rPr>
        <w:t xml:space="preserve"> накануне занятия позволяют в наш бурный век компьютерного общения, больше внимания уделить своим родным – маме, бабушке, прабабушке, узнать у них, как раньше одевались, какой посудой пользовались, какая мебель была в русской избе, что такое онучи, полати и что такое </w:t>
      </w:r>
      <w:proofErr w:type="spellStart"/>
      <w:r>
        <w:rPr>
          <w:iCs/>
          <w:sz w:val="28"/>
          <w:szCs w:val="28"/>
          <w:shd w:val="clear" w:color="auto" w:fill="FFFFFF"/>
        </w:rPr>
        <w:t>губница</w:t>
      </w:r>
      <w:proofErr w:type="spellEnd"/>
      <w:r>
        <w:rPr>
          <w:iCs/>
          <w:sz w:val="28"/>
          <w:szCs w:val="28"/>
          <w:shd w:val="clear" w:color="auto" w:fill="FFFFFF"/>
        </w:rPr>
        <w:t>. Предъявляя другим детям на уроке полученную от близких людей информацию, не только развивается речь ребёнка</w:t>
      </w:r>
      <w:r w:rsidR="008D261E">
        <w:rPr>
          <w:iCs/>
          <w:sz w:val="28"/>
          <w:szCs w:val="28"/>
          <w:shd w:val="clear" w:color="auto" w:fill="FFFFFF"/>
        </w:rPr>
        <w:t>, н</w:t>
      </w:r>
      <w:r>
        <w:rPr>
          <w:iCs/>
          <w:sz w:val="28"/>
          <w:szCs w:val="28"/>
          <w:shd w:val="clear" w:color="auto" w:fill="FFFFFF"/>
        </w:rPr>
        <w:t xml:space="preserve">о и формируется </w:t>
      </w:r>
      <w:r w:rsidR="008D261E">
        <w:rPr>
          <w:iCs/>
          <w:sz w:val="28"/>
          <w:szCs w:val="28"/>
          <w:shd w:val="clear" w:color="auto" w:fill="FFFFFF"/>
        </w:rPr>
        <w:t>собственная позиция ученика по отношению</w:t>
      </w:r>
      <w:r>
        <w:rPr>
          <w:iCs/>
          <w:sz w:val="28"/>
          <w:szCs w:val="28"/>
          <w:shd w:val="clear" w:color="auto" w:fill="FFFFFF"/>
        </w:rPr>
        <w:t xml:space="preserve"> к </w:t>
      </w:r>
      <w:r w:rsidR="008D261E">
        <w:rPr>
          <w:iCs/>
          <w:sz w:val="28"/>
          <w:szCs w:val="28"/>
          <w:shd w:val="clear" w:color="auto" w:fill="FFFFFF"/>
        </w:rPr>
        <w:t>нашим предшественникам, к этой информации.</w:t>
      </w:r>
    </w:p>
    <w:p w:rsidR="008603D4" w:rsidRDefault="008D261E" w:rsidP="008603D4">
      <w:pPr>
        <w:pStyle w:val="a3"/>
        <w:spacing w:before="0" w:beforeAutospacing="0" w:after="0" w:afterAutospacing="0" w:line="276" w:lineRule="auto"/>
        <w:ind w:left="-567" w:firstLine="709"/>
        <w:jc w:val="both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 xml:space="preserve">Дети получают от родных и умения, которые реализуют на уроках в </w:t>
      </w:r>
      <w:r w:rsidRPr="008D261E">
        <w:rPr>
          <w:b/>
          <w:i/>
          <w:iCs/>
          <w:sz w:val="28"/>
          <w:szCs w:val="28"/>
          <w:shd w:val="clear" w:color="auto" w:fill="FFFFFF"/>
        </w:rPr>
        <w:t xml:space="preserve">игровых ситуациях: </w:t>
      </w:r>
      <w:r>
        <w:rPr>
          <w:iCs/>
          <w:sz w:val="28"/>
          <w:szCs w:val="28"/>
          <w:shd w:val="clear" w:color="auto" w:fill="FFFFFF"/>
        </w:rPr>
        <w:t>накройте праздничный стол, накройте повседневный стол, откройте бабушкин сундук</w:t>
      </w:r>
      <w:r w:rsidR="00B673DC">
        <w:rPr>
          <w:iCs/>
          <w:sz w:val="28"/>
          <w:szCs w:val="28"/>
          <w:shd w:val="clear" w:color="auto" w:fill="FFFFFF"/>
        </w:rPr>
        <w:t>.</w:t>
      </w:r>
    </w:p>
    <w:p w:rsidR="00B673DC" w:rsidRDefault="00B673DC" w:rsidP="008603D4">
      <w:pPr>
        <w:pStyle w:val="a3"/>
        <w:spacing w:before="0" w:beforeAutospacing="0" w:after="0" w:afterAutospacing="0" w:line="276" w:lineRule="auto"/>
        <w:ind w:left="-567" w:firstLine="709"/>
        <w:jc w:val="both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 xml:space="preserve">Развитию внимания, осознанного отношения к прошлому нашей Родины способствует обязательно используемый на каждом занятии приём: </w:t>
      </w:r>
      <w:r w:rsidRPr="00B673DC">
        <w:rPr>
          <w:b/>
          <w:i/>
          <w:iCs/>
          <w:sz w:val="28"/>
          <w:szCs w:val="28"/>
          <w:shd w:val="clear" w:color="auto" w:fill="FFFFFF"/>
        </w:rPr>
        <w:t>найди экспонат в нашем музее</w:t>
      </w:r>
      <w:r>
        <w:rPr>
          <w:b/>
          <w:i/>
          <w:iCs/>
          <w:sz w:val="28"/>
          <w:szCs w:val="28"/>
          <w:shd w:val="clear" w:color="auto" w:fill="FFFFFF"/>
        </w:rPr>
        <w:t>.</w:t>
      </w:r>
      <w:r>
        <w:rPr>
          <w:iCs/>
          <w:sz w:val="28"/>
          <w:szCs w:val="28"/>
          <w:shd w:val="clear" w:color="auto" w:fill="FFFFFF"/>
        </w:rPr>
        <w:t xml:space="preserve"> На занятиях «Быт жителей нашего края. Кухонная и домашняя утварь», «Как рубашка в поле выросла», «Вятские народные промыслы» дети без труда находят экспонаты музея, но</w:t>
      </w:r>
      <w:r w:rsidR="006A27D9">
        <w:rPr>
          <w:iCs/>
          <w:sz w:val="28"/>
          <w:szCs w:val="28"/>
          <w:shd w:val="clear" w:color="auto" w:fill="FFFFFF"/>
        </w:rPr>
        <w:t>,</w:t>
      </w:r>
      <w:r>
        <w:rPr>
          <w:iCs/>
          <w:sz w:val="28"/>
          <w:szCs w:val="28"/>
          <w:shd w:val="clear" w:color="auto" w:fill="FFFFFF"/>
        </w:rPr>
        <w:t xml:space="preserve"> когда задача усложняется загадкой о конкретном предмете, сделать это они затрудняются. </w:t>
      </w:r>
      <w:proofErr w:type="spellStart"/>
      <w:r>
        <w:rPr>
          <w:iCs/>
          <w:sz w:val="28"/>
          <w:szCs w:val="28"/>
          <w:shd w:val="clear" w:color="auto" w:fill="FFFFFF"/>
        </w:rPr>
        <w:t>Напрмер</w:t>
      </w:r>
      <w:proofErr w:type="spellEnd"/>
      <w:r>
        <w:rPr>
          <w:iCs/>
          <w:sz w:val="28"/>
          <w:szCs w:val="28"/>
          <w:shd w:val="clear" w:color="auto" w:fill="FFFFFF"/>
        </w:rPr>
        <w:t>:</w:t>
      </w:r>
    </w:p>
    <w:p w:rsidR="00B673DC" w:rsidRPr="00B673DC" w:rsidRDefault="00B673DC" w:rsidP="00B673D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673DC">
        <w:rPr>
          <w:rFonts w:ascii="Times New Roman" w:eastAsia="Times New Roman" w:hAnsi="Times New Roman" w:cs="Times New Roman"/>
          <w:bCs/>
          <w:color w:val="000000"/>
          <w:sz w:val="28"/>
        </w:rPr>
        <w:t>Из липы свито</w:t>
      </w:r>
    </w:p>
    <w:p w:rsidR="00B673DC" w:rsidRPr="00B673DC" w:rsidRDefault="00B673DC" w:rsidP="00B673D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673DC">
        <w:rPr>
          <w:rFonts w:ascii="Times New Roman" w:eastAsia="Times New Roman" w:hAnsi="Times New Roman" w:cs="Times New Roman"/>
          <w:bCs/>
          <w:color w:val="000000"/>
          <w:sz w:val="28"/>
        </w:rPr>
        <w:t>Дырявое корыто,</w:t>
      </w:r>
    </w:p>
    <w:p w:rsidR="00B673DC" w:rsidRPr="00B673DC" w:rsidRDefault="00B673DC" w:rsidP="00B673D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673DC">
        <w:rPr>
          <w:rFonts w:ascii="Times New Roman" w:eastAsia="Times New Roman" w:hAnsi="Times New Roman" w:cs="Times New Roman"/>
          <w:bCs/>
          <w:color w:val="000000"/>
          <w:sz w:val="28"/>
        </w:rPr>
        <w:t>По дороге идёт,</w:t>
      </w:r>
    </w:p>
    <w:p w:rsidR="00632E53" w:rsidRPr="006A27D9" w:rsidRDefault="00B673DC" w:rsidP="006A27D9">
      <w:pPr>
        <w:pStyle w:val="a3"/>
        <w:spacing w:before="0" w:beforeAutospacing="0" w:after="0" w:afterAutospacing="0" w:line="276" w:lineRule="auto"/>
        <w:rPr>
          <w:iCs/>
          <w:sz w:val="28"/>
          <w:szCs w:val="28"/>
          <w:shd w:val="clear" w:color="auto" w:fill="FFFFFF"/>
        </w:rPr>
      </w:pPr>
      <w:r w:rsidRPr="00B673DC">
        <w:rPr>
          <w:bCs/>
          <w:color w:val="000000"/>
          <w:sz w:val="28"/>
        </w:rPr>
        <w:t>Клетки кладёт. </w:t>
      </w:r>
      <w:r w:rsidRPr="00AF2C0E">
        <w:rPr>
          <w:i/>
          <w:iCs/>
          <w:color w:val="000000"/>
          <w:sz w:val="28"/>
        </w:rPr>
        <w:t>(Лапти)</w:t>
      </w:r>
    </w:p>
    <w:p w:rsidR="006A27D9" w:rsidRDefault="006A27D9" w:rsidP="006A27D9">
      <w:pPr>
        <w:pStyle w:val="a3"/>
        <w:spacing w:before="0" w:beforeAutospacing="0" w:after="0" w:afterAutospacing="0" w:line="276" w:lineRule="auto"/>
        <w:ind w:left="-567" w:firstLine="709"/>
        <w:jc w:val="both"/>
        <w:rPr>
          <w:iCs/>
          <w:sz w:val="28"/>
          <w:szCs w:val="28"/>
          <w:shd w:val="clear" w:color="auto" w:fill="FFFFFF"/>
        </w:rPr>
      </w:pPr>
      <w:r w:rsidRPr="006A27D9">
        <w:rPr>
          <w:b/>
          <w:i/>
          <w:iCs/>
          <w:sz w:val="28"/>
          <w:szCs w:val="28"/>
          <w:shd w:val="clear" w:color="auto" w:fill="FFFFFF"/>
        </w:rPr>
        <w:t>Чтение приговорок, их групповое исполнение</w:t>
      </w:r>
      <w:r>
        <w:rPr>
          <w:iCs/>
          <w:sz w:val="28"/>
          <w:szCs w:val="28"/>
          <w:shd w:val="clear" w:color="auto" w:fill="FFFFFF"/>
        </w:rPr>
        <w:t xml:space="preserve"> помогут детям почувствовать атмосферу добра, взаимопонимания, силу коллектива, столь необходимые во время тяжёлой однообразной работы женщин в поле или дома. На уроке «Как рубашка в поле выросла» дети в группе исполняют приговорку, которую произносили наши прабабушки во время сеяния льна. </w:t>
      </w:r>
    </w:p>
    <w:p w:rsidR="006A27D9" w:rsidRPr="00D20C15" w:rsidRDefault="006A27D9" w:rsidP="0071213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20C15">
        <w:rPr>
          <w:rStyle w:val="c1"/>
          <w:color w:val="000000"/>
          <w:sz w:val="28"/>
          <w:szCs w:val="28"/>
        </w:rPr>
        <w:t>Ты расти, расти ленок,</w:t>
      </w:r>
    </w:p>
    <w:p w:rsidR="006A27D9" w:rsidRPr="00D20C15" w:rsidRDefault="006A27D9" w:rsidP="0071213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20C15">
        <w:rPr>
          <w:rStyle w:val="c1"/>
          <w:color w:val="000000"/>
          <w:sz w:val="28"/>
          <w:szCs w:val="28"/>
        </w:rPr>
        <w:t>Тонок, долг и высок,</w:t>
      </w:r>
    </w:p>
    <w:p w:rsidR="006A27D9" w:rsidRPr="00D20C15" w:rsidRDefault="006A27D9" w:rsidP="0071213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20C15">
        <w:rPr>
          <w:rStyle w:val="c1"/>
          <w:color w:val="000000"/>
          <w:sz w:val="28"/>
          <w:szCs w:val="28"/>
        </w:rPr>
        <w:t xml:space="preserve">В </w:t>
      </w:r>
      <w:proofErr w:type="spellStart"/>
      <w:r w:rsidRPr="00D20C15">
        <w:rPr>
          <w:rStyle w:val="c1"/>
          <w:color w:val="000000"/>
          <w:sz w:val="28"/>
          <w:szCs w:val="28"/>
        </w:rPr>
        <w:t>земелюшку</w:t>
      </w:r>
      <w:proofErr w:type="spellEnd"/>
      <w:r w:rsidRPr="00D20C15">
        <w:rPr>
          <w:rStyle w:val="c1"/>
          <w:color w:val="000000"/>
          <w:sz w:val="28"/>
          <w:szCs w:val="28"/>
        </w:rPr>
        <w:t xml:space="preserve"> корешок,</w:t>
      </w:r>
    </w:p>
    <w:p w:rsidR="006A27D9" w:rsidRPr="00D20C15" w:rsidRDefault="006A27D9" w:rsidP="0071213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20C15">
        <w:rPr>
          <w:rStyle w:val="c1"/>
          <w:color w:val="000000"/>
          <w:sz w:val="28"/>
          <w:szCs w:val="28"/>
        </w:rPr>
        <w:t>Что</w:t>
      </w:r>
      <w:r>
        <w:rPr>
          <w:rStyle w:val="c1"/>
          <w:color w:val="000000"/>
          <w:sz w:val="28"/>
          <w:szCs w:val="28"/>
        </w:rPr>
        <w:t>б</w:t>
      </w:r>
      <w:r w:rsidRPr="00D20C15">
        <w:rPr>
          <w:rStyle w:val="c1"/>
          <w:color w:val="000000"/>
          <w:sz w:val="28"/>
          <w:szCs w:val="28"/>
        </w:rPr>
        <w:t xml:space="preserve"> вниз </w:t>
      </w:r>
      <w:proofErr w:type="spellStart"/>
      <w:r w:rsidRPr="00D20C15">
        <w:rPr>
          <w:rStyle w:val="c1"/>
          <w:color w:val="000000"/>
          <w:sz w:val="28"/>
          <w:szCs w:val="28"/>
        </w:rPr>
        <w:t>коренист</w:t>
      </w:r>
      <w:proofErr w:type="spellEnd"/>
      <w:r w:rsidRPr="00D20C15">
        <w:rPr>
          <w:rStyle w:val="c1"/>
          <w:color w:val="000000"/>
          <w:sz w:val="28"/>
          <w:szCs w:val="28"/>
        </w:rPr>
        <w:t>,</w:t>
      </w:r>
    </w:p>
    <w:p w:rsidR="006A27D9" w:rsidRDefault="006A27D9" w:rsidP="0071213B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А вверх </w:t>
      </w:r>
      <w:proofErr w:type="spellStart"/>
      <w:r>
        <w:rPr>
          <w:rStyle w:val="c1"/>
          <w:color w:val="000000"/>
          <w:sz w:val="28"/>
          <w:szCs w:val="28"/>
        </w:rPr>
        <w:t>семянист</w:t>
      </w:r>
      <w:proofErr w:type="spellEnd"/>
      <w:r w:rsidRPr="00D20C15">
        <w:rPr>
          <w:rStyle w:val="c1"/>
          <w:color w:val="000000"/>
          <w:sz w:val="28"/>
          <w:szCs w:val="28"/>
        </w:rPr>
        <w:t>!</w:t>
      </w:r>
    </w:p>
    <w:p w:rsidR="006A27D9" w:rsidRDefault="006A27D9" w:rsidP="006A27D9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</w:p>
    <w:p w:rsidR="007E6170" w:rsidRDefault="006A27D9" w:rsidP="007E6170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617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Особо хочется остановиться на приёмах </w:t>
      </w:r>
      <w:r w:rsidRPr="007E6170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</w:rPr>
        <w:t>работы с текстами</w:t>
      </w:r>
      <w:r w:rsidR="007E6170" w:rsidRPr="007E617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на изучаемую тему</w:t>
      </w:r>
      <w:r w:rsidRPr="007E6170">
        <w:rPr>
          <w:rStyle w:val="c1"/>
          <w:rFonts w:ascii="Times New Roman" w:hAnsi="Times New Roman" w:cs="Times New Roman"/>
          <w:color w:val="000000"/>
          <w:sz w:val="28"/>
          <w:szCs w:val="28"/>
        </w:rPr>
        <w:t>, которые можно исполь</w:t>
      </w:r>
      <w:r w:rsidR="007E6170" w:rsidRPr="007E617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зовать не только с целью формирования функциональной читательской грамотности, но, прежде всего с целью воспитания личностной гражданской позиции школьников. Подробнее приведу пример урока «Традиции русского чаепития». Детям </w:t>
      </w:r>
      <w:r w:rsidR="007E6170" w:rsidRPr="007E6170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даётся текст, они читают его индивидуально, можно в паре, в зависимости от класса, и выполняют задания:</w:t>
      </w:r>
      <w:r w:rsidR="007E6170" w:rsidRPr="007E61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E6170" w:rsidRPr="007E6170" w:rsidRDefault="007E6170" w:rsidP="007E617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6170">
        <w:rPr>
          <w:rFonts w:ascii="Times New Roman" w:hAnsi="Times New Roman" w:cs="Times New Roman"/>
          <w:b/>
          <w:i/>
          <w:sz w:val="28"/>
          <w:szCs w:val="28"/>
        </w:rPr>
        <w:t>Задание 1. Опишите чайную церемонию, опираясь на информацию из текста (сформулируйте не менее 5 предложений).</w:t>
      </w:r>
    </w:p>
    <w:p w:rsidR="007E6170" w:rsidRDefault="007E6170" w:rsidP="007E6170">
      <w:pPr>
        <w:jc w:val="both"/>
        <w:rPr>
          <w:rFonts w:ascii="Times New Roman" w:hAnsi="Times New Roman" w:cs="Times New Roman"/>
          <w:sz w:val="28"/>
          <w:szCs w:val="28"/>
        </w:rPr>
      </w:pPr>
      <w:r w:rsidRPr="0045048F">
        <w:rPr>
          <w:rFonts w:ascii="Times New Roman" w:hAnsi="Times New Roman" w:cs="Times New Roman"/>
          <w:b/>
          <w:i/>
          <w:sz w:val="28"/>
          <w:szCs w:val="28"/>
        </w:rPr>
        <w:t>Задание 2. Опираясь на информацию, представленную в тексте, объясните значение выражений:</w:t>
      </w:r>
    </w:p>
    <w:p w:rsidR="007E6170" w:rsidRDefault="007E6170" w:rsidP="007E6170">
      <w:pPr>
        <w:jc w:val="both"/>
        <w:rPr>
          <w:rFonts w:ascii="Times New Roman" w:hAnsi="Times New Roman" w:cs="Times New Roman"/>
          <w:sz w:val="28"/>
          <w:szCs w:val="28"/>
        </w:rPr>
      </w:pPr>
      <w:r w:rsidRPr="00BD023A">
        <w:rPr>
          <w:rFonts w:ascii="Times New Roman" w:hAnsi="Times New Roman" w:cs="Times New Roman"/>
          <w:sz w:val="28"/>
          <w:szCs w:val="28"/>
        </w:rPr>
        <w:t>«пить чай по-купечески»; «музыкальность самовара»; «баба на чайник»; «сахарная голова»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6170" w:rsidRPr="0045048F" w:rsidRDefault="007E6170" w:rsidP="007E6170">
      <w:pPr>
        <w:jc w:val="both"/>
        <w:rPr>
          <w:rFonts w:ascii="Times New Roman" w:hAnsi="Times New Roman" w:cs="Times New Roman"/>
          <w:sz w:val="28"/>
          <w:szCs w:val="28"/>
        </w:rPr>
      </w:pPr>
      <w:r w:rsidRPr="0045048F">
        <w:rPr>
          <w:rFonts w:ascii="Times New Roman" w:hAnsi="Times New Roman" w:cs="Times New Roman"/>
          <w:b/>
          <w:i/>
          <w:sz w:val="28"/>
          <w:szCs w:val="28"/>
        </w:rPr>
        <w:t xml:space="preserve">Найдите в музее «бабу на чайник», предметы, необходимые для подготовки к чаепитию </w:t>
      </w:r>
      <w:r>
        <w:rPr>
          <w:rFonts w:ascii="Times New Roman" w:hAnsi="Times New Roman" w:cs="Times New Roman"/>
          <w:sz w:val="28"/>
          <w:szCs w:val="28"/>
        </w:rPr>
        <w:t xml:space="preserve">(ложки, чайные пары, посуда – бурак, кринка (в них было молоко), подставка для стаканов (появилась в более позднее время, 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веке), тарелки для калачей, пирогов)</w:t>
      </w:r>
    </w:p>
    <w:p w:rsidR="007E6170" w:rsidRPr="00BD023A" w:rsidRDefault="007E6170" w:rsidP="007E61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задания.</w:t>
      </w:r>
    </w:p>
    <w:p w:rsidR="007E6170" w:rsidRPr="0045048F" w:rsidRDefault="007E6170" w:rsidP="007E617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048F">
        <w:rPr>
          <w:rFonts w:ascii="Times New Roman" w:hAnsi="Times New Roman" w:cs="Times New Roman"/>
          <w:b/>
          <w:i/>
          <w:sz w:val="28"/>
          <w:szCs w:val="28"/>
        </w:rPr>
        <w:t>Задание 3. Слово «чай» многозначное. Определите, в каком значении оно употребляется в фрагментах из романа А.С. Пушкина «Евгений Онегин». При необходимости обратитесь к толковому словарю.</w:t>
      </w:r>
    </w:p>
    <w:p w:rsidR="007E6170" w:rsidRDefault="007E6170" w:rsidP="007E6170">
      <w:pPr>
        <w:jc w:val="both"/>
        <w:rPr>
          <w:rFonts w:ascii="Times New Roman" w:hAnsi="Times New Roman" w:cs="Times New Roman"/>
          <w:sz w:val="28"/>
          <w:szCs w:val="28"/>
        </w:rPr>
      </w:pPr>
      <w:r w:rsidRPr="00BD023A">
        <w:rPr>
          <w:rFonts w:ascii="Times New Roman" w:hAnsi="Times New Roman" w:cs="Times New Roman"/>
          <w:sz w:val="28"/>
          <w:szCs w:val="28"/>
        </w:rPr>
        <w:t>… 1 Зовут соседа к самовару, А Дуня разливает чай; Ей шепчут: «Дуня, примечай!» Потом приносят и гитару: И запищит она (бог мой!): Приди в чертог ко мне златой!..</w:t>
      </w:r>
    </w:p>
    <w:p w:rsidR="007E6170" w:rsidRDefault="007E6170" w:rsidP="007E6170">
      <w:pPr>
        <w:jc w:val="both"/>
        <w:rPr>
          <w:rFonts w:ascii="Times New Roman" w:hAnsi="Times New Roman" w:cs="Times New Roman"/>
          <w:sz w:val="28"/>
          <w:szCs w:val="28"/>
        </w:rPr>
      </w:pPr>
      <w:r w:rsidRPr="00FF76EC">
        <w:rPr>
          <w:rFonts w:ascii="Times New Roman" w:hAnsi="Times New Roman" w:cs="Times New Roman"/>
          <w:b/>
          <w:i/>
          <w:sz w:val="28"/>
          <w:szCs w:val="28"/>
        </w:rPr>
        <w:t>Задание 4. Рассмотрите рекламные плакаты. Разделитесь на пары, обсудите и запишите ответы на следующие вопросы.</w:t>
      </w:r>
    </w:p>
    <w:p w:rsidR="007E6170" w:rsidRDefault="007E6170" w:rsidP="007E6170">
      <w:pPr>
        <w:jc w:val="both"/>
        <w:rPr>
          <w:rFonts w:ascii="Times New Roman" w:hAnsi="Times New Roman" w:cs="Times New Roman"/>
          <w:sz w:val="28"/>
          <w:szCs w:val="28"/>
        </w:rPr>
      </w:pPr>
      <w:r w:rsidRPr="00BD023A">
        <w:rPr>
          <w:rFonts w:ascii="Times New Roman" w:hAnsi="Times New Roman" w:cs="Times New Roman"/>
          <w:sz w:val="28"/>
          <w:szCs w:val="28"/>
        </w:rPr>
        <w:t xml:space="preserve">1. Какова основная идея этих плакатов? </w:t>
      </w:r>
    </w:p>
    <w:p w:rsidR="007E6170" w:rsidRDefault="007E6170" w:rsidP="007E6170">
      <w:pPr>
        <w:jc w:val="both"/>
        <w:rPr>
          <w:rFonts w:ascii="Times New Roman" w:hAnsi="Times New Roman" w:cs="Times New Roman"/>
          <w:sz w:val="28"/>
          <w:szCs w:val="28"/>
        </w:rPr>
      </w:pPr>
      <w:r w:rsidRPr="00BD023A">
        <w:rPr>
          <w:rFonts w:ascii="Times New Roman" w:hAnsi="Times New Roman" w:cs="Times New Roman"/>
          <w:sz w:val="28"/>
          <w:szCs w:val="28"/>
        </w:rPr>
        <w:t xml:space="preserve">2. Кому они адресованы? </w:t>
      </w:r>
    </w:p>
    <w:p w:rsidR="007E6170" w:rsidRDefault="007E6170" w:rsidP="007E6170">
      <w:pPr>
        <w:jc w:val="both"/>
        <w:rPr>
          <w:rFonts w:ascii="Times New Roman" w:hAnsi="Times New Roman" w:cs="Times New Roman"/>
          <w:sz w:val="28"/>
          <w:szCs w:val="28"/>
        </w:rPr>
      </w:pPr>
      <w:r w:rsidRPr="00BD023A">
        <w:rPr>
          <w:rFonts w:ascii="Times New Roman" w:hAnsi="Times New Roman" w:cs="Times New Roman"/>
          <w:sz w:val="28"/>
          <w:szCs w:val="28"/>
        </w:rPr>
        <w:t xml:space="preserve">3. Какие маркетинговые приемы использовали авторы этих плакатов? Для чего? </w:t>
      </w:r>
    </w:p>
    <w:p w:rsidR="007E6170" w:rsidRPr="00BD023A" w:rsidRDefault="007E6170" w:rsidP="007E6170">
      <w:pPr>
        <w:jc w:val="both"/>
        <w:rPr>
          <w:rFonts w:ascii="Times New Roman" w:hAnsi="Times New Roman" w:cs="Times New Roman"/>
          <w:sz w:val="28"/>
          <w:szCs w:val="28"/>
        </w:rPr>
      </w:pPr>
      <w:r w:rsidRPr="00BD023A">
        <w:rPr>
          <w:rFonts w:ascii="Times New Roman" w:hAnsi="Times New Roman" w:cs="Times New Roman"/>
          <w:sz w:val="28"/>
          <w:szCs w:val="28"/>
        </w:rPr>
        <w:t>4. Какой из плакатов производит большее впечатление? Почему?</w:t>
      </w:r>
    </w:p>
    <w:p w:rsidR="007E6170" w:rsidRPr="00BD023A" w:rsidRDefault="004D65C7" w:rsidP="007E61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543AD87" wp14:editId="3064E498">
            <wp:extent cx="3069773" cy="2148840"/>
            <wp:effectExtent l="0" t="0" r="0" b="3810"/>
            <wp:docPr id="2" name="Picture 2" descr="https://www.dvaveka.ru/wa-data/public/shop/products/37/97/9737/images/56947/56947.1000x0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https://www.dvaveka.ru/wa-data/public/shop/products/37/97/9737/images/56947/56947.1000x0.JPG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372" cy="215765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3F08AC7B" wp14:editId="4ACDC0A0">
            <wp:extent cx="2276475" cy="2741540"/>
            <wp:effectExtent l="0" t="0" r="0" b="1905"/>
            <wp:docPr id="3" name="Picture 8" descr="https://sovetplakat.ru/upload/iblock/cb0/sovetskaya-reklama-ch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2" name="Picture 8" descr="https://sovetplakat.ru/upload/iblock/cb0/sovetskaya-reklama-cha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966" cy="275056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F64B2" w:rsidRDefault="004D65C7" w:rsidP="002F64B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inherit" w:hAnsi="inherit" w:cs="Helvetica"/>
          <w:b/>
          <w:i/>
          <w:sz w:val="28"/>
          <w:szCs w:val="28"/>
        </w:rPr>
      </w:pPr>
      <w:r>
        <w:rPr>
          <w:rFonts w:ascii="inherit" w:hAnsi="inherit" w:cs="Helvetica"/>
          <w:sz w:val="28"/>
          <w:szCs w:val="28"/>
        </w:rPr>
        <w:t>На других занятиях и</w:t>
      </w:r>
      <w:r w:rsidRPr="004D65C7">
        <w:rPr>
          <w:rFonts w:ascii="inherit" w:hAnsi="inherit" w:cs="Helvetica"/>
          <w:sz w:val="28"/>
          <w:szCs w:val="28"/>
        </w:rPr>
        <w:t>спользую интересный для детей приём</w:t>
      </w:r>
      <w:r>
        <w:rPr>
          <w:rFonts w:ascii="inherit" w:hAnsi="inherit" w:cs="Helvetica"/>
          <w:sz w:val="28"/>
          <w:szCs w:val="28"/>
        </w:rPr>
        <w:t xml:space="preserve"> – </w:t>
      </w:r>
      <w:r w:rsidRPr="002F64B2">
        <w:rPr>
          <w:rFonts w:ascii="inherit" w:hAnsi="inherit" w:cs="Helvetica"/>
          <w:b/>
          <w:i/>
          <w:sz w:val="28"/>
          <w:szCs w:val="28"/>
        </w:rPr>
        <w:t>вставить</w:t>
      </w:r>
      <w:r w:rsidR="002F64B2">
        <w:rPr>
          <w:rFonts w:ascii="inherit" w:hAnsi="inherit" w:cs="Helvetica"/>
          <w:b/>
          <w:i/>
          <w:sz w:val="28"/>
          <w:szCs w:val="28"/>
        </w:rPr>
        <w:t xml:space="preserve"> в текст</w:t>
      </w:r>
      <w:r w:rsidRPr="002F64B2">
        <w:rPr>
          <w:rFonts w:ascii="inherit" w:hAnsi="inherit" w:cs="Helvetica"/>
          <w:b/>
          <w:i/>
          <w:sz w:val="28"/>
          <w:szCs w:val="28"/>
        </w:rPr>
        <w:t xml:space="preserve"> пропущенные слова.</w:t>
      </w:r>
      <w:r>
        <w:rPr>
          <w:rFonts w:ascii="inherit" w:hAnsi="inherit" w:cs="Helvetica"/>
          <w:sz w:val="28"/>
          <w:szCs w:val="28"/>
        </w:rPr>
        <w:t xml:space="preserve"> Например, </w:t>
      </w:r>
      <w:r w:rsidR="002F64B2">
        <w:rPr>
          <w:rFonts w:ascii="inherit" w:hAnsi="inherit" w:cs="Helvetica"/>
          <w:sz w:val="28"/>
          <w:szCs w:val="28"/>
        </w:rPr>
        <w:t xml:space="preserve">задание </w:t>
      </w:r>
      <w:r>
        <w:rPr>
          <w:rFonts w:ascii="inherit" w:hAnsi="inherit" w:cs="Helvetica"/>
          <w:sz w:val="28"/>
          <w:szCs w:val="28"/>
        </w:rPr>
        <w:t>по теме «</w:t>
      </w:r>
      <w:r w:rsidR="002F64B2">
        <w:rPr>
          <w:rFonts w:ascii="inherit" w:hAnsi="inherit" w:cs="Helvetica"/>
          <w:sz w:val="28"/>
          <w:szCs w:val="28"/>
        </w:rPr>
        <w:t>Русский костюм</w:t>
      </w:r>
      <w:r>
        <w:rPr>
          <w:rFonts w:ascii="inherit" w:hAnsi="inherit" w:cs="Helvetica"/>
          <w:sz w:val="28"/>
          <w:szCs w:val="28"/>
        </w:rPr>
        <w:t>»</w:t>
      </w:r>
      <w:r w:rsidRPr="00AD0DAE">
        <w:rPr>
          <w:rFonts w:ascii="inherit" w:hAnsi="inherit" w:cs="Helvetica"/>
          <w:b/>
          <w:i/>
          <w:sz w:val="28"/>
          <w:szCs w:val="28"/>
        </w:rPr>
        <w:t>.</w:t>
      </w:r>
      <w:r>
        <w:rPr>
          <w:rFonts w:ascii="inherit" w:hAnsi="inherit" w:cs="Helvetica"/>
          <w:b/>
          <w:i/>
          <w:sz w:val="28"/>
          <w:szCs w:val="28"/>
        </w:rPr>
        <w:t xml:space="preserve"> </w:t>
      </w:r>
    </w:p>
    <w:p w:rsidR="002F64B2" w:rsidRDefault="002F64B2" w:rsidP="002F64B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inherit" w:hAnsi="inherit" w:cs="Helvetica"/>
          <w:b/>
          <w:i/>
          <w:sz w:val="28"/>
          <w:szCs w:val="28"/>
        </w:rPr>
      </w:pPr>
    </w:p>
    <w:p w:rsidR="004D65C7" w:rsidRPr="002F64B2" w:rsidRDefault="004D65C7" w:rsidP="002F64B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inherit" w:hAnsi="inherit" w:cs="Helvetica"/>
          <w:b/>
          <w:i/>
          <w:sz w:val="28"/>
          <w:szCs w:val="28"/>
        </w:rPr>
      </w:pPr>
      <w:r>
        <w:rPr>
          <w:rFonts w:ascii="inherit" w:hAnsi="inherit" w:cs="Helvetica"/>
          <w:sz w:val="28"/>
          <w:szCs w:val="28"/>
        </w:rPr>
        <w:t xml:space="preserve">Основной обувью крестьян были ________________ (лапти).  Их делали из ________________(лыка), коры, </w:t>
      </w:r>
      <w:proofErr w:type="spellStart"/>
      <w:r>
        <w:rPr>
          <w:rFonts w:ascii="inherit" w:hAnsi="inherit" w:cs="Helvetica"/>
          <w:sz w:val="28"/>
          <w:szCs w:val="28"/>
        </w:rPr>
        <w:t>подкорья</w:t>
      </w:r>
      <w:proofErr w:type="spellEnd"/>
      <w:r>
        <w:rPr>
          <w:rFonts w:ascii="inherit" w:hAnsi="inherit" w:cs="Helvetica"/>
          <w:sz w:val="28"/>
          <w:szCs w:val="28"/>
        </w:rPr>
        <w:t xml:space="preserve"> лиственных деревьев - _______, __________, в - - -., ________________ (липы, дуба, вяза, берёзы) и других деревьев. Их называли по названию дерева _________________________________________________________________ (дубовики, </w:t>
      </w:r>
      <w:proofErr w:type="spellStart"/>
      <w:r>
        <w:rPr>
          <w:rFonts w:ascii="inherit" w:hAnsi="inherit" w:cs="Helvetica"/>
          <w:sz w:val="28"/>
          <w:szCs w:val="28"/>
        </w:rPr>
        <w:t>вязовики</w:t>
      </w:r>
      <w:proofErr w:type="spellEnd"/>
      <w:r>
        <w:rPr>
          <w:rFonts w:ascii="inherit" w:hAnsi="inherit" w:cs="Helvetica"/>
          <w:sz w:val="28"/>
          <w:szCs w:val="28"/>
        </w:rPr>
        <w:t xml:space="preserve">, </w:t>
      </w:r>
      <w:proofErr w:type="spellStart"/>
      <w:r>
        <w:rPr>
          <w:rFonts w:ascii="inherit" w:hAnsi="inherit" w:cs="Helvetica"/>
          <w:sz w:val="28"/>
          <w:szCs w:val="28"/>
        </w:rPr>
        <w:t>берестяники</w:t>
      </w:r>
      <w:proofErr w:type="spellEnd"/>
      <w:r>
        <w:rPr>
          <w:rFonts w:ascii="inherit" w:hAnsi="inherit" w:cs="Helvetica"/>
          <w:sz w:val="28"/>
          <w:szCs w:val="28"/>
        </w:rPr>
        <w:t>). Иногда лапти называли по количеству лыковых полос, которые использовали в процессе плетения: пятерик, _____________, _______________</w:t>
      </w:r>
      <w:proofErr w:type="gramStart"/>
      <w:r>
        <w:rPr>
          <w:rFonts w:ascii="inherit" w:hAnsi="inherit" w:cs="Helvetica"/>
          <w:sz w:val="28"/>
          <w:szCs w:val="28"/>
        </w:rPr>
        <w:t>_.</w:t>
      </w:r>
      <w:r w:rsidRPr="000B4E64">
        <w:rPr>
          <w:rFonts w:eastAsiaTheme="minorEastAsia"/>
          <w:color w:val="363F52"/>
          <w:kern w:val="24"/>
          <w:sz w:val="28"/>
          <w:szCs w:val="28"/>
        </w:rPr>
        <w:t>Из</w:t>
      </w:r>
      <w:proofErr w:type="gramEnd"/>
      <w:r w:rsidRPr="000B4E64">
        <w:rPr>
          <w:rFonts w:eastAsiaTheme="minorEastAsia"/>
          <w:color w:val="363F52"/>
          <w:kern w:val="24"/>
          <w:sz w:val="28"/>
          <w:szCs w:val="28"/>
        </w:rPr>
        <w:t xml:space="preserve"> 40-60 пучков лыка получалось примерно 300 пар лаптей. Скорость плетения напрямую зависела от мастерства мастера. Если крестьянин был </w:t>
      </w:r>
      <w:bookmarkStart w:id="0" w:name="_GoBack"/>
      <w:bookmarkEnd w:id="0"/>
      <w:r w:rsidRPr="000B4E64">
        <w:rPr>
          <w:rFonts w:eastAsiaTheme="minorEastAsia"/>
          <w:color w:val="363F52"/>
          <w:kern w:val="24"/>
          <w:sz w:val="28"/>
          <w:szCs w:val="28"/>
        </w:rPr>
        <w:t>опытен, то он мог сплести от двух до десяти пар лаптей за день.</w:t>
      </w:r>
    </w:p>
    <w:p w:rsidR="006A27D9" w:rsidRPr="007E6170" w:rsidRDefault="006A27D9" w:rsidP="002F64B2">
      <w:pPr>
        <w:pStyle w:val="c2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Style w:val="c1"/>
          <w:color w:val="000000"/>
          <w:sz w:val="28"/>
          <w:szCs w:val="28"/>
        </w:rPr>
      </w:pPr>
    </w:p>
    <w:p w:rsidR="002F64B2" w:rsidRDefault="004D65C7" w:rsidP="002F64B2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Развитию мышления, осознанного отношения к прошлому нашего родного села, края и страны, интереса к истории нашего народа способствует постоянное </w:t>
      </w:r>
      <w:r w:rsidRPr="004D65C7">
        <w:rPr>
          <w:b/>
          <w:i/>
          <w:sz w:val="28"/>
          <w:szCs w:val="28"/>
        </w:rPr>
        <w:t>использование загадок, пословиц, поговорок, которые дети учатся объяснять</w:t>
      </w:r>
      <w:r>
        <w:rPr>
          <w:sz w:val="28"/>
          <w:szCs w:val="28"/>
        </w:rPr>
        <w:t>.</w:t>
      </w:r>
      <w:r w:rsidRPr="004D65C7">
        <w:t xml:space="preserve"> </w:t>
      </w:r>
      <w:r w:rsidRPr="002F64B2">
        <w:rPr>
          <w:sz w:val="28"/>
          <w:szCs w:val="28"/>
        </w:rPr>
        <w:t>Например</w:t>
      </w:r>
      <w:r w:rsidR="002F64B2" w:rsidRPr="002F64B2">
        <w:rPr>
          <w:sz w:val="28"/>
          <w:szCs w:val="28"/>
        </w:rPr>
        <w:t>, нужно объяснить пословицу</w:t>
      </w:r>
      <w:r w:rsidR="002F64B2" w:rsidRPr="002F64B2">
        <w:rPr>
          <w:color w:val="000000"/>
          <w:sz w:val="28"/>
          <w:szCs w:val="28"/>
        </w:rPr>
        <w:t xml:space="preserve"> </w:t>
      </w:r>
      <w:r w:rsidR="002F64B2">
        <w:rPr>
          <w:color w:val="000000"/>
          <w:sz w:val="28"/>
          <w:szCs w:val="28"/>
        </w:rPr>
        <w:t>«Лён не уродился – в мочало превратился».</w:t>
      </w:r>
    </w:p>
    <w:p w:rsidR="00857F99" w:rsidRDefault="004D65C7" w:rsidP="002F64B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4B2">
        <w:rPr>
          <w:rFonts w:ascii="Times New Roman" w:hAnsi="Times New Roman" w:cs="Times New Roman"/>
          <w:sz w:val="28"/>
          <w:szCs w:val="28"/>
        </w:rPr>
        <w:t>Заполнение таблицы для сравнения</w:t>
      </w:r>
      <w:r w:rsidR="002F64B2">
        <w:rPr>
          <w:rFonts w:ascii="Times New Roman" w:hAnsi="Times New Roman" w:cs="Times New Roman"/>
          <w:sz w:val="28"/>
          <w:szCs w:val="28"/>
        </w:rPr>
        <w:t>, задания на соотношение также помогают в развитии детей.</w:t>
      </w:r>
    </w:p>
    <w:p w:rsidR="002F64B2" w:rsidRPr="002F64B2" w:rsidRDefault="002F64B2" w:rsidP="002F64B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уроки способствуют мотивации школьников на взаимодействие с учителем и одноклассниками, а значит, развивают умения и навыки общения, воспитания толерантного взвешенного отношения друг к другу, к своему прошлому, к истории нашей большой и малой Родины. </w:t>
      </w:r>
    </w:p>
    <w:sectPr w:rsidR="002F64B2" w:rsidRPr="002F64B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734" w:rsidRDefault="00694734" w:rsidP="007E6170">
      <w:pPr>
        <w:spacing w:after="0" w:line="240" w:lineRule="auto"/>
      </w:pPr>
      <w:r>
        <w:separator/>
      </w:r>
    </w:p>
  </w:endnote>
  <w:endnote w:type="continuationSeparator" w:id="0">
    <w:p w:rsidR="00694734" w:rsidRDefault="00694734" w:rsidP="007E6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1601334"/>
      <w:docPartObj>
        <w:docPartGallery w:val="Page Numbers (Bottom of Page)"/>
        <w:docPartUnique/>
      </w:docPartObj>
    </w:sdtPr>
    <w:sdtEndPr/>
    <w:sdtContent>
      <w:p w:rsidR="007E6170" w:rsidRDefault="007E617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13B">
          <w:rPr>
            <w:noProof/>
          </w:rPr>
          <w:t>1</w:t>
        </w:r>
        <w:r>
          <w:fldChar w:fldCharType="end"/>
        </w:r>
      </w:p>
    </w:sdtContent>
  </w:sdt>
  <w:p w:rsidR="007E6170" w:rsidRDefault="007E61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734" w:rsidRDefault="00694734" w:rsidP="007E6170">
      <w:pPr>
        <w:spacing w:after="0" w:line="240" w:lineRule="auto"/>
      </w:pPr>
      <w:r>
        <w:separator/>
      </w:r>
    </w:p>
  </w:footnote>
  <w:footnote w:type="continuationSeparator" w:id="0">
    <w:p w:rsidR="00694734" w:rsidRDefault="00694734" w:rsidP="007E61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8A"/>
    <w:rsid w:val="00034F7D"/>
    <w:rsid w:val="002D11A7"/>
    <w:rsid w:val="002F64B2"/>
    <w:rsid w:val="00314BDF"/>
    <w:rsid w:val="003B6B07"/>
    <w:rsid w:val="00464367"/>
    <w:rsid w:val="004D65C7"/>
    <w:rsid w:val="0056248A"/>
    <w:rsid w:val="00632E53"/>
    <w:rsid w:val="00694734"/>
    <w:rsid w:val="006A27D9"/>
    <w:rsid w:val="0071213B"/>
    <w:rsid w:val="007E6170"/>
    <w:rsid w:val="00857F99"/>
    <w:rsid w:val="008603D4"/>
    <w:rsid w:val="008D261E"/>
    <w:rsid w:val="00B673DC"/>
    <w:rsid w:val="00B9044A"/>
    <w:rsid w:val="00C77B4D"/>
    <w:rsid w:val="00D416BB"/>
    <w:rsid w:val="00D53145"/>
    <w:rsid w:val="00D5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512EB"/>
  <w15:chartTrackingRefBased/>
  <w15:docId w15:val="{FF98AFCF-4BDE-4503-AFE8-5BC82B77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A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27D9"/>
  </w:style>
  <w:style w:type="paragraph" w:styleId="a4">
    <w:name w:val="header"/>
    <w:basedOn w:val="a"/>
    <w:link w:val="a5"/>
    <w:uiPriority w:val="99"/>
    <w:unhideWhenUsed/>
    <w:rsid w:val="007E6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6170"/>
  </w:style>
  <w:style w:type="paragraph" w:styleId="a6">
    <w:name w:val="footer"/>
    <w:basedOn w:val="a"/>
    <w:link w:val="a7"/>
    <w:uiPriority w:val="99"/>
    <w:unhideWhenUsed/>
    <w:rsid w:val="007E6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6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Пивоваров Александр Анатольевич</cp:lastModifiedBy>
  <cp:revision>7</cp:revision>
  <dcterms:created xsi:type="dcterms:W3CDTF">2022-09-26T08:47:00Z</dcterms:created>
  <dcterms:modified xsi:type="dcterms:W3CDTF">2024-12-05T07:33:00Z</dcterms:modified>
</cp:coreProperties>
</file>