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5A1EE7" w14:textId="3ACE8F74" w:rsidR="00417351" w:rsidRPr="00A56304" w:rsidRDefault="00A56304" w:rsidP="00A56304">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Приложение 6.</w:t>
      </w:r>
      <w:bookmarkStart w:id="0" w:name="_GoBack"/>
      <w:bookmarkEnd w:id="0"/>
    </w:p>
    <w:p w14:paraId="2CB42DB9" w14:textId="77777777" w:rsidR="00417351" w:rsidRPr="00417351" w:rsidRDefault="00417351" w:rsidP="00D76579">
      <w:pPr>
        <w:spacing w:after="0" w:line="240" w:lineRule="auto"/>
        <w:ind w:firstLine="567"/>
        <w:jc w:val="both"/>
        <w:rPr>
          <w:rFonts w:ascii="Times New Roman" w:hAnsi="Times New Roman" w:cs="Times New Roman"/>
          <w:sz w:val="28"/>
          <w:szCs w:val="28"/>
          <w:u w:val="single"/>
        </w:rPr>
      </w:pPr>
    </w:p>
    <w:p w14:paraId="596D8586" w14:textId="2FA4C1AA" w:rsidR="00417351" w:rsidRPr="00417351" w:rsidRDefault="00417351" w:rsidP="00D76579">
      <w:pPr>
        <w:spacing w:after="0" w:line="240" w:lineRule="auto"/>
        <w:ind w:firstLine="567"/>
        <w:jc w:val="both"/>
        <w:rPr>
          <w:rFonts w:ascii="Times New Roman" w:hAnsi="Times New Roman" w:cs="Times New Roman"/>
          <w:color w:val="FF0000"/>
          <w:sz w:val="36"/>
          <w:szCs w:val="36"/>
        </w:rPr>
      </w:pPr>
      <w:r w:rsidRPr="00417351">
        <w:rPr>
          <w:rFonts w:ascii="Times New Roman" w:hAnsi="Times New Roman" w:cs="Times New Roman"/>
          <w:color w:val="FF0000"/>
          <w:sz w:val="36"/>
          <w:szCs w:val="36"/>
        </w:rPr>
        <w:t>Практические работы «Измерение на местности».</w:t>
      </w:r>
    </w:p>
    <w:p w14:paraId="741A4E61" w14:textId="77777777" w:rsidR="00D76579" w:rsidRDefault="00D76579" w:rsidP="00D76579">
      <w:pPr>
        <w:spacing w:after="0" w:line="240" w:lineRule="auto"/>
        <w:jc w:val="both"/>
        <w:rPr>
          <w:rFonts w:ascii="Times New Roman" w:hAnsi="Times New Roman" w:cs="Times New Roman"/>
          <w:b/>
          <w:bCs/>
          <w:sz w:val="28"/>
          <w:szCs w:val="28"/>
        </w:rPr>
      </w:pPr>
    </w:p>
    <w:p w14:paraId="47C014FF" w14:textId="01856BF5" w:rsidR="00D76579" w:rsidRDefault="00D76579" w:rsidP="00D76579">
      <w:pPr>
        <w:pStyle w:val="a4"/>
        <w:spacing w:before="0" w:beforeAutospacing="0" w:after="0" w:afterAutospacing="0"/>
        <w:ind w:firstLine="567"/>
        <w:jc w:val="both"/>
        <w:rPr>
          <w:color w:val="000000"/>
          <w:sz w:val="27"/>
          <w:szCs w:val="27"/>
        </w:rPr>
      </w:pPr>
      <w:r>
        <w:rPr>
          <w:color w:val="000000"/>
          <w:sz w:val="27"/>
          <w:szCs w:val="27"/>
        </w:rPr>
        <w:t xml:space="preserve">В курсе изучения </w:t>
      </w:r>
      <w:r w:rsidR="00AF6BA3">
        <w:rPr>
          <w:color w:val="000000"/>
          <w:sz w:val="27"/>
          <w:szCs w:val="27"/>
        </w:rPr>
        <w:t>математики</w:t>
      </w:r>
      <w:r>
        <w:rPr>
          <w:color w:val="000000"/>
          <w:sz w:val="27"/>
          <w:szCs w:val="27"/>
        </w:rPr>
        <w:t xml:space="preserve"> основной школы рассматриваются задачи, связанные с практическим применением изученных знаний: измерительные работы на местности, измерительные инструменты. Практические работы на местности являются одной из наиболее активных форм связи обучения с жизнью, теории с практикой. Учащиеся учатся пользоваться справочниками, применять необходимые формулы, овладевают практическими приёмами геометрических измерений и построений.</w:t>
      </w:r>
    </w:p>
    <w:p w14:paraId="2EF2609E"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Наглядность и практичность обучения геометрии являются необходимыми условиями успешного ее изучения. Формирование отвлеченного мышления у школьников с первых школьных шагов требует предварительного пополнения их сознания конкретными представлениями. При этом удачное и умелое применение наглядности побуждает учеников к познавательной самостоятельности и повышает их интерес к предмету, является важнейшим условием успеха</w:t>
      </w:r>
    </w:p>
    <w:p w14:paraId="2371490B" w14:textId="77777777" w:rsidR="00D76579" w:rsidRDefault="00D76579" w:rsidP="00D76579">
      <w:pPr>
        <w:pStyle w:val="a4"/>
        <w:spacing w:before="0" w:beforeAutospacing="0" w:after="0" w:afterAutospacing="0"/>
        <w:ind w:firstLine="567"/>
        <w:jc w:val="both"/>
        <w:rPr>
          <w:color w:val="000000"/>
          <w:sz w:val="27"/>
          <w:szCs w:val="27"/>
        </w:rPr>
      </w:pPr>
      <w:r>
        <w:rPr>
          <w:color w:val="000000"/>
          <w:sz w:val="27"/>
          <w:szCs w:val="27"/>
        </w:rPr>
        <w:t xml:space="preserve">Практические работы с использованием измерительных инструментов повышают интерес учащихся к математике, а решение задач на измерение ширины реки, высоты </w:t>
      </w:r>
      <w:proofErr w:type="gramStart"/>
      <w:r>
        <w:rPr>
          <w:color w:val="000000"/>
          <w:sz w:val="27"/>
          <w:szCs w:val="27"/>
        </w:rPr>
        <w:t>предмета</w:t>
      </w:r>
      <w:proofErr w:type="gramEnd"/>
      <w:r>
        <w:rPr>
          <w:color w:val="000000"/>
          <w:sz w:val="27"/>
          <w:szCs w:val="27"/>
        </w:rPr>
        <w:t xml:space="preserve"> и определение расстояния до недоступной точки позволяют применить их в практической деятельности, увидеть масштаб применения математики в жизни человека.</w:t>
      </w:r>
    </w:p>
    <w:p w14:paraId="5B150861" w14:textId="77777777" w:rsidR="00AF6BA3" w:rsidRDefault="00D76579" w:rsidP="00AF6BA3">
      <w:pPr>
        <w:pStyle w:val="a4"/>
        <w:spacing w:before="0" w:beforeAutospacing="0" w:after="0" w:afterAutospacing="0"/>
        <w:jc w:val="both"/>
        <w:rPr>
          <w:color w:val="000000"/>
          <w:sz w:val="27"/>
          <w:szCs w:val="27"/>
        </w:rPr>
      </w:pPr>
      <w:r>
        <w:rPr>
          <w:color w:val="000000"/>
          <w:sz w:val="27"/>
          <w:szCs w:val="27"/>
        </w:rPr>
        <w:t>По мере изучения материала способы решения этих задач изменяются, одну и ту же задачу можно решить многими способами. При этом используются следующие вопросы геометрии: равенство и подобие треугольников, соотношения в прямоугольном треугольнике, теорема синусов и теорема косинусов, теорема Пифагора, свойства прямоугольных треугольников и т.д.</w:t>
      </w:r>
      <w:r w:rsidR="00AF6BA3" w:rsidRPr="00AF6BA3">
        <w:rPr>
          <w:color w:val="000000"/>
          <w:sz w:val="27"/>
          <w:szCs w:val="27"/>
        </w:rPr>
        <w:t xml:space="preserve"> </w:t>
      </w:r>
    </w:p>
    <w:p w14:paraId="01C0F2D6" w14:textId="77777777" w:rsidR="00D76579" w:rsidRPr="00D76579" w:rsidRDefault="00D76579" w:rsidP="00D76579">
      <w:pPr>
        <w:pStyle w:val="a4"/>
        <w:spacing w:before="0" w:beforeAutospacing="0" w:after="0" w:afterAutospacing="0"/>
        <w:ind w:firstLine="567"/>
        <w:jc w:val="both"/>
        <w:rPr>
          <w:color w:val="000000"/>
          <w:sz w:val="27"/>
          <w:szCs w:val="27"/>
          <w:u w:val="single"/>
        </w:rPr>
      </w:pPr>
      <w:r w:rsidRPr="00D76579">
        <w:rPr>
          <w:color w:val="000000"/>
          <w:sz w:val="27"/>
          <w:szCs w:val="27"/>
          <w:u w:val="single"/>
        </w:rPr>
        <w:t>Цели проведения уроков “Измерение на местности”:</w:t>
      </w:r>
    </w:p>
    <w:p w14:paraId="6230A613"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практическое применение теоретических знаний учащихся;</w:t>
      </w:r>
    </w:p>
    <w:p w14:paraId="7F6018CB"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активизация познавательной деятельности учащихся;</w:t>
      </w:r>
    </w:p>
    <w:p w14:paraId="24A41830" w14:textId="77777777" w:rsidR="00D76579" w:rsidRPr="00D76579" w:rsidRDefault="00D76579" w:rsidP="00D76579">
      <w:pPr>
        <w:pStyle w:val="a4"/>
        <w:spacing w:before="0" w:beforeAutospacing="0" w:after="0" w:afterAutospacing="0"/>
        <w:ind w:firstLine="567"/>
        <w:jc w:val="both"/>
        <w:rPr>
          <w:color w:val="000000"/>
          <w:sz w:val="27"/>
          <w:szCs w:val="27"/>
          <w:u w:val="single"/>
        </w:rPr>
      </w:pPr>
      <w:r w:rsidRPr="00D76579">
        <w:rPr>
          <w:color w:val="000000"/>
          <w:sz w:val="27"/>
          <w:szCs w:val="27"/>
          <w:u w:val="single"/>
        </w:rPr>
        <w:t>Задачи:</w:t>
      </w:r>
    </w:p>
    <w:p w14:paraId="4640A767"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расширение кругозора учащихся;</w:t>
      </w:r>
    </w:p>
    <w:p w14:paraId="3962FC93"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повышение интереса к предмету;</w:t>
      </w:r>
    </w:p>
    <w:p w14:paraId="25806B4C"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развитие смекалки, любознательности, логического и творческого мышления;</w:t>
      </w:r>
    </w:p>
    <w:p w14:paraId="4AA0F88F"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формирование качеств мышления, характерных для математической деятельности и необходимых для продуктивной жизни в обществе.</w:t>
      </w:r>
    </w:p>
    <w:p w14:paraId="7E8863E9" w14:textId="77777777" w:rsidR="00AF6BA3" w:rsidRDefault="00AF6BA3" w:rsidP="00AF6BA3">
      <w:pPr>
        <w:pStyle w:val="a4"/>
        <w:spacing w:before="0" w:beforeAutospacing="0" w:after="0" w:afterAutospacing="0"/>
        <w:ind w:firstLine="567"/>
        <w:jc w:val="both"/>
        <w:rPr>
          <w:color w:val="000000"/>
          <w:sz w:val="27"/>
          <w:szCs w:val="27"/>
        </w:rPr>
      </w:pPr>
      <w:r>
        <w:rPr>
          <w:color w:val="000000"/>
          <w:sz w:val="27"/>
          <w:szCs w:val="27"/>
        </w:rPr>
        <w:t xml:space="preserve">Практические работы позволяют решать педагогические задачи: ставить перед учащимися познавательную математическую проблему, актуализировать их знания и готовить к усвоению нового материала, формировать практически умения и навыки в обращении с различными приборами, инструментами, вычислительной техникой, справочниками и </w:t>
      </w:r>
      <w:proofErr w:type="gramStart"/>
      <w:r>
        <w:rPr>
          <w:color w:val="000000"/>
          <w:sz w:val="27"/>
          <w:szCs w:val="27"/>
        </w:rPr>
        <w:t>таблицами..</w:t>
      </w:r>
      <w:proofErr w:type="gramEnd"/>
      <w:r>
        <w:rPr>
          <w:color w:val="000000"/>
          <w:sz w:val="27"/>
          <w:szCs w:val="27"/>
        </w:rPr>
        <w:t xml:space="preserve"> Они позволяют реализовать в обучении важнейшие принципы взаимосвязи теории и практики: практика выступает в качестве исходного звена развития теории и служит важнейшим стимулом её изучения учащимися, она является средством проверки теории и областью её применения.</w:t>
      </w:r>
    </w:p>
    <w:p w14:paraId="1C6C5766" w14:textId="77777777" w:rsidR="00D76579" w:rsidRDefault="00D76579" w:rsidP="00D76579">
      <w:pPr>
        <w:pStyle w:val="a4"/>
        <w:spacing w:before="0" w:beforeAutospacing="0" w:after="0" w:afterAutospacing="0"/>
        <w:ind w:firstLine="567"/>
        <w:jc w:val="both"/>
        <w:rPr>
          <w:color w:val="000000"/>
          <w:sz w:val="27"/>
          <w:szCs w:val="27"/>
        </w:rPr>
      </w:pPr>
      <w:r>
        <w:rPr>
          <w:color w:val="000000"/>
          <w:sz w:val="27"/>
          <w:szCs w:val="27"/>
        </w:rPr>
        <w:t xml:space="preserve">При отборе содержания каждого урока по данной теме и форм деятельности учащихся используются </w:t>
      </w:r>
      <w:r w:rsidRPr="00D76579">
        <w:rPr>
          <w:color w:val="000000"/>
          <w:sz w:val="27"/>
          <w:szCs w:val="27"/>
          <w:u w:val="single"/>
        </w:rPr>
        <w:t>принципы</w:t>
      </w:r>
      <w:r>
        <w:rPr>
          <w:color w:val="000000"/>
          <w:sz w:val="27"/>
          <w:szCs w:val="27"/>
        </w:rPr>
        <w:t>:</w:t>
      </w:r>
    </w:p>
    <w:p w14:paraId="0361A88B"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взаимосвязи теории с практикой;</w:t>
      </w:r>
    </w:p>
    <w:p w14:paraId="548B90B8"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научности;</w:t>
      </w:r>
    </w:p>
    <w:p w14:paraId="093BD3D7"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наглядности;</w:t>
      </w:r>
    </w:p>
    <w:p w14:paraId="573A8F49"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учёта возрастных и индивидуальных особенностей учащихся;</w:t>
      </w:r>
    </w:p>
    <w:p w14:paraId="7C97B57D"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сочетания коллективной и индивидуальной деятельности участников;</w:t>
      </w:r>
    </w:p>
    <w:p w14:paraId="631A71AC"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lastRenderedPageBreak/>
        <w:t>· дифференцированного подхода;</w:t>
      </w:r>
    </w:p>
    <w:p w14:paraId="0887B7AB" w14:textId="77777777" w:rsidR="00D76579" w:rsidRPr="00D76579" w:rsidRDefault="00D76579" w:rsidP="00D76579">
      <w:pPr>
        <w:pStyle w:val="a4"/>
        <w:spacing w:before="0" w:beforeAutospacing="0" w:after="0" w:afterAutospacing="0"/>
        <w:ind w:firstLine="567"/>
        <w:jc w:val="both"/>
        <w:rPr>
          <w:color w:val="000000"/>
          <w:sz w:val="27"/>
          <w:szCs w:val="27"/>
          <w:u w:val="single"/>
        </w:rPr>
      </w:pPr>
      <w:r w:rsidRPr="00D76579">
        <w:rPr>
          <w:color w:val="000000"/>
          <w:sz w:val="27"/>
          <w:szCs w:val="27"/>
          <w:u w:val="single"/>
        </w:rPr>
        <w:t>Критерии оценки достижения ожидаемых результатов:</w:t>
      </w:r>
    </w:p>
    <w:p w14:paraId="599DC8FA"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активность учащихся;</w:t>
      </w:r>
    </w:p>
    <w:p w14:paraId="1533FEF5"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самостоятельность учащихся в выполнении заданий;</w:t>
      </w:r>
    </w:p>
    <w:p w14:paraId="06C8B235"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практические применения математических знаний;</w:t>
      </w:r>
    </w:p>
    <w:p w14:paraId="5C694D61"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уровень творческих способностей участников.</w:t>
      </w:r>
    </w:p>
    <w:p w14:paraId="4ECA6FEF" w14:textId="77777777" w:rsidR="00D76579" w:rsidRPr="00D76579" w:rsidRDefault="00D76579" w:rsidP="00D76579">
      <w:pPr>
        <w:pStyle w:val="a4"/>
        <w:spacing w:before="0" w:beforeAutospacing="0" w:after="0" w:afterAutospacing="0"/>
        <w:ind w:firstLine="567"/>
        <w:jc w:val="both"/>
        <w:rPr>
          <w:color w:val="000000"/>
          <w:sz w:val="27"/>
          <w:szCs w:val="27"/>
          <w:u w:val="single"/>
        </w:rPr>
      </w:pPr>
      <w:r w:rsidRPr="00D76579">
        <w:rPr>
          <w:color w:val="000000"/>
          <w:sz w:val="27"/>
          <w:szCs w:val="27"/>
          <w:u w:val="single"/>
        </w:rPr>
        <w:t>Подготовка и проведение таких уроков позволяют в результате:</w:t>
      </w:r>
    </w:p>
    <w:p w14:paraId="4734FAAA"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xml:space="preserve">· подключить, </w:t>
      </w:r>
      <w:proofErr w:type="gramStart"/>
      <w:r>
        <w:rPr>
          <w:color w:val="000000"/>
          <w:sz w:val="27"/>
          <w:szCs w:val="27"/>
        </w:rPr>
        <w:t>пробудить ,</w:t>
      </w:r>
      <w:proofErr w:type="gramEnd"/>
      <w:r>
        <w:rPr>
          <w:color w:val="000000"/>
          <w:sz w:val="27"/>
          <w:szCs w:val="27"/>
        </w:rPr>
        <w:t xml:space="preserve"> развить потенциальные способности учащихся;</w:t>
      </w:r>
    </w:p>
    <w:p w14:paraId="5681399A"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выявить наиболее активных и способных участников;</w:t>
      </w:r>
    </w:p>
    <w:p w14:paraId="368BADBA"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воспитывать нравственные качества личности: трудолюбие, упорство в достижении цели, ответственность и самостоятельность.</w:t>
      </w:r>
    </w:p>
    <w:p w14:paraId="6A1C332A"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научить применять математические знания в повседневной практической жизни.</w:t>
      </w:r>
      <w:r w:rsidRPr="00D76579">
        <w:rPr>
          <w:color w:val="000000"/>
          <w:sz w:val="27"/>
          <w:szCs w:val="27"/>
        </w:rPr>
        <w:t xml:space="preserve"> </w:t>
      </w:r>
    </w:p>
    <w:p w14:paraId="522631E3" w14:textId="6DC999BF" w:rsidR="00D76579" w:rsidRDefault="00D76579" w:rsidP="00D76579">
      <w:pPr>
        <w:pStyle w:val="a4"/>
        <w:spacing w:before="0" w:beforeAutospacing="0" w:after="0" w:afterAutospacing="0"/>
        <w:jc w:val="both"/>
        <w:rPr>
          <w:color w:val="000000"/>
          <w:sz w:val="27"/>
          <w:szCs w:val="27"/>
        </w:rPr>
      </w:pPr>
      <w:r>
        <w:rPr>
          <w:color w:val="000000"/>
          <w:sz w:val="27"/>
          <w:szCs w:val="27"/>
        </w:rPr>
        <w:t>· обращаться с различными приборами, инструментами, вычислительной техникой, справочниками и таблицами.</w:t>
      </w:r>
    </w:p>
    <w:p w14:paraId="279477D0" w14:textId="1E54BCB1" w:rsidR="00D76579" w:rsidRDefault="00D76579" w:rsidP="00D76579">
      <w:pPr>
        <w:pStyle w:val="a4"/>
        <w:spacing w:before="0" w:beforeAutospacing="0" w:after="0" w:afterAutospacing="0"/>
        <w:jc w:val="both"/>
        <w:rPr>
          <w:color w:val="000000"/>
          <w:sz w:val="27"/>
          <w:szCs w:val="27"/>
        </w:rPr>
      </w:pPr>
    </w:p>
    <w:p w14:paraId="05C525BB"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Одной из наиболее активных форм связи обучения с жизнью, теории с практикой является выполнение учащимися на уроках геометрии практических работ, связанных с измерением, построением, изображением. В курсе изучения геометрии основной школы рассматриваются задачи, связанные с практическим применением изученных знаний: измерительные работы на местности, измерительные инструменты. На уроках математики параллельно с изучением теоретического материала учащиеся должны научиться производить измерения, пользоваться справочниками и</w:t>
      </w:r>
    </w:p>
    <w:p w14:paraId="77452F20" w14:textId="77777777" w:rsidR="00D76579" w:rsidRDefault="00D76579" w:rsidP="00D76579">
      <w:pPr>
        <w:pStyle w:val="a4"/>
        <w:spacing w:before="0" w:beforeAutospacing="0" w:after="0" w:afterAutospacing="0"/>
        <w:jc w:val="both"/>
        <w:rPr>
          <w:color w:val="000000"/>
          <w:sz w:val="27"/>
          <w:szCs w:val="27"/>
        </w:rPr>
      </w:pPr>
      <w:proofErr w:type="gramStart"/>
      <w:r>
        <w:rPr>
          <w:color w:val="000000"/>
          <w:sz w:val="27"/>
          <w:szCs w:val="27"/>
        </w:rPr>
        <w:t>таблицами</w:t>
      </w:r>
      <w:proofErr w:type="gramEnd"/>
      <w:r>
        <w:rPr>
          <w:color w:val="000000"/>
          <w:sz w:val="27"/>
          <w:szCs w:val="27"/>
        </w:rPr>
        <w:t>, свободно владеть чертёжными и измерительными инструментами. Работа проводится как на местности, так и решение задач в классе различными способами на нахождение высоты предмета и определение расстояния до недоступной точки. По программе в курсе геометрии рассматриваются следующие вопросы:</w:t>
      </w:r>
    </w:p>
    <w:p w14:paraId="35E592F9" w14:textId="77777777" w:rsidR="005B395D" w:rsidRDefault="005B395D" w:rsidP="00D76579">
      <w:pPr>
        <w:pStyle w:val="a4"/>
        <w:spacing w:before="0" w:beforeAutospacing="0" w:after="0" w:afterAutospacing="0"/>
        <w:jc w:val="both"/>
        <w:rPr>
          <w:color w:val="000000"/>
          <w:sz w:val="27"/>
          <w:szCs w:val="27"/>
        </w:rPr>
      </w:pPr>
    </w:p>
    <w:p w14:paraId="342DE7AB" w14:textId="77777777" w:rsidR="00D76579" w:rsidRPr="00AF6BA3" w:rsidRDefault="00D76579" w:rsidP="00D76579">
      <w:pPr>
        <w:pStyle w:val="a4"/>
        <w:spacing w:before="0" w:beforeAutospacing="0" w:after="0" w:afterAutospacing="0"/>
        <w:jc w:val="both"/>
        <w:rPr>
          <w:b/>
          <w:bCs/>
          <w:color w:val="000000"/>
          <w:sz w:val="27"/>
          <w:szCs w:val="27"/>
        </w:rPr>
      </w:pPr>
      <w:r w:rsidRPr="00AF6BA3">
        <w:rPr>
          <w:b/>
          <w:bCs/>
          <w:color w:val="000000"/>
          <w:sz w:val="27"/>
          <w:szCs w:val="27"/>
        </w:rPr>
        <w:t>7 класс</w:t>
      </w:r>
    </w:p>
    <w:p w14:paraId="601D6D80"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“Провешивание прямой на местности” (п.2),</w:t>
      </w:r>
    </w:p>
    <w:p w14:paraId="63FEB44B"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“Измерительные инструменты” (п.8),</w:t>
      </w:r>
    </w:p>
    <w:p w14:paraId="3D57978F"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“Измерение углов на местности” (п.10),</w:t>
      </w:r>
    </w:p>
    <w:p w14:paraId="645E1B85"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“Построение прямых углов на местности” (п.13),</w:t>
      </w:r>
    </w:p>
    <w:p w14:paraId="09529D9A"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“Задачи на построение. Окружность” (п.21),</w:t>
      </w:r>
    </w:p>
    <w:p w14:paraId="4174E015"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“Практические способы построения параллельных прямых” (п.26),</w:t>
      </w:r>
    </w:p>
    <w:p w14:paraId="3BC555E1"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“Уголковый отражатель” (п.36),</w:t>
      </w:r>
    </w:p>
    <w:p w14:paraId="1C7C60D2"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“Расстояние между параллельными прямыми” (п.37 – рейсмус),</w:t>
      </w:r>
    </w:p>
    <w:p w14:paraId="6A9B2816"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“Построение треугольника по трём элементам” (п.38)</w:t>
      </w:r>
    </w:p>
    <w:p w14:paraId="5D5DBEFD" w14:textId="77777777" w:rsidR="00D76579" w:rsidRPr="00AF6BA3" w:rsidRDefault="00D76579" w:rsidP="00D76579">
      <w:pPr>
        <w:pStyle w:val="a4"/>
        <w:spacing w:before="0" w:beforeAutospacing="0" w:after="0" w:afterAutospacing="0"/>
        <w:jc w:val="both"/>
        <w:rPr>
          <w:b/>
          <w:bCs/>
          <w:color w:val="000000"/>
          <w:sz w:val="27"/>
          <w:szCs w:val="27"/>
        </w:rPr>
      </w:pPr>
      <w:r w:rsidRPr="00AF6BA3">
        <w:rPr>
          <w:b/>
          <w:bCs/>
          <w:color w:val="000000"/>
          <w:sz w:val="27"/>
          <w:szCs w:val="27"/>
        </w:rPr>
        <w:t>8 класс.</w:t>
      </w:r>
    </w:p>
    <w:p w14:paraId="7074D86F"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“Практические приложения подобия треугольников” (п.64 – определение высоты предмета, определение расстояния до недоступной точки)</w:t>
      </w:r>
    </w:p>
    <w:p w14:paraId="4DA00313" w14:textId="77777777" w:rsidR="00D76579" w:rsidRPr="00AF6BA3" w:rsidRDefault="00D76579" w:rsidP="00D76579">
      <w:pPr>
        <w:pStyle w:val="a4"/>
        <w:spacing w:before="0" w:beforeAutospacing="0" w:after="0" w:afterAutospacing="0"/>
        <w:jc w:val="both"/>
        <w:rPr>
          <w:b/>
          <w:bCs/>
          <w:color w:val="000000"/>
          <w:sz w:val="27"/>
          <w:szCs w:val="27"/>
        </w:rPr>
      </w:pPr>
      <w:r w:rsidRPr="00AF6BA3">
        <w:rPr>
          <w:b/>
          <w:bCs/>
          <w:color w:val="000000"/>
          <w:sz w:val="27"/>
          <w:szCs w:val="27"/>
        </w:rPr>
        <w:t>9 класс.</w:t>
      </w:r>
    </w:p>
    <w:p w14:paraId="41E03736" w14:textId="23B0CC0B" w:rsidR="005B395D" w:rsidRDefault="00D76579" w:rsidP="005B395D">
      <w:pPr>
        <w:pStyle w:val="a4"/>
        <w:spacing w:before="0" w:beforeAutospacing="0" w:after="0" w:afterAutospacing="0"/>
        <w:jc w:val="both"/>
        <w:rPr>
          <w:color w:val="000000"/>
          <w:sz w:val="27"/>
          <w:szCs w:val="27"/>
        </w:rPr>
      </w:pPr>
      <w:r>
        <w:rPr>
          <w:color w:val="000000"/>
          <w:sz w:val="27"/>
          <w:szCs w:val="27"/>
        </w:rPr>
        <w:t>“Измерительные работы” (п.100 – измерение высоты предмета, измерение расстояния до недоступной точки</w:t>
      </w:r>
      <w:r w:rsidR="005B395D">
        <w:rPr>
          <w:color w:val="000000"/>
          <w:sz w:val="27"/>
          <w:szCs w:val="27"/>
        </w:rPr>
        <w:t xml:space="preserve"> (ширину реки). Работу провести и через подобие треугольников и через тему “Решение треугольников”.</w:t>
      </w:r>
    </w:p>
    <w:p w14:paraId="7E579267" w14:textId="17F81D12" w:rsidR="00D76579" w:rsidRPr="00AF6BA3" w:rsidRDefault="00AF6BA3" w:rsidP="00D76579">
      <w:pPr>
        <w:pStyle w:val="a4"/>
        <w:spacing w:before="0" w:beforeAutospacing="0" w:after="0" w:afterAutospacing="0"/>
        <w:jc w:val="both"/>
        <w:rPr>
          <w:color w:val="000000"/>
          <w:sz w:val="27"/>
          <w:szCs w:val="27"/>
          <w:u w:val="single"/>
        </w:rPr>
      </w:pPr>
      <w:r w:rsidRPr="00AF6BA3">
        <w:rPr>
          <w:color w:val="000000"/>
          <w:sz w:val="27"/>
          <w:szCs w:val="27"/>
          <w:u w:val="single"/>
        </w:rPr>
        <w:t>Оборудование для изм</w:t>
      </w:r>
      <w:r w:rsidR="00D76579" w:rsidRPr="00AF6BA3">
        <w:rPr>
          <w:color w:val="000000"/>
          <w:sz w:val="27"/>
          <w:szCs w:val="27"/>
          <w:u w:val="single"/>
        </w:rPr>
        <w:t>ерении на местности:</w:t>
      </w:r>
    </w:p>
    <w:p w14:paraId="00988025"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Рулетка – лента, с нанесёнными на ней делениями, предназначена для измерения расстояния на местности.</w:t>
      </w:r>
    </w:p>
    <w:p w14:paraId="7578AF54"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Экер – прибор для построения прямых углов на местности.</w:t>
      </w:r>
    </w:p>
    <w:p w14:paraId="31EB29F2"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t>· Астролябия – прибор для измерения углов на местности.</w:t>
      </w:r>
    </w:p>
    <w:p w14:paraId="25B4F4AB" w14:textId="77777777" w:rsidR="00D76579" w:rsidRDefault="00D76579" w:rsidP="00D76579">
      <w:pPr>
        <w:pStyle w:val="a4"/>
        <w:spacing w:before="0" w:beforeAutospacing="0" w:after="0" w:afterAutospacing="0"/>
        <w:jc w:val="both"/>
        <w:rPr>
          <w:color w:val="000000"/>
          <w:sz w:val="27"/>
          <w:szCs w:val="27"/>
        </w:rPr>
      </w:pPr>
      <w:r>
        <w:rPr>
          <w:color w:val="000000"/>
          <w:sz w:val="27"/>
          <w:szCs w:val="27"/>
        </w:rPr>
        <w:lastRenderedPageBreak/>
        <w:t>· Вехи (вешки) – колья, которые вбивают в землю.</w:t>
      </w:r>
    </w:p>
    <w:p w14:paraId="186F4A70" w14:textId="64DBD96C" w:rsidR="00AF6BA3" w:rsidRDefault="00D76579" w:rsidP="00D76579">
      <w:pPr>
        <w:pStyle w:val="a4"/>
        <w:spacing w:before="0" w:beforeAutospacing="0" w:after="0" w:afterAutospacing="0"/>
        <w:jc w:val="both"/>
        <w:rPr>
          <w:color w:val="000000"/>
          <w:sz w:val="27"/>
          <w:szCs w:val="27"/>
        </w:rPr>
      </w:pPr>
      <w:r>
        <w:rPr>
          <w:color w:val="000000"/>
          <w:sz w:val="27"/>
          <w:szCs w:val="27"/>
        </w:rPr>
        <w:t>·Землемерный циркуль (полевой циркуль – сажень) – инструмент в виде буквы А высотой 1,37 м и шириной 2 м. для измерения расстояния</w:t>
      </w:r>
      <w:r w:rsidR="00AF6BA3">
        <w:rPr>
          <w:color w:val="000000"/>
          <w:sz w:val="27"/>
          <w:szCs w:val="27"/>
        </w:rPr>
        <w:t xml:space="preserve"> </w:t>
      </w:r>
      <w:r>
        <w:rPr>
          <w:color w:val="000000"/>
          <w:sz w:val="27"/>
          <w:szCs w:val="27"/>
        </w:rPr>
        <w:t>на местности, для учащихся удобнее расстояние между ножками взя</w:t>
      </w:r>
      <w:r w:rsidR="00AF6BA3">
        <w:rPr>
          <w:color w:val="000000"/>
          <w:sz w:val="27"/>
          <w:szCs w:val="27"/>
        </w:rPr>
        <w:t>т.</w:t>
      </w:r>
    </w:p>
    <w:p w14:paraId="6B456FF6" w14:textId="00DDFBF0" w:rsidR="00D76579" w:rsidRDefault="00AF6BA3" w:rsidP="00D76579">
      <w:pPr>
        <w:pStyle w:val="a4"/>
        <w:spacing w:before="0" w:beforeAutospacing="0" w:after="0" w:afterAutospacing="0"/>
        <w:jc w:val="both"/>
        <w:rPr>
          <w:color w:val="000000"/>
          <w:sz w:val="27"/>
          <w:szCs w:val="27"/>
        </w:rPr>
      </w:pPr>
      <w:r>
        <w:rPr>
          <w:color w:val="000000"/>
          <w:sz w:val="27"/>
          <w:szCs w:val="27"/>
        </w:rPr>
        <w:t>- Буссоль.</w:t>
      </w:r>
    </w:p>
    <w:p w14:paraId="088CB8BF" w14:textId="6B279F52" w:rsidR="00AF6BA3" w:rsidRDefault="00AF6BA3" w:rsidP="00D76579">
      <w:pPr>
        <w:pStyle w:val="a4"/>
        <w:spacing w:before="0" w:beforeAutospacing="0" w:after="0" w:afterAutospacing="0"/>
        <w:jc w:val="both"/>
        <w:rPr>
          <w:color w:val="000000"/>
          <w:sz w:val="27"/>
          <w:szCs w:val="27"/>
        </w:rPr>
      </w:pPr>
      <w:r>
        <w:rPr>
          <w:color w:val="000000"/>
          <w:sz w:val="27"/>
          <w:szCs w:val="27"/>
        </w:rPr>
        <w:t xml:space="preserve">- Демонстрационные </w:t>
      </w:r>
      <w:r w:rsidR="005B395D">
        <w:rPr>
          <w:color w:val="000000"/>
          <w:sz w:val="27"/>
          <w:szCs w:val="27"/>
        </w:rPr>
        <w:t xml:space="preserve">классные </w:t>
      </w:r>
      <w:r>
        <w:rPr>
          <w:color w:val="000000"/>
          <w:sz w:val="27"/>
          <w:szCs w:val="27"/>
        </w:rPr>
        <w:t>прибо</w:t>
      </w:r>
      <w:r w:rsidR="005B395D">
        <w:rPr>
          <w:color w:val="000000"/>
          <w:sz w:val="27"/>
          <w:szCs w:val="27"/>
        </w:rPr>
        <w:t>р</w:t>
      </w:r>
      <w:r>
        <w:rPr>
          <w:color w:val="000000"/>
          <w:sz w:val="27"/>
          <w:szCs w:val="27"/>
        </w:rPr>
        <w:t>ы.</w:t>
      </w:r>
    </w:p>
    <w:p w14:paraId="338FA1E1" w14:textId="01B001C5" w:rsidR="00D76579" w:rsidRDefault="005B395D" w:rsidP="00D76579">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Например: Урок в 7 классе</w:t>
      </w:r>
    </w:p>
    <w:p w14:paraId="235795E3" w14:textId="303DC6CA" w:rsidR="00ED032B" w:rsidRPr="00417351" w:rsidRDefault="00ED032B" w:rsidP="00D76579">
      <w:pPr>
        <w:spacing w:after="0" w:line="240" w:lineRule="auto"/>
        <w:jc w:val="both"/>
        <w:rPr>
          <w:rFonts w:ascii="Times New Roman" w:hAnsi="Times New Roman" w:cs="Times New Roman"/>
          <w:b/>
          <w:bCs/>
          <w:sz w:val="28"/>
          <w:szCs w:val="28"/>
        </w:rPr>
      </w:pPr>
      <w:r w:rsidRPr="00417351">
        <w:rPr>
          <w:rFonts w:ascii="Times New Roman" w:hAnsi="Times New Roman" w:cs="Times New Roman"/>
          <w:b/>
          <w:bCs/>
          <w:sz w:val="28"/>
          <w:szCs w:val="28"/>
        </w:rPr>
        <w:t xml:space="preserve">Тема занятий: Способы измерения. </w:t>
      </w:r>
    </w:p>
    <w:p w14:paraId="5E1E4E7A" w14:textId="77777777" w:rsidR="00BE7710" w:rsidRPr="00417351" w:rsidRDefault="00ED032B" w:rsidP="00D76579">
      <w:pPr>
        <w:spacing w:after="0" w:line="240" w:lineRule="auto"/>
        <w:jc w:val="both"/>
        <w:rPr>
          <w:rFonts w:ascii="Times New Roman" w:hAnsi="Times New Roman" w:cs="Times New Roman"/>
          <w:sz w:val="28"/>
          <w:szCs w:val="28"/>
          <w:u w:val="single"/>
        </w:rPr>
      </w:pPr>
      <w:r w:rsidRPr="00417351">
        <w:rPr>
          <w:rFonts w:ascii="Times New Roman" w:hAnsi="Times New Roman" w:cs="Times New Roman"/>
          <w:sz w:val="28"/>
          <w:szCs w:val="28"/>
          <w:u w:val="single"/>
        </w:rPr>
        <w:t>Цели</w:t>
      </w:r>
    </w:p>
    <w:p w14:paraId="7F8296ED" w14:textId="58520889" w:rsidR="00ED032B" w:rsidRPr="00417351" w:rsidRDefault="00ED032B"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 xml:space="preserve"> Обучающие: – Научить пользоваться альтернативными методами измерения. Воспитательные: </w:t>
      </w:r>
    </w:p>
    <w:p w14:paraId="1C7139EF" w14:textId="77777777" w:rsidR="00ED032B" w:rsidRPr="00417351" w:rsidRDefault="00ED032B"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 xml:space="preserve">– Формирование организационных умений; умений самоконтроля; коммуникативных умений. Развивающие: </w:t>
      </w:r>
    </w:p>
    <w:p w14:paraId="762D4BDA" w14:textId="30CB7675" w:rsidR="00ED032B" w:rsidRPr="00417351" w:rsidRDefault="00ED032B"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 xml:space="preserve">- Развитие логического мышления учащихся через использование ими специальных методов вычисления; </w:t>
      </w:r>
    </w:p>
    <w:p w14:paraId="25FDAC63" w14:textId="77777777" w:rsidR="007346E7" w:rsidRPr="00417351" w:rsidRDefault="00ED032B"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 xml:space="preserve">- </w:t>
      </w:r>
      <w:r w:rsidR="007346E7" w:rsidRPr="00417351">
        <w:rPr>
          <w:rFonts w:ascii="Times New Roman" w:hAnsi="Times New Roman" w:cs="Times New Roman"/>
          <w:sz w:val="28"/>
          <w:szCs w:val="28"/>
        </w:rPr>
        <w:t xml:space="preserve">Развитие </w:t>
      </w:r>
      <w:r w:rsidRPr="00417351">
        <w:rPr>
          <w:rFonts w:ascii="Times New Roman" w:hAnsi="Times New Roman" w:cs="Times New Roman"/>
          <w:sz w:val="28"/>
          <w:szCs w:val="28"/>
        </w:rPr>
        <w:t xml:space="preserve">математической речи; </w:t>
      </w:r>
    </w:p>
    <w:p w14:paraId="23B82039" w14:textId="7BFFECBE" w:rsidR="00ED032B" w:rsidRPr="00417351" w:rsidRDefault="007346E7"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 Р</w:t>
      </w:r>
      <w:r w:rsidR="00ED032B" w:rsidRPr="00417351">
        <w:rPr>
          <w:rFonts w:ascii="Times New Roman" w:hAnsi="Times New Roman" w:cs="Times New Roman"/>
          <w:sz w:val="28"/>
          <w:szCs w:val="28"/>
        </w:rPr>
        <w:t xml:space="preserve">азвитие внимания. </w:t>
      </w:r>
    </w:p>
    <w:p w14:paraId="05C15656" w14:textId="77777777" w:rsidR="00ED032B" w:rsidRPr="00417351" w:rsidRDefault="00ED032B" w:rsidP="00D76579">
      <w:pPr>
        <w:spacing w:after="0" w:line="240" w:lineRule="auto"/>
        <w:jc w:val="both"/>
        <w:rPr>
          <w:rFonts w:ascii="Times New Roman" w:hAnsi="Times New Roman" w:cs="Times New Roman"/>
          <w:sz w:val="28"/>
          <w:szCs w:val="28"/>
          <w:u w:val="single"/>
        </w:rPr>
      </w:pPr>
      <w:r w:rsidRPr="00417351">
        <w:rPr>
          <w:rFonts w:ascii="Times New Roman" w:hAnsi="Times New Roman" w:cs="Times New Roman"/>
          <w:sz w:val="28"/>
          <w:szCs w:val="28"/>
          <w:u w:val="single"/>
        </w:rPr>
        <w:t xml:space="preserve">Ожидаемый результат: </w:t>
      </w:r>
    </w:p>
    <w:p w14:paraId="2C051CE1" w14:textId="77777777" w:rsidR="00ED032B" w:rsidRPr="00417351" w:rsidRDefault="00ED032B" w:rsidP="00D76579">
      <w:pPr>
        <w:spacing w:after="0" w:line="240" w:lineRule="auto"/>
        <w:jc w:val="both"/>
        <w:rPr>
          <w:rFonts w:ascii="Times New Roman" w:hAnsi="Times New Roman" w:cs="Times New Roman"/>
          <w:sz w:val="28"/>
          <w:szCs w:val="28"/>
        </w:rPr>
      </w:pPr>
      <w:proofErr w:type="gramStart"/>
      <w:r w:rsidRPr="00417351">
        <w:rPr>
          <w:rFonts w:ascii="Times New Roman" w:hAnsi="Times New Roman" w:cs="Times New Roman"/>
          <w:sz w:val="28"/>
          <w:szCs w:val="28"/>
        </w:rPr>
        <w:t>учащиеся</w:t>
      </w:r>
      <w:proofErr w:type="gramEnd"/>
      <w:r w:rsidRPr="00417351">
        <w:rPr>
          <w:rFonts w:ascii="Times New Roman" w:hAnsi="Times New Roman" w:cs="Times New Roman"/>
          <w:sz w:val="28"/>
          <w:szCs w:val="28"/>
        </w:rPr>
        <w:t xml:space="preserve"> научатся / получат возможность научиться использовать различные способы измерения. </w:t>
      </w:r>
    </w:p>
    <w:p w14:paraId="1A5A5572" w14:textId="3BE9B8AB" w:rsidR="00ED032B" w:rsidRPr="00417351" w:rsidRDefault="00ED032B"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При выполнении некоторых практических задач на производстве, в быту или на природе применение математических методов может значительно упростить работу. Наде</w:t>
      </w:r>
      <w:r w:rsidR="007346E7" w:rsidRPr="00417351">
        <w:rPr>
          <w:rFonts w:ascii="Times New Roman" w:hAnsi="Times New Roman" w:cs="Times New Roman"/>
          <w:sz w:val="28"/>
          <w:szCs w:val="28"/>
        </w:rPr>
        <w:t>юсь</w:t>
      </w:r>
      <w:r w:rsidRPr="00417351">
        <w:rPr>
          <w:rFonts w:ascii="Times New Roman" w:hAnsi="Times New Roman" w:cs="Times New Roman"/>
          <w:sz w:val="28"/>
          <w:szCs w:val="28"/>
        </w:rPr>
        <w:t xml:space="preserve">, что полученная вами информация будет востребована и повысит интерес к сухим математическим дисциплинам. </w:t>
      </w:r>
    </w:p>
    <w:p w14:paraId="2F8088EE" w14:textId="77777777" w:rsidR="00ED032B" w:rsidRPr="00417351" w:rsidRDefault="00ED032B" w:rsidP="00D76579">
      <w:pPr>
        <w:spacing w:after="0" w:line="240" w:lineRule="auto"/>
        <w:jc w:val="both"/>
        <w:rPr>
          <w:rFonts w:ascii="Times New Roman" w:hAnsi="Times New Roman" w:cs="Times New Roman"/>
          <w:sz w:val="28"/>
          <w:szCs w:val="28"/>
          <w:u w:val="single"/>
        </w:rPr>
      </w:pPr>
      <w:r w:rsidRPr="00417351">
        <w:rPr>
          <w:rFonts w:ascii="Times New Roman" w:hAnsi="Times New Roman" w:cs="Times New Roman"/>
          <w:sz w:val="28"/>
          <w:szCs w:val="28"/>
          <w:u w:val="single"/>
        </w:rPr>
        <w:t xml:space="preserve">«Сам себе рулетка» </w:t>
      </w:r>
    </w:p>
    <w:p w14:paraId="55363394" w14:textId="77777777" w:rsidR="00ED032B" w:rsidRPr="00417351" w:rsidRDefault="00ED032B"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Возникают такие ситуации, когда необходимо произвести какие-либо измерения и расчеты, а под рукой не оказывается никаких измерительных инструментов. В этом случае на помощь могут прийти ваши антропометрические данные.</w:t>
      </w:r>
    </w:p>
    <w:p w14:paraId="233C150D" w14:textId="77777777" w:rsidR="00ED032B" w:rsidRPr="00417351" w:rsidRDefault="00ED032B"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 xml:space="preserve"> В определенном возрасте они становятся величинами относительно постоянными: – рост__________________________________________ </w:t>
      </w:r>
    </w:p>
    <w:p w14:paraId="4E2270E7" w14:textId="77777777" w:rsidR="00ED032B" w:rsidRPr="00417351" w:rsidRDefault="00ED032B"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 xml:space="preserve">– обхват грудной клетки__________________________ </w:t>
      </w:r>
    </w:p>
    <w:p w14:paraId="5F66F125" w14:textId="77777777" w:rsidR="00ED032B" w:rsidRPr="00417351" w:rsidRDefault="00ED032B"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 обхват головы_________________________________</w:t>
      </w:r>
    </w:p>
    <w:p w14:paraId="62E6416E" w14:textId="77777777" w:rsidR="00ED032B" w:rsidRPr="00417351" w:rsidRDefault="00ED032B"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 xml:space="preserve"> – длина стопы___________________________________</w:t>
      </w:r>
    </w:p>
    <w:p w14:paraId="7525DDE6" w14:textId="77777777" w:rsidR="00ED032B" w:rsidRPr="00417351" w:rsidRDefault="00ED032B"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 xml:space="preserve"> – расстояние между пальцами ладони_______________ </w:t>
      </w:r>
    </w:p>
    <w:p w14:paraId="5627048E" w14:textId="77777777" w:rsidR="00ED032B" w:rsidRDefault="00ED032B" w:rsidP="00D76579">
      <w:pPr>
        <w:spacing w:after="0" w:line="240" w:lineRule="auto"/>
        <w:jc w:val="both"/>
        <w:rPr>
          <w:rFonts w:ascii="Times New Roman" w:hAnsi="Times New Roman" w:cs="Times New Roman"/>
          <w:i/>
          <w:iCs/>
          <w:sz w:val="28"/>
          <w:szCs w:val="28"/>
        </w:rPr>
      </w:pPr>
      <w:r w:rsidRPr="00417351">
        <w:rPr>
          <w:rFonts w:ascii="Times New Roman" w:hAnsi="Times New Roman" w:cs="Times New Roman"/>
          <w:sz w:val="28"/>
          <w:szCs w:val="28"/>
        </w:rPr>
        <w:t xml:space="preserve">Эти значения могут использоваться вами на практике для нанесения маркировки, например, на веревку, палку. В случае, когда вам необходимо использовать свой рост, полезным </w:t>
      </w:r>
      <w:r w:rsidRPr="00417351">
        <w:rPr>
          <w:rFonts w:ascii="Times New Roman" w:hAnsi="Times New Roman" w:cs="Times New Roman"/>
          <w:sz w:val="28"/>
          <w:szCs w:val="28"/>
          <w:u w:val="single"/>
        </w:rPr>
        <w:t>будет правило Леонардо да Винчи.</w:t>
      </w:r>
      <w:r w:rsidRPr="00417351">
        <w:rPr>
          <w:rFonts w:ascii="Times New Roman" w:hAnsi="Times New Roman" w:cs="Times New Roman"/>
          <w:sz w:val="28"/>
          <w:szCs w:val="28"/>
        </w:rPr>
        <w:t xml:space="preserve"> Оно гласит, что </w:t>
      </w:r>
      <w:r w:rsidRPr="00417351">
        <w:rPr>
          <w:rFonts w:ascii="Times New Roman" w:hAnsi="Times New Roman" w:cs="Times New Roman"/>
          <w:i/>
          <w:iCs/>
          <w:sz w:val="28"/>
          <w:szCs w:val="28"/>
        </w:rPr>
        <w:t xml:space="preserve">рост человека равен расстоянию между концами пальцев вытянутых и расставленных в стороны рук. </w:t>
      </w:r>
    </w:p>
    <w:p w14:paraId="23CDC088" w14:textId="77777777" w:rsidR="00E11BC5" w:rsidRPr="00417351" w:rsidRDefault="00E11BC5" w:rsidP="00D76579">
      <w:pPr>
        <w:spacing w:after="0" w:line="240" w:lineRule="auto"/>
        <w:jc w:val="both"/>
        <w:rPr>
          <w:rFonts w:ascii="Times New Roman" w:hAnsi="Times New Roman" w:cs="Times New Roman"/>
          <w:i/>
          <w:iCs/>
          <w:sz w:val="28"/>
          <w:szCs w:val="28"/>
        </w:rPr>
      </w:pPr>
    </w:p>
    <w:p w14:paraId="7624A696" w14:textId="77777777" w:rsidR="00ED032B" w:rsidRPr="00417351" w:rsidRDefault="00ED032B" w:rsidP="00D76579">
      <w:pPr>
        <w:spacing w:after="0" w:line="240" w:lineRule="auto"/>
        <w:jc w:val="both"/>
        <w:rPr>
          <w:rFonts w:ascii="Times New Roman" w:hAnsi="Times New Roman" w:cs="Times New Roman"/>
          <w:sz w:val="28"/>
          <w:szCs w:val="28"/>
          <w:u w:val="single"/>
        </w:rPr>
      </w:pPr>
      <w:r w:rsidRPr="00417351">
        <w:rPr>
          <w:rFonts w:ascii="Times New Roman" w:hAnsi="Times New Roman" w:cs="Times New Roman"/>
          <w:sz w:val="28"/>
          <w:szCs w:val="28"/>
          <w:u w:val="single"/>
        </w:rPr>
        <w:t xml:space="preserve">Измерение небольших расстояний </w:t>
      </w:r>
    </w:p>
    <w:p w14:paraId="64226183" w14:textId="0B6A166D" w:rsidR="00ED032B" w:rsidRDefault="00F72A36" w:rsidP="00D7657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032B" w:rsidRPr="00417351">
        <w:rPr>
          <w:rFonts w:ascii="Times New Roman" w:hAnsi="Times New Roman" w:cs="Times New Roman"/>
          <w:sz w:val="28"/>
          <w:szCs w:val="28"/>
        </w:rPr>
        <w:t>Если вам необходимо измерить дистанцию 10–</w:t>
      </w:r>
      <w:r w:rsidR="00417351" w:rsidRPr="00417351">
        <w:rPr>
          <w:rFonts w:ascii="Times New Roman" w:hAnsi="Times New Roman" w:cs="Times New Roman"/>
          <w:sz w:val="28"/>
          <w:szCs w:val="28"/>
        </w:rPr>
        <w:t>10</w:t>
      </w:r>
      <w:r w:rsidR="00ED032B" w:rsidRPr="00417351">
        <w:rPr>
          <w:rFonts w:ascii="Times New Roman" w:hAnsi="Times New Roman" w:cs="Times New Roman"/>
          <w:sz w:val="28"/>
          <w:szCs w:val="28"/>
        </w:rPr>
        <w:t xml:space="preserve">0 м, удобно использовать метод метровых шагов. Он осваивается </w:t>
      </w:r>
      <w:proofErr w:type="gramStart"/>
      <w:r w:rsidR="00ED032B" w:rsidRPr="00417351">
        <w:rPr>
          <w:rFonts w:ascii="Times New Roman" w:hAnsi="Times New Roman" w:cs="Times New Roman"/>
          <w:sz w:val="28"/>
          <w:szCs w:val="28"/>
        </w:rPr>
        <w:t>путем  многократного</w:t>
      </w:r>
      <w:proofErr w:type="gramEnd"/>
      <w:r w:rsidR="00ED032B" w:rsidRPr="00417351">
        <w:rPr>
          <w:rFonts w:ascii="Times New Roman" w:hAnsi="Times New Roman" w:cs="Times New Roman"/>
          <w:sz w:val="28"/>
          <w:szCs w:val="28"/>
        </w:rPr>
        <w:t xml:space="preserve"> </w:t>
      </w:r>
      <w:proofErr w:type="spellStart"/>
      <w:r w:rsidR="00ED032B" w:rsidRPr="00417351">
        <w:rPr>
          <w:rFonts w:ascii="Times New Roman" w:hAnsi="Times New Roman" w:cs="Times New Roman"/>
          <w:sz w:val="28"/>
          <w:szCs w:val="28"/>
        </w:rPr>
        <w:t>нахаживания</w:t>
      </w:r>
      <w:proofErr w:type="spellEnd"/>
      <w:r w:rsidR="00ED032B" w:rsidRPr="00417351">
        <w:rPr>
          <w:rFonts w:ascii="Times New Roman" w:hAnsi="Times New Roman" w:cs="Times New Roman"/>
          <w:sz w:val="28"/>
          <w:szCs w:val="28"/>
        </w:rPr>
        <w:t xml:space="preserve"> вдоль рулетки. Начало и конец шага должен совпадать с метровыми метками. </w:t>
      </w:r>
    </w:p>
    <w:p w14:paraId="238D873B" w14:textId="77777777" w:rsidR="00E11BC5" w:rsidRDefault="00E11BC5" w:rsidP="00D76579">
      <w:pPr>
        <w:spacing w:after="0" w:line="240" w:lineRule="auto"/>
        <w:jc w:val="both"/>
        <w:rPr>
          <w:rFonts w:ascii="Times New Roman" w:hAnsi="Times New Roman" w:cs="Times New Roman"/>
          <w:sz w:val="28"/>
          <w:szCs w:val="28"/>
        </w:rPr>
      </w:pPr>
    </w:p>
    <w:p w14:paraId="2C67705A" w14:textId="77777777" w:rsidR="00ED032B" w:rsidRPr="00417351" w:rsidRDefault="00ED032B" w:rsidP="00D76579">
      <w:pPr>
        <w:spacing w:after="0" w:line="240" w:lineRule="auto"/>
        <w:jc w:val="both"/>
        <w:rPr>
          <w:rFonts w:ascii="Times New Roman" w:hAnsi="Times New Roman" w:cs="Times New Roman"/>
          <w:sz w:val="28"/>
          <w:szCs w:val="28"/>
          <w:u w:val="single"/>
        </w:rPr>
      </w:pPr>
      <w:r w:rsidRPr="00417351">
        <w:rPr>
          <w:rFonts w:ascii="Times New Roman" w:hAnsi="Times New Roman" w:cs="Times New Roman"/>
          <w:sz w:val="28"/>
          <w:szCs w:val="28"/>
          <w:u w:val="single"/>
        </w:rPr>
        <w:t xml:space="preserve">Измерение больших расстояний </w:t>
      </w:r>
    </w:p>
    <w:p w14:paraId="1EBF86AA" w14:textId="77777777" w:rsidR="00F72A36" w:rsidRDefault="00F72A36" w:rsidP="00D7657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Циркулем землемерным (взяли в Сельском поселении).</w:t>
      </w:r>
    </w:p>
    <w:p w14:paraId="7C47292D" w14:textId="4C6DA334" w:rsidR="001831D6" w:rsidRPr="00417351" w:rsidRDefault="00F72A36" w:rsidP="00D7657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М</w:t>
      </w:r>
      <w:r w:rsidR="00ED032B" w:rsidRPr="00417351">
        <w:rPr>
          <w:rFonts w:ascii="Times New Roman" w:hAnsi="Times New Roman" w:cs="Times New Roman"/>
          <w:sz w:val="28"/>
          <w:szCs w:val="28"/>
        </w:rPr>
        <w:t xml:space="preserve">етодом двойных шагов. Он заключается в определении количества парных шагов на дистанции 100 м. Давайте узнаем, сколько ваших шагов укладывается в эту </w:t>
      </w:r>
      <w:proofErr w:type="gramStart"/>
      <w:r w:rsidR="00ED032B" w:rsidRPr="00417351">
        <w:rPr>
          <w:rFonts w:ascii="Times New Roman" w:hAnsi="Times New Roman" w:cs="Times New Roman"/>
          <w:sz w:val="28"/>
          <w:szCs w:val="28"/>
        </w:rPr>
        <w:lastRenderedPageBreak/>
        <w:t>дистанцию:_</w:t>
      </w:r>
      <w:proofErr w:type="gramEnd"/>
      <w:r w:rsidR="00ED032B" w:rsidRPr="00417351">
        <w:rPr>
          <w:rFonts w:ascii="Times New Roman" w:hAnsi="Times New Roman" w:cs="Times New Roman"/>
          <w:sz w:val="28"/>
          <w:szCs w:val="28"/>
        </w:rPr>
        <w:t xml:space="preserve">______________. Теперь, зная это количество, можно приблизительно рассчитывать расстояние, которое вы прошли. </w:t>
      </w:r>
    </w:p>
    <w:p w14:paraId="79CEFCD3" w14:textId="04A5C846" w:rsidR="00DD032F" w:rsidRDefault="00F72A36" w:rsidP="00D7657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032B" w:rsidRPr="00417351">
        <w:rPr>
          <w:rFonts w:ascii="Times New Roman" w:hAnsi="Times New Roman" w:cs="Times New Roman"/>
          <w:sz w:val="28"/>
          <w:szCs w:val="28"/>
        </w:rPr>
        <w:t xml:space="preserve">Нередко нам хочется узнать </w:t>
      </w:r>
      <w:r w:rsidR="00ED032B" w:rsidRPr="00417351">
        <w:rPr>
          <w:rFonts w:ascii="Times New Roman" w:hAnsi="Times New Roman" w:cs="Times New Roman"/>
          <w:i/>
          <w:iCs/>
          <w:sz w:val="28"/>
          <w:szCs w:val="28"/>
        </w:rPr>
        <w:t>скорость своего движения</w:t>
      </w:r>
      <w:r w:rsidR="00ED032B" w:rsidRPr="00417351">
        <w:rPr>
          <w:rFonts w:ascii="Times New Roman" w:hAnsi="Times New Roman" w:cs="Times New Roman"/>
          <w:sz w:val="28"/>
          <w:szCs w:val="28"/>
        </w:rPr>
        <w:t xml:space="preserve">. Можно использовать способ определения скорости движения за </w:t>
      </w:r>
      <w:r w:rsidR="00417351" w:rsidRPr="00417351">
        <w:rPr>
          <w:rFonts w:ascii="Times New Roman" w:hAnsi="Times New Roman" w:cs="Times New Roman"/>
          <w:sz w:val="28"/>
          <w:szCs w:val="28"/>
        </w:rPr>
        <w:t>10</w:t>
      </w:r>
      <w:r w:rsidR="00ED032B" w:rsidRPr="00417351">
        <w:rPr>
          <w:rFonts w:ascii="Times New Roman" w:hAnsi="Times New Roman" w:cs="Times New Roman"/>
          <w:sz w:val="28"/>
          <w:szCs w:val="28"/>
        </w:rPr>
        <w:t xml:space="preserve"> секунды одинарными шагами. </w:t>
      </w:r>
    </w:p>
    <w:p w14:paraId="1AE03CDE" w14:textId="77777777" w:rsidR="00032AE6" w:rsidRPr="00417351" w:rsidRDefault="00032AE6" w:rsidP="00D76579">
      <w:pPr>
        <w:spacing w:after="0" w:line="240" w:lineRule="auto"/>
        <w:jc w:val="both"/>
        <w:rPr>
          <w:rFonts w:ascii="Times New Roman" w:hAnsi="Times New Roman" w:cs="Times New Roman"/>
          <w:sz w:val="28"/>
          <w:szCs w:val="28"/>
        </w:rPr>
      </w:pPr>
    </w:p>
    <w:p w14:paraId="3C122D2C" w14:textId="205BB8D8" w:rsidR="00DD032F" w:rsidRPr="00417351" w:rsidRDefault="00DD032F"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u w:val="single"/>
        </w:rPr>
        <w:t>Использовали ГИС карту и Яндекс карту</w:t>
      </w:r>
      <w:r w:rsidRPr="00417351">
        <w:rPr>
          <w:rFonts w:ascii="Times New Roman" w:hAnsi="Times New Roman" w:cs="Times New Roman"/>
          <w:sz w:val="28"/>
          <w:szCs w:val="28"/>
        </w:rPr>
        <w:t xml:space="preserve"> – прокладывали маршрут по п. Бор. </w:t>
      </w:r>
    </w:p>
    <w:p w14:paraId="309F544A" w14:textId="4D485E8D" w:rsidR="00DD032F" w:rsidRPr="00417351" w:rsidRDefault="00DD032F" w:rsidP="00032AE6">
      <w:pPr>
        <w:spacing w:after="0" w:line="240" w:lineRule="auto"/>
        <w:ind w:firstLine="567"/>
        <w:jc w:val="both"/>
        <w:rPr>
          <w:rFonts w:ascii="Times New Roman" w:hAnsi="Times New Roman" w:cs="Times New Roman"/>
          <w:sz w:val="28"/>
          <w:szCs w:val="28"/>
        </w:rPr>
      </w:pPr>
      <w:r w:rsidRPr="00417351">
        <w:rPr>
          <w:rFonts w:ascii="Times New Roman" w:hAnsi="Times New Roman" w:cs="Times New Roman"/>
          <w:sz w:val="28"/>
          <w:szCs w:val="28"/>
        </w:rPr>
        <w:t xml:space="preserve">Ученики получили задание: Какое расстояние от дома до школы? </w:t>
      </w:r>
    </w:p>
    <w:p w14:paraId="3F87ECFC" w14:textId="77777777" w:rsidR="00DD032F" w:rsidRPr="00A56304" w:rsidRDefault="00DD032F"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 xml:space="preserve">- Узнать с помощью шагов; </w:t>
      </w:r>
    </w:p>
    <w:p w14:paraId="01940143" w14:textId="77777777" w:rsidR="00DD032F" w:rsidRPr="00417351" w:rsidRDefault="00DD032F"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 xml:space="preserve">- С помощью телефона; </w:t>
      </w:r>
    </w:p>
    <w:p w14:paraId="214B4309" w14:textId="142C4D11" w:rsidR="001831D6" w:rsidRPr="00417351" w:rsidRDefault="00DD032F"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 Узнать с помощью каких инструментов ещё можно найти расстояние?</w:t>
      </w:r>
    </w:p>
    <w:p w14:paraId="7FF9CF6D" w14:textId="77777777" w:rsidR="00E11BC5" w:rsidRDefault="00BE7710"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Точность результатов</w:t>
      </w:r>
      <w:r w:rsidR="001831D6" w:rsidRPr="00417351">
        <w:rPr>
          <w:rFonts w:ascii="Times New Roman" w:hAnsi="Times New Roman" w:cs="Times New Roman"/>
          <w:sz w:val="28"/>
          <w:szCs w:val="28"/>
        </w:rPr>
        <w:t xml:space="preserve"> мы </w:t>
      </w:r>
      <w:r w:rsidRPr="00417351">
        <w:rPr>
          <w:rFonts w:ascii="Times New Roman" w:hAnsi="Times New Roman" w:cs="Times New Roman"/>
          <w:sz w:val="28"/>
          <w:szCs w:val="28"/>
        </w:rPr>
        <w:t>проверили</w:t>
      </w:r>
      <w:r w:rsidR="001831D6" w:rsidRPr="00417351">
        <w:rPr>
          <w:rFonts w:ascii="Times New Roman" w:hAnsi="Times New Roman" w:cs="Times New Roman"/>
          <w:sz w:val="28"/>
          <w:szCs w:val="28"/>
        </w:rPr>
        <w:t xml:space="preserve"> прибор</w:t>
      </w:r>
      <w:r w:rsidRPr="00417351">
        <w:rPr>
          <w:rFonts w:ascii="Times New Roman" w:hAnsi="Times New Roman" w:cs="Times New Roman"/>
          <w:sz w:val="28"/>
          <w:szCs w:val="28"/>
        </w:rPr>
        <w:t>ом</w:t>
      </w:r>
      <w:r w:rsidR="001831D6" w:rsidRPr="00417351">
        <w:rPr>
          <w:rFonts w:ascii="Times New Roman" w:hAnsi="Times New Roman" w:cs="Times New Roman"/>
          <w:sz w:val="28"/>
          <w:szCs w:val="28"/>
        </w:rPr>
        <w:t xml:space="preserve"> </w:t>
      </w:r>
      <w:r w:rsidR="001831D6" w:rsidRPr="00417351">
        <w:rPr>
          <w:rFonts w:ascii="Times New Roman" w:hAnsi="Times New Roman" w:cs="Times New Roman"/>
          <w:sz w:val="28"/>
          <w:szCs w:val="28"/>
          <w:u w:val="single"/>
        </w:rPr>
        <w:t>БУССОЛЬ</w:t>
      </w:r>
      <w:r w:rsidR="001831D6" w:rsidRPr="00417351">
        <w:rPr>
          <w:rFonts w:ascii="Times New Roman" w:hAnsi="Times New Roman" w:cs="Times New Roman"/>
          <w:sz w:val="28"/>
          <w:szCs w:val="28"/>
        </w:rPr>
        <w:t>, который нам предоставил лесничий Боров С. С.</w:t>
      </w:r>
      <w:r w:rsidR="00DD032F" w:rsidRPr="00417351">
        <w:rPr>
          <w:rFonts w:ascii="Times New Roman" w:hAnsi="Times New Roman" w:cs="Times New Roman"/>
          <w:sz w:val="28"/>
          <w:szCs w:val="28"/>
        </w:rPr>
        <w:t xml:space="preserve"> </w:t>
      </w:r>
      <w:r w:rsidR="00DD032F" w:rsidRPr="00417351">
        <w:rPr>
          <w:rFonts w:ascii="Times New Roman" w:hAnsi="Times New Roman" w:cs="Times New Roman"/>
          <w:color w:val="000000"/>
          <w:sz w:val="28"/>
          <w:szCs w:val="28"/>
          <w:u w:val="single"/>
          <w:shd w:val="clear" w:color="auto" w:fill="FFFFFF"/>
        </w:rPr>
        <w:t xml:space="preserve">Буссоль </w:t>
      </w:r>
      <w:r w:rsidR="00DD032F" w:rsidRPr="00417351">
        <w:rPr>
          <w:rFonts w:ascii="Times New Roman" w:hAnsi="Times New Roman" w:cs="Times New Roman"/>
          <w:color w:val="000000"/>
          <w:sz w:val="28"/>
          <w:szCs w:val="28"/>
          <w:shd w:val="clear" w:color="auto" w:fill="FFFFFF"/>
        </w:rPr>
        <w:t>– это прибор ориентирования на местности</w:t>
      </w:r>
      <w:r w:rsidR="00DD032F" w:rsidRPr="00417351">
        <w:rPr>
          <w:rFonts w:ascii="Times New Roman" w:hAnsi="Times New Roman" w:cs="Times New Roman"/>
          <w:b/>
          <w:bCs/>
          <w:color w:val="000000"/>
          <w:sz w:val="28"/>
          <w:szCs w:val="28"/>
          <w:shd w:val="clear" w:color="auto" w:fill="FFFFFF"/>
        </w:rPr>
        <w:t>.</w:t>
      </w:r>
      <w:r w:rsidR="00DD032F" w:rsidRPr="00417351">
        <w:rPr>
          <w:rFonts w:ascii="Times New Roman" w:hAnsi="Times New Roman" w:cs="Times New Roman"/>
          <w:color w:val="000000"/>
          <w:sz w:val="28"/>
          <w:szCs w:val="28"/>
          <w:shd w:val="clear" w:color="auto" w:fill="FFFFFF"/>
        </w:rPr>
        <w:t xml:space="preserve"> Ориентирование – определение направления линии местности. Использовали </w:t>
      </w:r>
      <w:r w:rsidR="001831D6" w:rsidRPr="00417351">
        <w:rPr>
          <w:rFonts w:ascii="Times New Roman" w:hAnsi="Times New Roman" w:cs="Times New Roman"/>
          <w:sz w:val="28"/>
          <w:szCs w:val="28"/>
        </w:rPr>
        <w:t>для измерения расстояний, снятие плана местности</w:t>
      </w:r>
      <w:r w:rsidR="00DD032F" w:rsidRPr="00417351">
        <w:rPr>
          <w:rFonts w:ascii="Times New Roman" w:hAnsi="Times New Roman" w:cs="Times New Roman"/>
          <w:sz w:val="28"/>
          <w:szCs w:val="28"/>
        </w:rPr>
        <w:t>.</w:t>
      </w:r>
    </w:p>
    <w:p w14:paraId="5E033887" w14:textId="28207373" w:rsidR="00DD032F" w:rsidRPr="00417351" w:rsidRDefault="001831D6"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 xml:space="preserve"> </w:t>
      </w:r>
    </w:p>
    <w:p w14:paraId="63B7688D" w14:textId="77777777" w:rsidR="00E11BC5" w:rsidRPr="00417351" w:rsidRDefault="00E11BC5" w:rsidP="00E11BC5">
      <w:pPr>
        <w:spacing w:after="0" w:line="240" w:lineRule="auto"/>
        <w:jc w:val="both"/>
        <w:rPr>
          <w:rFonts w:ascii="Times New Roman" w:hAnsi="Times New Roman" w:cs="Times New Roman"/>
          <w:sz w:val="28"/>
          <w:szCs w:val="28"/>
          <w:u w:val="single"/>
        </w:rPr>
      </w:pPr>
      <w:r w:rsidRPr="00417351">
        <w:rPr>
          <w:rFonts w:ascii="Times New Roman" w:hAnsi="Times New Roman" w:cs="Times New Roman"/>
          <w:sz w:val="28"/>
          <w:szCs w:val="28"/>
          <w:u w:val="single"/>
        </w:rPr>
        <w:t xml:space="preserve">Египетский треугольник. </w:t>
      </w:r>
    </w:p>
    <w:p w14:paraId="0E32E4C9" w14:textId="77777777" w:rsidR="00E11BC5" w:rsidRPr="00417351" w:rsidRDefault="00E11BC5" w:rsidP="00032AE6">
      <w:pPr>
        <w:spacing w:after="0" w:line="240" w:lineRule="auto"/>
        <w:ind w:firstLine="567"/>
        <w:jc w:val="both"/>
        <w:rPr>
          <w:rFonts w:ascii="Times New Roman" w:hAnsi="Times New Roman" w:cs="Times New Roman"/>
          <w:sz w:val="28"/>
          <w:szCs w:val="28"/>
        </w:rPr>
      </w:pPr>
      <w:r w:rsidRPr="00417351">
        <w:rPr>
          <w:rFonts w:ascii="Times New Roman" w:hAnsi="Times New Roman" w:cs="Times New Roman"/>
          <w:sz w:val="28"/>
          <w:szCs w:val="28"/>
        </w:rPr>
        <w:t xml:space="preserve">Изготовили такой треугольник, сложив веревку, так чтобы стороны были равны 3, 4, 5 любых равных отрезков. С учениками 5 и 6 класса проверили вычислением теорему Пифагора. Рассказала о этом ученом, что такое теорема и разобрали другие варианты сторон 6, 8, 10 и 5,12, 13. Также в Интернете нашли волшебную таблицу Пифагоровы тройки!  </w:t>
      </w:r>
    </w:p>
    <w:p w14:paraId="517F9FC0" w14:textId="77777777" w:rsidR="00E11BC5" w:rsidRDefault="00E11BC5" w:rsidP="00E11BC5">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 xml:space="preserve">Затем </w:t>
      </w:r>
      <w:r w:rsidRPr="00417351">
        <w:rPr>
          <w:rFonts w:ascii="Times New Roman" w:hAnsi="Times New Roman" w:cs="Times New Roman"/>
          <w:i/>
          <w:iCs/>
          <w:sz w:val="28"/>
          <w:szCs w:val="28"/>
        </w:rPr>
        <w:t>на местности построили два Египетских треугольника</w:t>
      </w:r>
      <w:r w:rsidRPr="00417351">
        <w:rPr>
          <w:rFonts w:ascii="Times New Roman" w:hAnsi="Times New Roman" w:cs="Times New Roman"/>
          <w:sz w:val="28"/>
          <w:szCs w:val="28"/>
        </w:rPr>
        <w:t>. Ученики удостоверились, что получился прямой угол. Все поняли – зачем в Египте землемерам нужны были прямые углы и как их надо построить.</w:t>
      </w:r>
    </w:p>
    <w:p w14:paraId="285C9E53" w14:textId="77777777" w:rsidR="00E11BC5" w:rsidRPr="00417351" w:rsidRDefault="00E11BC5" w:rsidP="00E11BC5">
      <w:pPr>
        <w:spacing w:after="0" w:line="240" w:lineRule="auto"/>
        <w:jc w:val="both"/>
        <w:rPr>
          <w:rFonts w:ascii="Times New Roman" w:hAnsi="Times New Roman" w:cs="Times New Roman"/>
          <w:sz w:val="28"/>
          <w:szCs w:val="28"/>
        </w:rPr>
      </w:pPr>
    </w:p>
    <w:p w14:paraId="5A545164" w14:textId="77777777" w:rsidR="00DD032F" w:rsidRPr="00417351" w:rsidRDefault="00ED032B" w:rsidP="00D76579">
      <w:pPr>
        <w:spacing w:after="0" w:line="240" w:lineRule="auto"/>
        <w:jc w:val="both"/>
        <w:rPr>
          <w:rFonts w:ascii="Times New Roman" w:hAnsi="Times New Roman" w:cs="Times New Roman"/>
          <w:sz w:val="28"/>
          <w:szCs w:val="28"/>
          <w:u w:val="single"/>
        </w:rPr>
      </w:pPr>
      <w:r w:rsidRPr="00417351">
        <w:rPr>
          <w:rFonts w:ascii="Times New Roman" w:hAnsi="Times New Roman" w:cs="Times New Roman"/>
          <w:sz w:val="28"/>
          <w:szCs w:val="28"/>
          <w:u w:val="single"/>
        </w:rPr>
        <w:t>Вычисление недоступных размеров</w:t>
      </w:r>
    </w:p>
    <w:p w14:paraId="71BC4334" w14:textId="501954CD" w:rsidR="00BE7710" w:rsidRDefault="00ED032B" w:rsidP="00032AE6">
      <w:pPr>
        <w:spacing w:after="0" w:line="240" w:lineRule="auto"/>
        <w:ind w:firstLine="567"/>
        <w:jc w:val="both"/>
        <w:rPr>
          <w:rFonts w:ascii="Times New Roman" w:hAnsi="Times New Roman" w:cs="Times New Roman"/>
          <w:noProof/>
          <w:sz w:val="28"/>
          <w:szCs w:val="28"/>
        </w:rPr>
      </w:pPr>
      <w:r w:rsidRPr="00417351">
        <w:rPr>
          <w:rFonts w:ascii="Times New Roman" w:hAnsi="Times New Roman" w:cs="Times New Roman"/>
          <w:sz w:val="28"/>
          <w:szCs w:val="28"/>
        </w:rPr>
        <w:t xml:space="preserve">При решении данных типов задач применяется </w:t>
      </w:r>
      <w:r w:rsidR="00BE7710" w:rsidRPr="00417351">
        <w:rPr>
          <w:rFonts w:ascii="Times New Roman" w:hAnsi="Times New Roman" w:cs="Times New Roman"/>
          <w:sz w:val="28"/>
          <w:szCs w:val="28"/>
        </w:rPr>
        <w:t xml:space="preserve">демонстрационный </w:t>
      </w:r>
      <w:r w:rsidR="00E11BC5">
        <w:rPr>
          <w:rFonts w:ascii="Times New Roman" w:hAnsi="Times New Roman" w:cs="Times New Roman"/>
          <w:sz w:val="28"/>
          <w:szCs w:val="28"/>
        </w:rPr>
        <w:t xml:space="preserve">равнобедренный </w:t>
      </w:r>
      <w:r w:rsidRPr="00417351">
        <w:rPr>
          <w:rFonts w:ascii="Times New Roman" w:hAnsi="Times New Roman" w:cs="Times New Roman"/>
          <w:sz w:val="28"/>
          <w:szCs w:val="28"/>
        </w:rPr>
        <w:t>прямоугольный треугольник.</w:t>
      </w:r>
      <w:r w:rsidR="00E11BC5" w:rsidRPr="00E11BC5">
        <w:rPr>
          <w:rFonts w:ascii="Times New Roman" w:hAnsi="Times New Roman" w:cs="Times New Roman"/>
          <w:noProof/>
          <w:sz w:val="28"/>
          <w:szCs w:val="28"/>
        </w:rPr>
        <w:t xml:space="preserve"> </w:t>
      </w:r>
      <w:r w:rsidR="00E11BC5" w:rsidRPr="00417351">
        <w:rPr>
          <w:rFonts w:ascii="Times New Roman" w:hAnsi="Times New Roman" w:cs="Times New Roman"/>
          <w:noProof/>
          <w:sz w:val="28"/>
          <w:szCs w:val="28"/>
          <w:lang w:eastAsia="ru-RU"/>
        </w:rPr>
        <w:drawing>
          <wp:inline distT="0" distB="0" distL="0" distR="0" wp14:anchorId="604927A6" wp14:editId="718304FC">
            <wp:extent cx="2188956" cy="1530626"/>
            <wp:effectExtent l="0" t="0" r="1905" b="0"/>
            <wp:docPr id="2" name="Рисунок 3"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backgroun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01068" cy="1539096"/>
                    </a:xfrm>
                    <a:prstGeom prst="rect">
                      <a:avLst/>
                    </a:prstGeom>
                    <a:noFill/>
                    <a:ln>
                      <a:noFill/>
                    </a:ln>
                  </pic:spPr>
                </pic:pic>
              </a:graphicData>
            </a:graphic>
          </wp:inline>
        </w:drawing>
      </w:r>
    </w:p>
    <w:p w14:paraId="478D57AF" w14:textId="77777777" w:rsidR="00E11BC5" w:rsidRPr="00417351" w:rsidRDefault="00E11BC5" w:rsidP="00D76579">
      <w:pPr>
        <w:spacing w:after="0" w:line="240" w:lineRule="auto"/>
        <w:jc w:val="both"/>
        <w:rPr>
          <w:rFonts w:ascii="Times New Roman" w:hAnsi="Times New Roman" w:cs="Times New Roman"/>
          <w:sz w:val="28"/>
          <w:szCs w:val="28"/>
        </w:rPr>
      </w:pPr>
    </w:p>
    <w:p w14:paraId="348379AA" w14:textId="13376341" w:rsidR="007346E7" w:rsidRPr="00417351" w:rsidRDefault="00ED032B" w:rsidP="00D76579">
      <w:pPr>
        <w:spacing w:after="0" w:line="240" w:lineRule="auto"/>
        <w:jc w:val="both"/>
        <w:rPr>
          <w:rFonts w:ascii="Times New Roman" w:hAnsi="Times New Roman" w:cs="Times New Roman"/>
          <w:sz w:val="28"/>
          <w:szCs w:val="28"/>
          <w:u w:val="single"/>
        </w:rPr>
      </w:pPr>
      <w:r w:rsidRPr="00417351">
        <w:rPr>
          <w:rFonts w:ascii="Times New Roman" w:hAnsi="Times New Roman" w:cs="Times New Roman"/>
          <w:sz w:val="28"/>
          <w:szCs w:val="28"/>
          <w:u w:val="single"/>
        </w:rPr>
        <w:t>Равнобедренный прямоугольный треугольник</w:t>
      </w:r>
      <w:r w:rsidR="007346E7" w:rsidRPr="00417351">
        <w:rPr>
          <w:rFonts w:ascii="Times New Roman" w:hAnsi="Times New Roman" w:cs="Times New Roman"/>
          <w:sz w:val="28"/>
          <w:szCs w:val="28"/>
          <w:u w:val="single"/>
        </w:rPr>
        <w:t xml:space="preserve">.  </w:t>
      </w:r>
      <w:bookmarkStart w:id="1" w:name="_Hlk173593140"/>
      <w:r w:rsidR="007346E7" w:rsidRPr="00417351">
        <w:rPr>
          <w:rFonts w:ascii="Times New Roman" w:hAnsi="Times New Roman" w:cs="Times New Roman"/>
          <w:sz w:val="28"/>
          <w:szCs w:val="28"/>
          <w:u w:val="single"/>
        </w:rPr>
        <w:t xml:space="preserve">Определение высоты дерева </w:t>
      </w:r>
      <w:bookmarkEnd w:id="1"/>
    </w:p>
    <w:p w14:paraId="5B007DD1" w14:textId="77777777" w:rsidR="007346E7" w:rsidRPr="00417351" w:rsidRDefault="00ED032B" w:rsidP="00032AE6">
      <w:pPr>
        <w:spacing w:after="0" w:line="240" w:lineRule="auto"/>
        <w:ind w:firstLine="567"/>
        <w:jc w:val="both"/>
        <w:rPr>
          <w:rFonts w:ascii="Times New Roman" w:hAnsi="Times New Roman" w:cs="Times New Roman"/>
          <w:sz w:val="28"/>
          <w:szCs w:val="28"/>
        </w:rPr>
      </w:pPr>
      <w:r w:rsidRPr="00417351">
        <w:rPr>
          <w:rFonts w:ascii="Times New Roman" w:hAnsi="Times New Roman" w:cs="Times New Roman"/>
          <w:sz w:val="28"/>
          <w:szCs w:val="28"/>
        </w:rPr>
        <w:t xml:space="preserve"> Более удобным является данный вид треугольника, так как в активе у нас будут равные стороны и угол в 45 градусов. </w:t>
      </w:r>
      <w:r w:rsidR="007346E7" w:rsidRPr="00417351">
        <w:rPr>
          <w:rFonts w:ascii="Times New Roman" w:hAnsi="Times New Roman" w:cs="Times New Roman"/>
          <w:sz w:val="28"/>
          <w:szCs w:val="28"/>
        </w:rPr>
        <w:t>Мы использовали треугольник демонстрационный.</w:t>
      </w:r>
    </w:p>
    <w:p w14:paraId="32D5CE43" w14:textId="783C7B5F" w:rsidR="00293C2D" w:rsidRDefault="00ED032B" w:rsidP="00D76579">
      <w:pPr>
        <w:spacing w:after="0" w:line="240" w:lineRule="auto"/>
        <w:jc w:val="both"/>
        <w:rPr>
          <w:rFonts w:ascii="Times New Roman" w:hAnsi="Times New Roman" w:cs="Times New Roman"/>
          <w:noProof/>
          <w:sz w:val="28"/>
          <w:szCs w:val="28"/>
        </w:rPr>
      </w:pPr>
      <w:r w:rsidRPr="00417351">
        <w:rPr>
          <w:rFonts w:ascii="Times New Roman" w:hAnsi="Times New Roman" w:cs="Times New Roman"/>
          <w:sz w:val="28"/>
          <w:szCs w:val="28"/>
        </w:rPr>
        <w:t>Необходимо занять такую точку относительно дерева, в которой через гипотенузу равнобедренного прямоугольного треугольника можно увидеть вершину дерева. Так как наблюдение осуществляется под углом 45 градусов, то высота дерева будет равно расстоянию, на которое вы удалены от него плюс расстояние от земли до уровня глаз.</w:t>
      </w:r>
      <w:r w:rsidR="007346E7" w:rsidRPr="00417351">
        <w:rPr>
          <w:rFonts w:ascii="Times New Roman" w:hAnsi="Times New Roman" w:cs="Times New Roman"/>
          <w:noProof/>
          <w:sz w:val="28"/>
          <w:szCs w:val="28"/>
        </w:rPr>
        <w:t xml:space="preserve"> </w:t>
      </w:r>
    </w:p>
    <w:p w14:paraId="6CD48DF2" w14:textId="43CDD89D" w:rsidR="00E11BC5" w:rsidRPr="00E11BC5" w:rsidRDefault="00E11BC5" w:rsidP="00D76579">
      <w:pPr>
        <w:spacing w:after="0" w:line="240" w:lineRule="auto"/>
        <w:jc w:val="both"/>
        <w:rPr>
          <w:rFonts w:ascii="Times New Roman" w:hAnsi="Times New Roman" w:cs="Times New Roman"/>
          <w:color w:val="000000"/>
          <w:sz w:val="28"/>
          <w:szCs w:val="28"/>
          <w:u w:val="single"/>
        </w:rPr>
      </w:pPr>
      <w:r w:rsidRPr="00E11BC5">
        <w:rPr>
          <w:rFonts w:ascii="Times New Roman" w:hAnsi="Times New Roman" w:cs="Times New Roman"/>
          <w:color w:val="000000"/>
          <w:sz w:val="28"/>
          <w:szCs w:val="28"/>
          <w:u w:val="single"/>
        </w:rPr>
        <w:t>С помощью зеркала.</w:t>
      </w:r>
      <w:r w:rsidR="00032AE6">
        <w:rPr>
          <w:rFonts w:ascii="Times New Roman" w:hAnsi="Times New Roman" w:cs="Times New Roman"/>
          <w:color w:val="000000"/>
          <w:sz w:val="28"/>
          <w:szCs w:val="28"/>
          <w:u w:val="single"/>
        </w:rPr>
        <w:t xml:space="preserve"> </w:t>
      </w:r>
      <w:r w:rsidR="00032AE6" w:rsidRPr="00032AE6">
        <w:rPr>
          <w:rFonts w:ascii="Times New Roman" w:hAnsi="Times New Roman" w:cs="Times New Roman"/>
          <w:color w:val="000000"/>
          <w:sz w:val="28"/>
          <w:szCs w:val="28"/>
          <w:u w:val="single"/>
        </w:rPr>
        <w:t>Определение высоты дерева</w:t>
      </w:r>
      <w:r w:rsidR="00032AE6">
        <w:rPr>
          <w:rFonts w:ascii="Times New Roman" w:hAnsi="Times New Roman" w:cs="Times New Roman"/>
          <w:color w:val="000000"/>
          <w:sz w:val="28"/>
          <w:szCs w:val="28"/>
          <w:u w:val="single"/>
        </w:rPr>
        <w:t>.</w:t>
      </w:r>
    </w:p>
    <w:p w14:paraId="33C55C28" w14:textId="581CEF98" w:rsidR="00E11BC5" w:rsidRPr="00E11BC5" w:rsidRDefault="00E11BC5" w:rsidP="00032AE6">
      <w:pPr>
        <w:spacing w:after="0" w:line="240" w:lineRule="auto"/>
        <w:ind w:firstLine="567"/>
        <w:jc w:val="both"/>
        <w:rPr>
          <w:rFonts w:ascii="Times New Roman" w:hAnsi="Times New Roman" w:cs="Times New Roman"/>
          <w:sz w:val="32"/>
          <w:szCs w:val="32"/>
        </w:rPr>
      </w:pPr>
      <w:r w:rsidRPr="00E11BC5">
        <w:rPr>
          <w:rFonts w:ascii="Times New Roman" w:hAnsi="Times New Roman" w:cs="Times New Roman"/>
          <w:color w:val="000000"/>
          <w:sz w:val="28"/>
          <w:szCs w:val="28"/>
        </w:rPr>
        <w:t>Для определения высоты предмета можно использовать зеркало, расположенное на земле горизонтально</w:t>
      </w:r>
      <w:r w:rsidR="00032AE6">
        <w:rPr>
          <w:rFonts w:ascii="Times New Roman" w:hAnsi="Times New Roman" w:cs="Times New Roman"/>
          <w:color w:val="000000"/>
          <w:sz w:val="28"/>
          <w:szCs w:val="28"/>
        </w:rPr>
        <w:t xml:space="preserve">. </w:t>
      </w:r>
      <w:r w:rsidRPr="00E11BC5">
        <w:rPr>
          <w:rFonts w:ascii="Times New Roman" w:hAnsi="Times New Roman" w:cs="Times New Roman"/>
          <w:color w:val="000000"/>
          <w:sz w:val="28"/>
          <w:szCs w:val="28"/>
        </w:rPr>
        <w:t xml:space="preserve">Луч света, отражаясь от зеркала попадает в глаз человека. Используя подобие треугольников можно найти высоту предмета, зная рост человека </w:t>
      </w:r>
      <w:r w:rsidRPr="00E11BC5">
        <w:rPr>
          <w:rFonts w:ascii="Times New Roman" w:hAnsi="Times New Roman" w:cs="Times New Roman"/>
          <w:color w:val="000000"/>
          <w:sz w:val="28"/>
          <w:szCs w:val="28"/>
        </w:rPr>
        <w:lastRenderedPageBreak/>
        <w:t>(до глаз), расстояние от глаз до макушки человека и измеряя расстояние от человека до зеркала, расстояние от зеркала до предмета (учитывая, что угол падения луча равен углу отражения).</w:t>
      </w:r>
    </w:p>
    <w:p w14:paraId="4FEF4BD5" w14:textId="443E961B" w:rsidR="001831D6" w:rsidRDefault="00032AE6" w:rsidP="00D76579">
      <w:pPr>
        <w:spacing w:after="0" w:line="240" w:lineRule="auto"/>
        <w:jc w:val="both"/>
        <w:rPr>
          <w:rFonts w:ascii="Times New Roman" w:hAnsi="Times New Roman" w:cs="Times New Roman"/>
          <w:sz w:val="28"/>
          <w:szCs w:val="28"/>
        </w:rPr>
      </w:pPr>
      <w:r w:rsidRPr="00032AE6">
        <w:rPr>
          <w:rFonts w:ascii="Times New Roman" w:hAnsi="Times New Roman" w:cs="Times New Roman"/>
          <w:noProof/>
          <w:sz w:val="28"/>
          <w:szCs w:val="28"/>
          <w:lang w:eastAsia="ru-RU"/>
        </w:rPr>
        <w:drawing>
          <wp:inline distT="0" distB="0" distL="0" distR="0" wp14:anchorId="30116EBD" wp14:editId="3D6593F4">
            <wp:extent cx="3876261" cy="1899978"/>
            <wp:effectExtent l="0" t="0" r="0" b="5080"/>
            <wp:docPr id="210012440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124407" name=""/>
                    <pic:cNvPicPr/>
                  </pic:nvPicPr>
                  <pic:blipFill>
                    <a:blip r:embed="rId6"/>
                    <a:stretch>
                      <a:fillRect/>
                    </a:stretch>
                  </pic:blipFill>
                  <pic:spPr>
                    <a:xfrm>
                      <a:off x="0" y="0"/>
                      <a:ext cx="3895578" cy="1909446"/>
                    </a:xfrm>
                    <a:prstGeom prst="rect">
                      <a:avLst/>
                    </a:prstGeom>
                  </pic:spPr>
                </pic:pic>
              </a:graphicData>
            </a:graphic>
          </wp:inline>
        </w:drawing>
      </w:r>
    </w:p>
    <w:p w14:paraId="2E4E3BDA" w14:textId="24E2AC43" w:rsidR="00032AE6" w:rsidRDefault="00032AE6" w:rsidP="00032AE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Составляем пропорцию и находим неизвестную величину – высоту дерева.</w:t>
      </w:r>
    </w:p>
    <w:p w14:paraId="0DE2077E" w14:textId="6A8D8767" w:rsidR="00032AE6" w:rsidRPr="00032AE6" w:rsidRDefault="00032AE6" w:rsidP="00032AE6">
      <w:pPr>
        <w:pStyle w:val="a4"/>
        <w:rPr>
          <w:color w:val="000000"/>
          <w:sz w:val="27"/>
          <w:szCs w:val="27"/>
          <w:u w:val="single"/>
        </w:rPr>
      </w:pPr>
      <w:r w:rsidRPr="00032AE6">
        <w:rPr>
          <w:color w:val="000000"/>
          <w:sz w:val="27"/>
          <w:szCs w:val="27"/>
          <w:u w:val="single"/>
        </w:rPr>
        <w:t>С помощью тени.</w:t>
      </w:r>
      <w:r w:rsidRPr="00032AE6">
        <w:rPr>
          <w:u w:val="single"/>
        </w:rPr>
        <w:t xml:space="preserve"> </w:t>
      </w:r>
      <w:r w:rsidRPr="00032AE6">
        <w:rPr>
          <w:color w:val="000000"/>
          <w:sz w:val="27"/>
          <w:szCs w:val="27"/>
          <w:u w:val="single"/>
        </w:rPr>
        <w:t>Определение высоты дерева</w:t>
      </w:r>
      <w:r>
        <w:rPr>
          <w:color w:val="000000"/>
          <w:sz w:val="27"/>
          <w:szCs w:val="27"/>
          <w:u w:val="single"/>
        </w:rPr>
        <w:t>.</w:t>
      </w:r>
    </w:p>
    <w:p w14:paraId="33462C9E" w14:textId="119A78DC" w:rsidR="00032AE6" w:rsidRDefault="00032AE6" w:rsidP="00032AE6">
      <w:pPr>
        <w:pStyle w:val="a4"/>
        <w:ind w:firstLine="567"/>
        <w:rPr>
          <w:color w:val="000000"/>
          <w:sz w:val="27"/>
          <w:szCs w:val="27"/>
        </w:rPr>
      </w:pPr>
      <w:r>
        <w:rPr>
          <w:color w:val="000000"/>
          <w:sz w:val="27"/>
          <w:szCs w:val="27"/>
        </w:rPr>
        <w:t>Измерение следует проводить в солнечную погоду. Измерим длину тени дерева и длину тени человека. Построим два прямоугольных треугольника, они подобны. Используя подобие треугольников, составим пропорцию (отношение соответственных сторон), из которой и найдём высоту дерева. Можно таким образом определить высоту дерева и в 6 класс, используя построение прямоугольных треугольников в выбранном масштабе.</w:t>
      </w:r>
    </w:p>
    <w:p w14:paraId="7B4FF207" w14:textId="7D19BE13" w:rsidR="007143F8" w:rsidRDefault="007143F8" w:rsidP="00032AE6">
      <w:pPr>
        <w:pStyle w:val="a4"/>
        <w:ind w:firstLine="567"/>
        <w:rPr>
          <w:color w:val="000000"/>
          <w:sz w:val="27"/>
          <w:szCs w:val="27"/>
        </w:rPr>
      </w:pPr>
      <w:r>
        <w:rPr>
          <w:noProof/>
        </w:rPr>
        <w:drawing>
          <wp:inline distT="0" distB="0" distL="0" distR="0" wp14:anchorId="1290540A" wp14:editId="7FF8975D">
            <wp:extent cx="3296439" cy="2325398"/>
            <wp:effectExtent l="0" t="0" r="0" b="0"/>
            <wp:docPr id="67162597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18883" cy="2341230"/>
                    </a:xfrm>
                    <a:prstGeom prst="rect">
                      <a:avLst/>
                    </a:prstGeom>
                    <a:noFill/>
                    <a:ln>
                      <a:noFill/>
                    </a:ln>
                  </pic:spPr>
                </pic:pic>
              </a:graphicData>
            </a:graphic>
          </wp:inline>
        </w:drawing>
      </w:r>
    </w:p>
    <w:p w14:paraId="1EB58196" w14:textId="6A6CB24C" w:rsidR="00032AE6" w:rsidRDefault="007143F8" w:rsidP="00032AE6">
      <w:pPr>
        <w:pStyle w:val="a4"/>
        <w:ind w:firstLine="567"/>
        <w:rPr>
          <w:color w:val="000000"/>
          <w:sz w:val="27"/>
          <w:szCs w:val="27"/>
        </w:rPr>
      </w:pPr>
      <w:r>
        <w:rPr>
          <w:color w:val="000000"/>
          <w:sz w:val="27"/>
          <w:szCs w:val="27"/>
        </w:rPr>
        <w:t>Для</w:t>
      </w:r>
      <w:r w:rsidR="00032AE6">
        <w:rPr>
          <w:color w:val="000000"/>
          <w:sz w:val="27"/>
          <w:szCs w:val="27"/>
        </w:rPr>
        <w:t xml:space="preserve"> ученика 5 класса </w:t>
      </w:r>
      <w:r>
        <w:rPr>
          <w:color w:val="000000"/>
          <w:sz w:val="27"/>
          <w:szCs w:val="27"/>
        </w:rPr>
        <w:t xml:space="preserve">решение будет такое </w:t>
      </w:r>
      <w:r w:rsidR="00032AE6">
        <w:rPr>
          <w:color w:val="000000"/>
          <w:sz w:val="27"/>
          <w:szCs w:val="27"/>
        </w:rPr>
        <w:t>– измерить длину тени предмета, длину тени человека. Найти частное – во сколько раз тень дерева больше тени человека. Зная рост человека, умножить на найденное число. Это и будет высота дерева.</w:t>
      </w:r>
    </w:p>
    <w:p w14:paraId="5A54B10A" w14:textId="77777777" w:rsidR="001831D6" w:rsidRPr="00032AE6" w:rsidRDefault="001831D6" w:rsidP="00D76579">
      <w:pPr>
        <w:spacing w:after="0" w:line="240" w:lineRule="auto"/>
        <w:jc w:val="both"/>
        <w:rPr>
          <w:rFonts w:ascii="Times New Roman" w:hAnsi="Times New Roman" w:cs="Times New Roman"/>
          <w:sz w:val="28"/>
          <w:szCs w:val="28"/>
          <w:u w:val="single"/>
        </w:rPr>
      </w:pPr>
      <w:r w:rsidRPr="00032AE6">
        <w:rPr>
          <w:rFonts w:ascii="Times New Roman" w:hAnsi="Times New Roman" w:cs="Times New Roman"/>
          <w:sz w:val="28"/>
          <w:szCs w:val="28"/>
          <w:u w:val="single"/>
        </w:rPr>
        <w:t xml:space="preserve">Для проверки использовали: </w:t>
      </w:r>
    </w:p>
    <w:p w14:paraId="34A5C7CA" w14:textId="4772A3B9" w:rsidR="001831D6" w:rsidRPr="00417351" w:rsidRDefault="001831D6"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 xml:space="preserve">1. </w:t>
      </w:r>
      <w:r w:rsidRPr="00032AE6">
        <w:rPr>
          <w:rFonts w:ascii="Times New Roman" w:hAnsi="Times New Roman" w:cs="Times New Roman"/>
          <w:sz w:val="28"/>
          <w:szCs w:val="28"/>
          <w:u w:val="single"/>
        </w:rPr>
        <w:t>Метод вращающейся планки</w:t>
      </w:r>
      <w:r w:rsidRPr="00417351">
        <w:rPr>
          <w:rFonts w:ascii="Times New Roman" w:hAnsi="Times New Roman" w:cs="Times New Roman"/>
          <w:sz w:val="28"/>
          <w:szCs w:val="28"/>
        </w:rPr>
        <w:t xml:space="preserve"> – к вешке прикрепляли </w:t>
      </w:r>
      <w:r w:rsidR="00032AE6">
        <w:rPr>
          <w:rFonts w:ascii="Times New Roman" w:hAnsi="Times New Roman" w:cs="Times New Roman"/>
          <w:sz w:val="28"/>
          <w:szCs w:val="28"/>
        </w:rPr>
        <w:t xml:space="preserve">демонстрационный </w:t>
      </w:r>
      <w:r w:rsidRPr="00417351">
        <w:rPr>
          <w:rFonts w:ascii="Times New Roman" w:hAnsi="Times New Roman" w:cs="Times New Roman"/>
          <w:sz w:val="28"/>
          <w:szCs w:val="28"/>
        </w:rPr>
        <w:t>транспортир и находили угол 45 градусов.</w:t>
      </w:r>
    </w:p>
    <w:p w14:paraId="70628CBF" w14:textId="119DA4BB" w:rsidR="00ED032B" w:rsidRPr="00417351" w:rsidRDefault="00ED032B"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noProof/>
          <w:sz w:val="28"/>
          <w:szCs w:val="28"/>
          <w:lang w:eastAsia="ru-RU"/>
        </w:rPr>
        <w:lastRenderedPageBreak/>
        <w:drawing>
          <wp:inline distT="0" distB="0" distL="0" distR="0" wp14:anchorId="67C5642F" wp14:editId="336A5AC1">
            <wp:extent cx="2399727" cy="1968776"/>
            <wp:effectExtent l="19050" t="19050" r="19685" b="12700"/>
            <wp:docPr id="5411353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135314" name=""/>
                    <pic:cNvPicPr/>
                  </pic:nvPicPr>
                  <pic:blipFill>
                    <a:blip r:embed="rId8"/>
                    <a:stretch>
                      <a:fillRect/>
                    </a:stretch>
                  </pic:blipFill>
                  <pic:spPr>
                    <a:xfrm>
                      <a:off x="0" y="0"/>
                      <a:ext cx="2424351" cy="1988978"/>
                    </a:xfrm>
                    <a:prstGeom prst="rect">
                      <a:avLst/>
                    </a:prstGeom>
                    <a:ln>
                      <a:solidFill>
                        <a:schemeClr val="accent1"/>
                      </a:solidFill>
                    </a:ln>
                  </pic:spPr>
                </pic:pic>
              </a:graphicData>
            </a:graphic>
          </wp:inline>
        </w:drawing>
      </w:r>
    </w:p>
    <w:p w14:paraId="43CBDBE8" w14:textId="3E151598" w:rsidR="001831D6" w:rsidRDefault="001831D6"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rPr>
        <w:t xml:space="preserve">2. </w:t>
      </w:r>
      <w:r w:rsidRPr="00032AE6">
        <w:rPr>
          <w:rFonts w:ascii="Times New Roman" w:hAnsi="Times New Roman" w:cs="Times New Roman"/>
          <w:sz w:val="28"/>
          <w:szCs w:val="28"/>
          <w:u w:val="single"/>
        </w:rPr>
        <w:t xml:space="preserve">С помощью </w:t>
      </w:r>
      <w:proofErr w:type="spellStart"/>
      <w:r w:rsidRPr="00032AE6">
        <w:rPr>
          <w:rFonts w:ascii="Times New Roman" w:hAnsi="Times New Roman" w:cs="Times New Roman"/>
          <w:sz w:val="28"/>
          <w:szCs w:val="28"/>
          <w:u w:val="single"/>
        </w:rPr>
        <w:t>гелевого</w:t>
      </w:r>
      <w:proofErr w:type="spellEnd"/>
      <w:r w:rsidRPr="00032AE6">
        <w:rPr>
          <w:rFonts w:ascii="Times New Roman" w:hAnsi="Times New Roman" w:cs="Times New Roman"/>
          <w:sz w:val="28"/>
          <w:szCs w:val="28"/>
          <w:u w:val="single"/>
        </w:rPr>
        <w:t xml:space="preserve"> шарика</w:t>
      </w:r>
      <w:r w:rsidRPr="00417351">
        <w:rPr>
          <w:rFonts w:ascii="Times New Roman" w:hAnsi="Times New Roman" w:cs="Times New Roman"/>
          <w:sz w:val="28"/>
          <w:szCs w:val="28"/>
        </w:rPr>
        <w:t xml:space="preserve"> (шарик купила мама </w:t>
      </w:r>
      <w:proofErr w:type="spellStart"/>
      <w:r w:rsidRPr="00417351">
        <w:rPr>
          <w:rFonts w:ascii="Times New Roman" w:hAnsi="Times New Roman" w:cs="Times New Roman"/>
          <w:sz w:val="28"/>
          <w:szCs w:val="28"/>
        </w:rPr>
        <w:t>Поносова</w:t>
      </w:r>
      <w:proofErr w:type="spellEnd"/>
      <w:r w:rsidRPr="00417351">
        <w:rPr>
          <w:rFonts w:ascii="Times New Roman" w:hAnsi="Times New Roman" w:cs="Times New Roman"/>
          <w:sz w:val="28"/>
          <w:szCs w:val="28"/>
        </w:rPr>
        <w:t xml:space="preserve"> Павла) и длинной тесьмы. Как раз была безветренная погода и мы выполнили измерение.</w:t>
      </w:r>
    </w:p>
    <w:p w14:paraId="7DF7957E" w14:textId="6349CFA6" w:rsidR="007143F8" w:rsidRDefault="007143F8" w:rsidP="00D76579">
      <w:pPr>
        <w:spacing w:after="0" w:line="240" w:lineRule="auto"/>
        <w:jc w:val="both"/>
        <w:rPr>
          <w:rFonts w:ascii="Times New Roman" w:hAnsi="Times New Roman" w:cs="Times New Roman"/>
          <w:sz w:val="28"/>
          <w:szCs w:val="28"/>
        </w:rPr>
      </w:pPr>
      <w:r>
        <w:rPr>
          <w:noProof/>
          <w:lang w:eastAsia="ru-RU"/>
        </w:rPr>
        <w:drawing>
          <wp:inline distT="0" distB="0" distL="0" distR="0" wp14:anchorId="21AFEEF2" wp14:editId="756E7302">
            <wp:extent cx="2305685" cy="3518535"/>
            <wp:effectExtent l="0" t="0" r="0" b="5715"/>
            <wp:docPr id="5" name="Рисунок 4"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ture backgroun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5685" cy="3518535"/>
                    </a:xfrm>
                    <a:prstGeom prst="rect">
                      <a:avLst/>
                    </a:prstGeom>
                    <a:noFill/>
                    <a:ln>
                      <a:noFill/>
                    </a:ln>
                  </pic:spPr>
                </pic:pic>
              </a:graphicData>
            </a:graphic>
          </wp:inline>
        </w:drawing>
      </w:r>
    </w:p>
    <w:p w14:paraId="548FDBB5" w14:textId="77777777" w:rsidR="00032AE6" w:rsidRPr="00417351" w:rsidRDefault="00032AE6" w:rsidP="00D76579">
      <w:pPr>
        <w:spacing w:after="0" w:line="240" w:lineRule="auto"/>
        <w:jc w:val="both"/>
        <w:rPr>
          <w:rFonts w:ascii="Times New Roman" w:hAnsi="Times New Roman" w:cs="Times New Roman"/>
          <w:sz w:val="28"/>
          <w:szCs w:val="28"/>
        </w:rPr>
      </w:pPr>
    </w:p>
    <w:p w14:paraId="3CA9F777" w14:textId="03791CC9" w:rsidR="001831D6" w:rsidRPr="00417351" w:rsidRDefault="001831D6" w:rsidP="00D76579">
      <w:pPr>
        <w:spacing w:after="0" w:line="240" w:lineRule="auto"/>
        <w:jc w:val="both"/>
        <w:rPr>
          <w:rFonts w:ascii="Times New Roman" w:hAnsi="Times New Roman" w:cs="Times New Roman"/>
          <w:sz w:val="28"/>
          <w:szCs w:val="28"/>
        </w:rPr>
      </w:pPr>
      <w:r w:rsidRPr="00417351">
        <w:rPr>
          <w:rFonts w:ascii="Times New Roman" w:hAnsi="Times New Roman" w:cs="Times New Roman"/>
          <w:sz w:val="28"/>
          <w:szCs w:val="28"/>
          <w:lang w:val="en-US"/>
        </w:rPr>
        <w:t>P</w:t>
      </w:r>
      <w:r w:rsidR="00BE7710" w:rsidRPr="00417351">
        <w:rPr>
          <w:rFonts w:ascii="Times New Roman" w:hAnsi="Times New Roman" w:cs="Times New Roman"/>
          <w:sz w:val="28"/>
          <w:szCs w:val="28"/>
        </w:rPr>
        <w:t>.</w:t>
      </w:r>
      <w:r w:rsidRPr="00417351">
        <w:rPr>
          <w:rFonts w:ascii="Times New Roman" w:hAnsi="Times New Roman" w:cs="Times New Roman"/>
          <w:sz w:val="28"/>
          <w:szCs w:val="28"/>
          <w:lang w:val="en-US"/>
        </w:rPr>
        <w:t>S</w:t>
      </w:r>
      <w:r w:rsidR="00BE7710" w:rsidRPr="00417351">
        <w:rPr>
          <w:rFonts w:ascii="Times New Roman" w:hAnsi="Times New Roman" w:cs="Times New Roman"/>
          <w:sz w:val="28"/>
          <w:szCs w:val="28"/>
        </w:rPr>
        <w:t>.</w:t>
      </w:r>
      <w:r w:rsidRPr="00417351">
        <w:rPr>
          <w:rFonts w:ascii="Times New Roman" w:hAnsi="Times New Roman" w:cs="Times New Roman"/>
          <w:sz w:val="28"/>
          <w:szCs w:val="28"/>
        </w:rPr>
        <w:t xml:space="preserve"> Вычисляли в полевых условиях, пользовались калькуляторами.</w:t>
      </w:r>
    </w:p>
    <w:sectPr w:rsidR="001831D6" w:rsidRPr="00417351" w:rsidSect="00F72A36">
      <w:pgSz w:w="11906" w:h="16838"/>
      <w:pgMar w:top="851"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FE7F57"/>
    <w:multiLevelType w:val="hybridMultilevel"/>
    <w:tmpl w:val="F8AEDA6E"/>
    <w:lvl w:ilvl="0" w:tplc="788864B4">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32B"/>
    <w:rsid w:val="00032AE6"/>
    <w:rsid w:val="001831D6"/>
    <w:rsid w:val="00293C2D"/>
    <w:rsid w:val="002F024D"/>
    <w:rsid w:val="00417351"/>
    <w:rsid w:val="004A7315"/>
    <w:rsid w:val="005B395D"/>
    <w:rsid w:val="007143F8"/>
    <w:rsid w:val="007346E7"/>
    <w:rsid w:val="00920D2C"/>
    <w:rsid w:val="009A78D2"/>
    <w:rsid w:val="00A56304"/>
    <w:rsid w:val="00AF6BA3"/>
    <w:rsid w:val="00BE7710"/>
    <w:rsid w:val="00D76579"/>
    <w:rsid w:val="00DD032F"/>
    <w:rsid w:val="00E11BC5"/>
    <w:rsid w:val="00ED032B"/>
    <w:rsid w:val="00F72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22862"/>
  <w15:chartTrackingRefBased/>
  <w15:docId w15:val="{2252BBE6-D19D-4B46-9C9B-55C67286B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032B"/>
    <w:pPr>
      <w:ind w:left="720"/>
      <w:contextualSpacing/>
    </w:pPr>
  </w:style>
  <w:style w:type="paragraph" w:styleId="a4">
    <w:name w:val="Normal (Web)"/>
    <w:basedOn w:val="a"/>
    <w:uiPriority w:val="99"/>
    <w:unhideWhenUsed/>
    <w:rsid w:val="00D7657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158616">
      <w:bodyDiv w:val="1"/>
      <w:marLeft w:val="0"/>
      <w:marRight w:val="0"/>
      <w:marTop w:val="0"/>
      <w:marBottom w:val="0"/>
      <w:divBdr>
        <w:top w:val="none" w:sz="0" w:space="0" w:color="auto"/>
        <w:left w:val="none" w:sz="0" w:space="0" w:color="auto"/>
        <w:bottom w:val="none" w:sz="0" w:space="0" w:color="auto"/>
        <w:right w:val="none" w:sz="0" w:space="0" w:color="auto"/>
      </w:divBdr>
    </w:div>
    <w:div w:id="1927378269">
      <w:bodyDiv w:val="1"/>
      <w:marLeft w:val="0"/>
      <w:marRight w:val="0"/>
      <w:marTop w:val="0"/>
      <w:marBottom w:val="0"/>
      <w:divBdr>
        <w:top w:val="none" w:sz="0" w:space="0" w:color="auto"/>
        <w:left w:val="none" w:sz="0" w:space="0" w:color="auto"/>
        <w:bottom w:val="none" w:sz="0" w:space="0" w:color="auto"/>
        <w:right w:val="none" w:sz="0" w:space="0" w:color="auto"/>
      </w:divBdr>
    </w:div>
    <w:div w:id="202139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1728</Words>
  <Characters>9852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Svetlakov</dc:creator>
  <cp:keywords/>
  <dc:description/>
  <cp:lastModifiedBy>SandPC</cp:lastModifiedBy>
  <cp:revision>4</cp:revision>
  <dcterms:created xsi:type="dcterms:W3CDTF">2024-08-03T10:11:00Z</dcterms:created>
  <dcterms:modified xsi:type="dcterms:W3CDTF">2024-10-07T19:12:00Z</dcterms:modified>
</cp:coreProperties>
</file>