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DF02" w14:textId="35B4F294" w:rsidR="00731D61" w:rsidRPr="00B913D7" w:rsidRDefault="00731D61" w:rsidP="00731D61">
      <w:pPr>
        <w:pStyle w:val="aa"/>
        <w:spacing w:line="240" w:lineRule="auto"/>
        <w:rPr>
          <w:b w:val="0"/>
        </w:rPr>
      </w:pPr>
      <w:r w:rsidRPr="00B913D7">
        <w:rPr>
          <w:b w:val="0"/>
        </w:rPr>
        <w:t>Кировское областное государственное образовательное автономное</w:t>
      </w:r>
    </w:p>
    <w:p w14:paraId="71710BF7" w14:textId="77777777" w:rsidR="00731D61" w:rsidRPr="00B913D7" w:rsidRDefault="00731D61" w:rsidP="00731D61">
      <w:pPr>
        <w:pStyle w:val="aa"/>
        <w:spacing w:line="240" w:lineRule="auto"/>
        <w:rPr>
          <w:b w:val="0"/>
        </w:rPr>
      </w:pPr>
      <w:r w:rsidRPr="00B913D7">
        <w:rPr>
          <w:b w:val="0"/>
        </w:rPr>
        <w:t>учреждение дополнительного профессионального образования</w:t>
      </w:r>
    </w:p>
    <w:p w14:paraId="18E5046F" w14:textId="77777777" w:rsidR="00731D61" w:rsidRPr="00B913D7" w:rsidRDefault="00731D61" w:rsidP="00731D61">
      <w:pPr>
        <w:pStyle w:val="aa"/>
        <w:spacing w:line="240" w:lineRule="auto"/>
        <w:rPr>
          <w:b w:val="0"/>
        </w:rPr>
      </w:pPr>
      <w:r w:rsidRPr="00B913D7">
        <w:rPr>
          <w:b w:val="0"/>
        </w:rPr>
        <w:t>«Институт развития образования Кировской области»</w:t>
      </w:r>
    </w:p>
    <w:p w14:paraId="24E7D9FD" w14:textId="77777777" w:rsidR="00731D61" w:rsidRDefault="00731D61" w:rsidP="00731D61">
      <w:pPr>
        <w:pStyle w:val="aa"/>
        <w:spacing w:line="240" w:lineRule="auto"/>
      </w:pPr>
    </w:p>
    <w:p w14:paraId="6DA27335" w14:textId="71BED7AA" w:rsidR="00731D61" w:rsidRPr="00B913D7" w:rsidRDefault="00731D61" w:rsidP="00731D61">
      <w:pPr>
        <w:pStyle w:val="aa"/>
        <w:spacing w:line="240" w:lineRule="auto"/>
        <w:rPr>
          <w:b w:val="0"/>
        </w:rPr>
      </w:pPr>
      <w:r w:rsidRPr="00B913D7">
        <w:rPr>
          <w:b w:val="0"/>
        </w:rPr>
        <w:t xml:space="preserve">Муниципальное бюджетное общеобразовательное учреждение </w:t>
      </w:r>
      <w:r>
        <w:rPr>
          <w:b w:val="0"/>
        </w:rPr>
        <w:t>«Вятская православная гимназия во имя преподобного Трифона Вятского» города Кирова</w:t>
      </w:r>
    </w:p>
    <w:p w14:paraId="0C2AB038" w14:textId="77777777" w:rsidR="00731D61" w:rsidRPr="00B913D7" w:rsidRDefault="00731D61" w:rsidP="00731D61">
      <w:pPr>
        <w:pStyle w:val="aa"/>
        <w:spacing w:line="240" w:lineRule="auto"/>
        <w:rPr>
          <w:b w:val="0"/>
        </w:rPr>
      </w:pPr>
    </w:p>
    <w:p w14:paraId="5CB7007A" w14:textId="77777777" w:rsidR="00731D61" w:rsidRDefault="00731D61" w:rsidP="00731D61">
      <w:pPr>
        <w:pStyle w:val="aa"/>
        <w:spacing w:line="240" w:lineRule="auto"/>
      </w:pPr>
      <w:bookmarkStart w:id="0" w:name="_GoBack"/>
    </w:p>
    <w:bookmarkEnd w:id="0"/>
    <w:p w14:paraId="739A21A2" w14:textId="77777777" w:rsidR="00731D61" w:rsidRDefault="00731D61" w:rsidP="00731D61">
      <w:pPr>
        <w:pStyle w:val="aa"/>
        <w:spacing w:line="240" w:lineRule="auto"/>
      </w:pPr>
    </w:p>
    <w:p w14:paraId="7B093178" w14:textId="77777777" w:rsidR="00731D61" w:rsidRDefault="00731D61" w:rsidP="00731D61">
      <w:pPr>
        <w:pStyle w:val="aa"/>
        <w:spacing w:line="240" w:lineRule="auto"/>
      </w:pPr>
    </w:p>
    <w:p w14:paraId="2ABBBEE8" w14:textId="77777777" w:rsidR="00731D61" w:rsidRDefault="00731D61" w:rsidP="00731D61">
      <w:pPr>
        <w:pStyle w:val="aa"/>
        <w:spacing w:line="240" w:lineRule="auto"/>
      </w:pPr>
    </w:p>
    <w:p w14:paraId="7F979CEC" w14:textId="77777777" w:rsidR="00731D61" w:rsidRDefault="00731D61" w:rsidP="00731D61">
      <w:pPr>
        <w:pStyle w:val="aa"/>
        <w:spacing w:line="240" w:lineRule="auto"/>
      </w:pPr>
    </w:p>
    <w:p w14:paraId="2BC896DD" w14:textId="00AA6988" w:rsidR="00731D61" w:rsidRPr="00E579BC" w:rsidRDefault="00731D61" w:rsidP="00E579BC">
      <w:pPr>
        <w:pStyle w:val="aa"/>
        <w:rPr>
          <w:b w:val="0"/>
        </w:rPr>
      </w:pPr>
      <w:r w:rsidRPr="000251E8">
        <w:rPr>
          <w:szCs w:val="28"/>
        </w:rPr>
        <w:t xml:space="preserve">Тема </w:t>
      </w:r>
      <w:r w:rsidR="00E579BC" w:rsidRPr="00E579BC">
        <w:rPr>
          <w:rStyle w:val="a5"/>
          <w:b/>
        </w:rPr>
        <w:t xml:space="preserve">Методическая разработка по теме </w:t>
      </w:r>
      <w:r w:rsidR="00E579BC">
        <w:rPr>
          <w:rStyle w:val="a5"/>
          <w:b/>
        </w:rPr>
        <w:br/>
      </w:r>
      <w:r w:rsidR="00E579BC" w:rsidRPr="00E579BC">
        <w:rPr>
          <w:rStyle w:val="a5"/>
          <w:b/>
        </w:rPr>
        <w:t xml:space="preserve">«Операции над событиями: пересечение, </w:t>
      </w:r>
      <w:r w:rsidR="00E579BC">
        <w:rPr>
          <w:rStyle w:val="a5"/>
          <w:b/>
        </w:rPr>
        <w:br/>
      </w:r>
      <w:r w:rsidR="00E579BC" w:rsidRPr="00E579BC">
        <w:rPr>
          <w:rStyle w:val="a5"/>
          <w:b/>
        </w:rPr>
        <w:t xml:space="preserve">объединение, противоположные события. </w:t>
      </w:r>
      <w:r w:rsidR="00E579BC">
        <w:rPr>
          <w:rStyle w:val="a5"/>
          <w:b/>
        </w:rPr>
        <w:br/>
      </w:r>
      <w:r w:rsidR="00E579BC" w:rsidRPr="00E579BC">
        <w:rPr>
          <w:rStyle w:val="a5"/>
          <w:b/>
        </w:rPr>
        <w:t>Диаграммы Эйлера»</w:t>
      </w:r>
    </w:p>
    <w:p w14:paraId="4950548E" w14:textId="77777777" w:rsidR="00731D61" w:rsidRDefault="00731D61" w:rsidP="00731D61"/>
    <w:p w14:paraId="29C8B53D" w14:textId="77777777" w:rsidR="00731D61" w:rsidRDefault="00731D61" w:rsidP="00731D61"/>
    <w:p w14:paraId="13DD9CFC" w14:textId="77777777" w:rsidR="00731D61" w:rsidRPr="00691EDF" w:rsidRDefault="00731D61" w:rsidP="00731D61"/>
    <w:p w14:paraId="676A024A" w14:textId="77777777" w:rsidR="001E6B06" w:rsidRDefault="00731D61" w:rsidP="000251E8">
      <w:pPr>
        <w:pStyle w:val="ab"/>
        <w:ind w:left="6237" w:firstLine="0"/>
        <w:jc w:val="left"/>
      </w:pPr>
      <w:r w:rsidRPr="00691EDF">
        <w:t>Учитель математики</w:t>
      </w:r>
      <w:r>
        <w:t xml:space="preserve"> </w:t>
      </w:r>
      <w:r w:rsidR="000251E8">
        <w:t xml:space="preserve">МБОУ «Вятская православная гимназия во имя преподобного Трифона Вятского» </w:t>
      </w:r>
    </w:p>
    <w:p w14:paraId="45EACFA6" w14:textId="3BEF53AE" w:rsidR="000251E8" w:rsidRDefault="000251E8" w:rsidP="000251E8">
      <w:pPr>
        <w:pStyle w:val="ab"/>
        <w:ind w:left="6237" w:firstLine="0"/>
        <w:jc w:val="left"/>
      </w:pPr>
      <w:r>
        <w:t xml:space="preserve">г. Кирова </w:t>
      </w:r>
    </w:p>
    <w:p w14:paraId="1512B984" w14:textId="06AD6AE7" w:rsidR="00731D61" w:rsidRDefault="000251E8" w:rsidP="000251E8">
      <w:pPr>
        <w:pStyle w:val="ab"/>
        <w:ind w:left="6237" w:firstLine="0"/>
        <w:jc w:val="left"/>
      </w:pPr>
      <w:r>
        <w:t>Кочурова Татьяна Леонидовна</w:t>
      </w:r>
    </w:p>
    <w:p w14:paraId="0A63BA8C" w14:textId="77777777" w:rsidR="00731D61" w:rsidRDefault="00731D61" w:rsidP="00731D61"/>
    <w:p w14:paraId="2EF84C2D" w14:textId="77777777" w:rsidR="00731D61" w:rsidRDefault="00731D61" w:rsidP="00731D61"/>
    <w:p w14:paraId="068F207C" w14:textId="77777777" w:rsidR="00731D61" w:rsidRDefault="00731D61" w:rsidP="00731D61"/>
    <w:p w14:paraId="3BDDE91F" w14:textId="77777777" w:rsidR="00731D61" w:rsidRDefault="00731D61" w:rsidP="00731D61"/>
    <w:p w14:paraId="4B452D51" w14:textId="77777777" w:rsidR="00731D61" w:rsidRDefault="00731D61" w:rsidP="00731D61"/>
    <w:p w14:paraId="37E85B36" w14:textId="77777777" w:rsidR="00731D61" w:rsidRDefault="00731D61" w:rsidP="00731D61"/>
    <w:p w14:paraId="67FFF7D6" w14:textId="77777777" w:rsidR="00731D61" w:rsidRDefault="00731D61" w:rsidP="00731D61"/>
    <w:p w14:paraId="61D3C90C" w14:textId="77777777" w:rsidR="00731D61" w:rsidRDefault="00731D61" w:rsidP="00731D61"/>
    <w:p w14:paraId="14D4B850" w14:textId="77777777" w:rsidR="00731D61" w:rsidRDefault="00731D61" w:rsidP="00731D61"/>
    <w:p w14:paraId="3FAF9E91" w14:textId="77777777" w:rsidR="00731D61" w:rsidRDefault="00731D61" w:rsidP="00731D61"/>
    <w:p w14:paraId="4F6301C8" w14:textId="77777777" w:rsidR="00731D61" w:rsidRDefault="00731D61" w:rsidP="00731D61"/>
    <w:p w14:paraId="24483F15" w14:textId="77777777" w:rsidR="00731D61" w:rsidRDefault="00731D61" w:rsidP="00731D61"/>
    <w:p w14:paraId="02A8D1EA" w14:textId="77777777" w:rsidR="00731D61" w:rsidRDefault="00731D61" w:rsidP="00731D61"/>
    <w:p w14:paraId="2189A3D9" w14:textId="77777777" w:rsidR="00731D61" w:rsidRDefault="00731D61" w:rsidP="00731D61"/>
    <w:p w14:paraId="385F8B42" w14:textId="77777777" w:rsidR="00731D61" w:rsidRDefault="00731D61" w:rsidP="00731D61"/>
    <w:p w14:paraId="446E4223" w14:textId="77777777" w:rsidR="00731D61" w:rsidRDefault="00731D61" w:rsidP="00731D61"/>
    <w:p w14:paraId="54EC066A" w14:textId="77777777" w:rsidR="00731D61" w:rsidRDefault="00731D61" w:rsidP="00731D61"/>
    <w:p w14:paraId="7DBEF835" w14:textId="77777777" w:rsidR="00731D61" w:rsidRDefault="00731D61" w:rsidP="00731D61"/>
    <w:p w14:paraId="2244F215" w14:textId="77777777" w:rsidR="00731D61" w:rsidRDefault="00731D61" w:rsidP="00731D61"/>
    <w:p w14:paraId="4A07C79A" w14:textId="77777777" w:rsidR="00731D61" w:rsidRDefault="00731D61" w:rsidP="00731D61"/>
    <w:p w14:paraId="27812CB9" w14:textId="77777777" w:rsidR="00731D61" w:rsidRDefault="00731D61" w:rsidP="00731D61"/>
    <w:p w14:paraId="40E069A4" w14:textId="77777777" w:rsidR="000251E8" w:rsidRDefault="000251E8" w:rsidP="00731D61">
      <w:pPr>
        <w:jc w:val="center"/>
        <w:rPr>
          <w:b/>
        </w:rPr>
      </w:pPr>
    </w:p>
    <w:p w14:paraId="7BCE76B4" w14:textId="77777777" w:rsidR="000251E8" w:rsidRDefault="000251E8" w:rsidP="00731D61">
      <w:pPr>
        <w:jc w:val="center"/>
        <w:rPr>
          <w:b/>
        </w:rPr>
      </w:pPr>
    </w:p>
    <w:p w14:paraId="10F21556" w14:textId="77777777" w:rsidR="000251E8" w:rsidRDefault="000251E8" w:rsidP="00731D61">
      <w:pPr>
        <w:jc w:val="center"/>
        <w:rPr>
          <w:b/>
        </w:rPr>
      </w:pPr>
    </w:p>
    <w:p w14:paraId="71A1C725" w14:textId="77777777" w:rsidR="000251E8" w:rsidRDefault="000251E8" w:rsidP="00731D61">
      <w:pPr>
        <w:jc w:val="center"/>
        <w:rPr>
          <w:b/>
        </w:rPr>
      </w:pPr>
    </w:p>
    <w:p w14:paraId="4E949661" w14:textId="77777777" w:rsidR="000251E8" w:rsidRDefault="000251E8" w:rsidP="00731D61">
      <w:pPr>
        <w:jc w:val="center"/>
        <w:rPr>
          <w:b/>
        </w:rPr>
      </w:pPr>
    </w:p>
    <w:p w14:paraId="567B12A6" w14:textId="77777777" w:rsidR="000251E8" w:rsidRDefault="000251E8" w:rsidP="00731D61">
      <w:pPr>
        <w:jc w:val="center"/>
        <w:rPr>
          <w:b/>
        </w:rPr>
      </w:pPr>
    </w:p>
    <w:p w14:paraId="44285BC6" w14:textId="77777777" w:rsidR="000251E8" w:rsidRDefault="000251E8" w:rsidP="00731D61">
      <w:pPr>
        <w:jc w:val="center"/>
        <w:rPr>
          <w:b/>
        </w:rPr>
      </w:pPr>
    </w:p>
    <w:p w14:paraId="219D7D84" w14:textId="32337687" w:rsidR="00731D61" w:rsidRPr="001E6B06" w:rsidRDefault="000251E8" w:rsidP="0073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B06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731D61" w:rsidRPr="001E6B06">
        <w:rPr>
          <w:rFonts w:ascii="Times New Roman" w:hAnsi="Times New Roman" w:cs="Times New Roman"/>
          <w:sz w:val="24"/>
          <w:szCs w:val="24"/>
        </w:rPr>
        <w:t>2024</w:t>
      </w:r>
    </w:p>
    <w:p w14:paraId="2E2DDE40" w14:textId="31E4EF4B" w:rsidR="005A6650" w:rsidRDefault="005A665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1A2A4D" w14:textId="5374491B" w:rsidR="00731D61" w:rsidRPr="000251E8" w:rsidRDefault="000251E8" w:rsidP="000251E8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0251E8">
        <w:rPr>
          <w:rFonts w:ascii="Times New Roman" w:hAnsi="Times New Roman" w:cs="Times New Roman"/>
          <w:bCs/>
          <w:sz w:val="24"/>
          <w:szCs w:val="24"/>
          <w:lang w:bidi="ar-SA"/>
        </w:rPr>
        <w:lastRenderedPageBreak/>
        <w:t>Данные уроки являются частью курса по предмету «Вероятность и статистика, 10 класс, базовый уровень». В данный модуль входят два урока по рассматриваемой теме. Каждый урок включает в себя теоретический материал, решение задач по теме и самостоятельную работу.</w:t>
      </w:r>
    </w:p>
    <w:p w14:paraId="6E42B331" w14:textId="77777777" w:rsidR="00731D61" w:rsidRDefault="00731D6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14:paraId="5EA7C6E7" w14:textId="7770670A" w:rsidR="006F7DAC" w:rsidRDefault="006F7DAC" w:rsidP="006F7D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90A68">
        <w:rPr>
          <w:rFonts w:ascii="Times New Roman" w:hAnsi="Times New Roman" w:cs="Times New Roman"/>
          <w:b/>
          <w:sz w:val="24"/>
          <w:szCs w:val="24"/>
        </w:rPr>
        <w:t xml:space="preserve">модуля: </w:t>
      </w:r>
      <w:r>
        <w:rPr>
          <w:rFonts w:ascii="Times New Roman" w:hAnsi="Times New Roman" w:cs="Times New Roman"/>
          <w:b/>
          <w:sz w:val="24"/>
          <w:szCs w:val="24"/>
        </w:rPr>
        <w:t>«Операции над событиями: пересечение, объединение событий, противоположные события. Диаграммы Эйлера»</w:t>
      </w:r>
    </w:p>
    <w:p w14:paraId="65867F01" w14:textId="77777777" w:rsidR="006F7DAC" w:rsidRDefault="006F7DAC" w:rsidP="006F7D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1.</w:t>
      </w:r>
    </w:p>
    <w:p w14:paraId="73C34990" w14:textId="77777777" w:rsidR="006F7DAC" w:rsidRDefault="006F7DAC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E90A68">
        <w:rPr>
          <w:rFonts w:ascii="Times New Roman" w:hAnsi="Times New Roman" w:cs="Times New Roman"/>
          <w:sz w:val="24"/>
          <w:szCs w:val="24"/>
        </w:rPr>
        <w:t xml:space="preserve"> модуля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0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A1159" w14:textId="77777777" w:rsidR="00E90A68" w:rsidRDefault="00E90A68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уроков:</w:t>
      </w:r>
    </w:p>
    <w:p w14:paraId="1FA85CE0" w14:textId="77777777" w:rsidR="00E90A68" w:rsidRDefault="00E90A68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 «</w:t>
      </w:r>
      <w:r w:rsidRPr="00E90A68">
        <w:rPr>
          <w:rFonts w:ascii="Times New Roman" w:hAnsi="Times New Roman" w:cs="Times New Roman"/>
          <w:sz w:val="24"/>
          <w:szCs w:val="24"/>
        </w:rPr>
        <w:t>Операции над событиями: пересечение, объединение событий, противоположные события. Диаграммы Эйлера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8FFB32D" w14:textId="77777777" w:rsidR="00E90A68" w:rsidRDefault="00E90A68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14:paraId="248988DC" w14:textId="77777777" w:rsidR="003C27CA" w:rsidRDefault="00E90A68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3C27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урока: </w:t>
      </w:r>
    </w:p>
    <w:p w14:paraId="4B542CA6" w14:textId="77777777" w:rsidR="00E90A68" w:rsidRDefault="003C27CA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7CA">
        <w:rPr>
          <w:rFonts w:ascii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>: познакомить учащихся с операциями пересечения и объединения множеств; формирование навыков находить область пересечения и объединения множеств и называть элементы из этой области.</w:t>
      </w:r>
    </w:p>
    <w:p w14:paraId="7741B624" w14:textId="77777777" w:rsidR="003C27CA" w:rsidRDefault="008205D3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3C27CA" w:rsidRPr="003C27CA">
        <w:rPr>
          <w:rFonts w:ascii="Times New Roman" w:hAnsi="Times New Roman" w:cs="Times New Roman"/>
          <w:i/>
          <w:sz w:val="24"/>
          <w:szCs w:val="24"/>
        </w:rPr>
        <w:t>оспитательные</w:t>
      </w:r>
      <w:r w:rsidR="003C27CA">
        <w:rPr>
          <w:rFonts w:ascii="Times New Roman" w:hAnsi="Times New Roman" w:cs="Times New Roman"/>
          <w:sz w:val="24"/>
          <w:szCs w:val="24"/>
        </w:rPr>
        <w:t xml:space="preserve">: воспитывать у учащихся чувство патриотизма, гуманности, трудолюбия, уважения к старшим, эстетический вкус, </w:t>
      </w:r>
      <w:r>
        <w:rPr>
          <w:rFonts w:ascii="Times New Roman" w:hAnsi="Times New Roman" w:cs="Times New Roman"/>
          <w:sz w:val="24"/>
          <w:szCs w:val="24"/>
        </w:rPr>
        <w:t>эстетические нормы, дисциплинированность.</w:t>
      </w:r>
    </w:p>
    <w:p w14:paraId="2EF57B1D" w14:textId="77777777" w:rsidR="008205D3" w:rsidRDefault="008205D3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205D3">
        <w:rPr>
          <w:rFonts w:ascii="Times New Roman" w:hAnsi="Times New Roman" w:cs="Times New Roman"/>
          <w:i/>
          <w:sz w:val="24"/>
          <w:szCs w:val="24"/>
        </w:rPr>
        <w:t>азвивающие</w:t>
      </w:r>
      <w:r>
        <w:rPr>
          <w:rFonts w:ascii="Times New Roman" w:hAnsi="Times New Roman" w:cs="Times New Roman"/>
          <w:sz w:val="24"/>
          <w:szCs w:val="24"/>
        </w:rPr>
        <w:t>: развитие познавательного интереса учащихся; развитие интеллектуальной сферы личности; развитие умений сравнивать и обобщать.</w:t>
      </w:r>
      <w:r w:rsidR="00993805" w:rsidRPr="00993805">
        <w:rPr>
          <w:noProof/>
          <w:lang w:eastAsia="ru-RU"/>
        </w:rPr>
        <w:t xml:space="preserve"> </w:t>
      </w:r>
    </w:p>
    <w:p w14:paraId="1A80E114" w14:textId="77777777" w:rsidR="003C27CA" w:rsidRDefault="003C27CA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477210" w14:textId="77777777" w:rsidR="00105AA2" w:rsidRDefault="00E90A68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 уроку:</w:t>
      </w:r>
    </w:p>
    <w:p w14:paraId="18EFB9B0" w14:textId="77777777" w:rsidR="00E90A68" w:rsidRDefault="00105AA2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AA2">
        <w:t xml:space="preserve"> </w:t>
      </w:r>
      <w:hyperlink r:id="rId5" w:history="1">
        <w:r w:rsidRPr="005278FC">
          <w:rPr>
            <w:rStyle w:val="a7"/>
            <w:rFonts w:ascii="Times New Roman" w:hAnsi="Times New Roman" w:cs="Times New Roman"/>
            <w:sz w:val="24"/>
            <w:szCs w:val="24"/>
          </w:rPr>
          <w:t>https://shareslide.ru/uncategorized/reshenie-zadach-s-pomoshchyu-krugov-eylera</w:t>
        </w:r>
      </w:hyperlink>
    </w:p>
    <w:p w14:paraId="3FB361AA" w14:textId="77777777" w:rsidR="00105AA2" w:rsidRDefault="00E579BC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94FBF" w:rsidRPr="005278FC">
          <w:rPr>
            <w:rStyle w:val="a7"/>
            <w:rFonts w:ascii="Times New Roman" w:hAnsi="Times New Roman" w:cs="Times New Roman"/>
            <w:sz w:val="24"/>
            <w:szCs w:val="24"/>
          </w:rPr>
          <w:t>https://mypresentation.ru/presentation/1569970926_teoriya-mnozhestv</w:t>
        </w:r>
      </w:hyperlink>
    </w:p>
    <w:p w14:paraId="5FB69098" w14:textId="77777777" w:rsidR="005715C9" w:rsidRDefault="00E579BC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715C9" w:rsidRPr="005278FC">
          <w:rPr>
            <w:rStyle w:val="a7"/>
            <w:rFonts w:ascii="Times New Roman" w:hAnsi="Times New Roman" w:cs="Times New Roman"/>
            <w:sz w:val="24"/>
            <w:szCs w:val="24"/>
          </w:rPr>
          <w:t>https://ppt-online.org/24258</w:t>
        </w:r>
      </w:hyperlink>
    </w:p>
    <w:p w14:paraId="79D60F40" w14:textId="77777777" w:rsidR="005715C9" w:rsidRDefault="00993805" w:rsidP="006F7D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Высоцкий И.Р. Дидактические материалы по теории вероятностей. </w:t>
      </w:r>
      <w:r w:rsidR="00797149">
        <w:rPr>
          <w:rFonts w:ascii="Times New Roman" w:hAnsi="Times New Roman" w:cs="Times New Roman"/>
          <w:sz w:val="24"/>
          <w:szCs w:val="24"/>
        </w:rPr>
        <w:t>8-9 классы. М.: МЦНМО, 2018. Электронное издание.</w:t>
      </w:r>
    </w:p>
    <w:p w14:paraId="24140A01" w14:textId="77777777" w:rsidR="00E90A68" w:rsidRDefault="00E90A68" w:rsidP="00E90A68">
      <w:pPr>
        <w:pStyle w:val="a3"/>
        <w:ind w:firstLine="567"/>
      </w:pPr>
    </w:p>
    <w:p w14:paraId="2FD096AA" w14:textId="77777777" w:rsidR="00E90A68" w:rsidRDefault="00E90A68" w:rsidP="0080798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1. Технологическая карта.</w:t>
      </w:r>
    </w:p>
    <w:p w14:paraId="7030CA7A" w14:textId="77777777" w:rsidR="003F7DB0" w:rsidRPr="00752B89" w:rsidRDefault="003F7DB0" w:rsidP="003F7DB0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Повторение материала: </w:t>
      </w:r>
      <w:r w:rsidRPr="00752B89">
        <w:rPr>
          <w:rFonts w:ascii="Times New Roman" w:eastAsia="Calibri" w:hAnsi="Times New Roman" w:cs="Times New Roman"/>
          <w:b/>
          <w:sz w:val="24"/>
          <w:szCs w:val="24"/>
          <w:lang w:bidi="ar-SA"/>
        </w:rPr>
        <w:t>Виды событий.</w:t>
      </w:r>
    </w:p>
    <w:p w14:paraId="1AD4988B" w14:textId="77777777" w:rsidR="003F7DB0" w:rsidRPr="00752B89" w:rsidRDefault="003F7DB0" w:rsidP="003F7DB0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1) Событие, которое в некотором испытании может произойти, а может и не произойти, называют </w:t>
      </w:r>
      <w:r w:rsidRPr="00752B89">
        <w:rPr>
          <w:rFonts w:ascii="Times New Roman" w:eastAsia="Calibri" w:hAnsi="Times New Roman" w:cs="Times New Roman"/>
          <w:i/>
          <w:sz w:val="24"/>
          <w:szCs w:val="24"/>
          <w:lang w:bidi="ar-SA"/>
        </w:rPr>
        <w:t>случайным событием.</w:t>
      </w:r>
    </w:p>
    <w:p w14:paraId="68ECC776" w14:textId="77777777" w:rsidR="003F7DB0" w:rsidRPr="00752B89" w:rsidRDefault="003F7DB0" w:rsidP="003F7DB0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2) Событие</w:t>
      </w:r>
      <w:r w:rsidRPr="00752B89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, 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которое в данном испытании обязательно произойдет, называют </w:t>
      </w:r>
      <w:r w:rsidRPr="00752B89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достоверным 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событием.</w:t>
      </w:r>
    </w:p>
    <w:p w14:paraId="5EACF832" w14:textId="77777777" w:rsidR="003F7DB0" w:rsidRPr="00752B89" w:rsidRDefault="003F7DB0" w:rsidP="003F7DB0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3) Событие, которое в данном испытании наступить не может, называют </w:t>
      </w:r>
      <w:r w:rsidRPr="00752B89">
        <w:rPr>
          <w:rFonts w:ascii="Times New Roman" w:eastAsia="Calibri" w:hAnsi="Times New Roman" w:cs="Times New Roman"/>
          <w:i/>
          <w:sz w:val="24"/>
          <w:szCs w:val="24"/>
          <w:lang w:bidi="ar-SA"/>
        </w:rPr>
        <w:t>невозможным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событием.</w:t>
      </w:r>
    </w:p>
    <w:p w14:paraId="2CBA7972" w14:textId="77777777" w:rsidR="003F7DB0" w:rsidRDefault="003F7DB0" w:rsidP="003F7DB0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Играющий бросает кубик и смотрит, какое число выпало на грани, которая располагается сверху. Какие предположения он может сделать, когда бросает игральный кубик? </w:t>
      </w:r>
    </w:p>
    <w:p w14:paraId="08D1D7BE" w14:textId="77777777" w:rsidR="003F7DB0" w:rsidRPr="00752B89" w:rsidRDefault="003F7DB0" w:rsidP="003F7DB0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Например, такие:</w:t>
      </w:r>
    </w:p>
    <w:p w14:paraId="754E58E1" w14:textId="77777777" w:rsidR="003F7DB0" w:rsidRPr="00752B89" w:rsidRDefault="003F7DB0" w:rsidP="003F7DB0">
      <w:pPr>
        <w:numPr>
          <w:ilvl w:val="0"/>
          <w:numId w:val="2"/>
        </w:numPr>
        <w:tabs>
          <w:tab w:val="left" w:pos="567"/>
        </w:tabs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событие А </w:t>
      </w:r>
      <w:r w:rsidRPr="00752B8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выпадет цифра 1, 2, 3, 4, 5 или 6 – достоверное;</w:t>
      </w:r>
    </w:p>
    <w:p w14:paraId="59B4AD2B" w14:textId="77777777" w:rsidR="003F7DB0" w:rsidRPr="00752B89" w:rsidRDefault="003F7DB0" w:rsidP="003F7DB0">
      <w:pPr>
        <w:numPr>
          <w:ilvl w:val="0"/>
          <w:numId w:val="2"/>
        </w:numPr>
        <w:tabs>
          <w:tab w:val="left" w:pos="567"/>
        </w:tabs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событие В </w:t>
      </w:r>
      <w:r w:rsidRPr="00752B8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выпадет цифра 7, 8 или 9 </w:t>
      </w:r>
      <w:r w:rsidRPr="00752B8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невозможное;</w:t>
      </w:r>
    </w:p>
    <w:p w14:paraId="03642729" w14:textId="77777777" w:rsidR="003F7DB0" w:rsidRPr="00752B89" w:rsidRDefault="003F7DB0" w:rsidP="003F7DB0">
      <w:pPr>
        <w:numPr>
          <w:ilvl w:val="0"/>
          <w:numId w:val="2"/>
        </w:numPr>
        <w:tabs>
          <w:tab w:val="left" w:pos="567"/>
        </w:tabs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событие С </w:t>
      </w:r>
      <w:r w:rsidRPr="00752B8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выпадет цифра 1</w:t>
      </w:r>
      <w:r w:rsidRPr="00752B8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случайное.</w:t>
      </w:r>
    </w:p>
    <w:p w14:paraId="343F0FE2" w14:textId="77777777" w:rsidR="003F7DB0" w:rsidRPr="00752B89" w:rsidRDefault="003F7DB0" w:rsidP="003F7DB0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4) События </w:t>
      </w:r>
      <w:r w:rsidRPr="00752B89">
        <w:rPr>
          <w:rFonts w:ascii="Times New Roman" w:eastAsia="Calibri" w:hAnsi="Times New Roman" w:cs="Times New Roman"/>
          <w:i/>
          <w:sz w:val="24"/>
          <w:szCs w:val="24"/>
          <w:lang w:bidi="ar-SA"/>
        </w:rPr>
        <w:t>несовместны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, если появление одного из них исключает появление другого.</w:t>
      </w:r>
    </w:p>
    <w:p w14:paraId="72512F95" w14:textId="77777777" w:rsidR="003F7DB0" w:rsidRPr="00752B89" w:rsidRDefault="003F7DB0" w:rsidP="003F7DB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Два события, которые в данных условиях могут происходить одновременно, называют совместными, а те, которые не могут происходить одновременно,</w:t>
      </w:r>
      <w:r w:rsidRPr="00752B8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–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несовмест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н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ыми.</w:t>
      </w:r>
    </w:p>
    <w:p w14:paraId="2F9B6935" w14:textId="77777777" w:rsidR="003F7DB0" w:rsidRPr="00752B89" w:rsidRDefault="003F7DB0" w:rsidP="003F7DB0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5) События называются </w:t>
      </w:r>
      <w:r w:rsidRPr="00752B89">
        <w:rPr>
          <w:rFonts w:ascii="Times New Roman" w:eastAsia="Calibri" w:hAnsi="Times New Roman" w:cs="Times New Roman"/>
          <w:i/>
          <w:sz w:val="24"/>
          <w:szCs w:val="24"/>
          <w:lang w:bidi="ar-SA"/>
        </w:rPr>
        <w:t>равновозможными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, когда в их испытании нет преимуществ.</w:t>
      </w:r>
    </w:p>
    <w:p w14:paraId="781FD651" w14:textId="77777777" w:rsidR="003F7DB0" w:rsidRPr="00752B89" w:rsidRDefault="003F7DB0" w:rsidP="003F7DB0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Среди данных событий указать пары, которые являются совместными, а какие </w:t>
      </w:r>
      <w:r w:rsidRPr="00752B8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несовмест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н</w:t>
      </w: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ыми.</w:t>
      </w:r>
    </w:p>
    <w:p w14:paraId="786DC6E0" w14:textId="77777777" w:rsidR="003F7DB0" w:rsidRPr="00752B89" w:rsidRDefault="003F7DB0" w:rsidP="003F7DB0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1. Таня и Ваня сыграли партию в шахматы: </w:t>
      </w:r>
    </w:p>
    <w:p w14:paraId="26737D7B" w14:textId="77777777" w:rsidR="003F7DB0" w:rsidRPr="00752B89" w:rsidRDefault="003F7DB0" w:rsidP="003F7DB0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а) Таня выиграла; Ваня проиграл; б) Таня проиграла; Ваня проиграл.</w:t>
      </w:r>
    </w:p>
    <w:p w14:paraId="37A1A622" w14:textId="77777777" w:rsidR="003F7DB0" w:rsidRPr="00752B89" w:rsidRDefault="003F7DB0" w:rsidP="003F7DB0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2. Брошен игральный кубик. На верхней грани оказалось: </w:t>
      </w:r>
    </w:p>
    <w:p w14:paraId="4F6F4702" w14:textId="77777777" w:rsidR="003F7DB0" w:rsidRPr="00752B89" w:rsidRDefault="003F7DB0" w:rsidP="003F7DB0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52B89">
        <w:rPr>
          <w:rFonts w:ascii="Times New Roman" w:eastAsia="Calibri" w:hAnsi="Times New Roman" w:cs="Times New Roman"/>
          <w:sz w:val="24"/>
          <w:szCs w:val="24"/>
          <w:lang w:bidi="ar-SA"/>
        </w:rPr>
        <w:t>а) число 6; число 5; б) число 6; четное число.</w:t>
      </w:r>
    </w:p>
    <w:p w14:paraId="7B03FDB3" w14:textId="77777777" w:rsidR="003F7DB0" w:rsidRDefault="003F7DB0" w:rsidP="003F7DB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Новый материал.</w:t>
      </w:r>
    </w:p>
    <w:p w14:paraId="6328C465" w14:textId="77777777" w:rsidR="00722E8A" w:rsidRDefault="0080798E" w:rsidP="00807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98E">
        <w:rPr>
          <w:rFonts w:ascii="Times New Roman" w:hAnsi="Times New Roman" w:cs="Times New Roman"/>
          <w:b/>
          <w:sz w:val="24"/>
          <w:szCs w:val="24"/>
        </w:rPr>
        <w:t>Диаграммы Эйлера (круги Эйлера)</w:t>
      </w:r>
      <w:r w:rsidRPr="0080798E">
        <w:rPr>
          <w:rFonts w:ascii="Times New Roman" w:hAnsi="Times New Roman" w:cs="Times New Roman"/>
          <w:sz w:val="24"/>
          <w:szCs w:val="24"/>
        </w:rPr>
        <w:t xml:space="preserve"> – геометрическая схема, с помощью которой можно изобразить отношения между подмножествами, для наглядного представления.</w:t>
      </w:r>
    </w:p>
    <w:p w14:paraId="2E034703" w14:textId="77777777" w:rsidR="0080798E" w:rsidRDefault="0080798E" w:rsidP="00807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 wp14:anchorId="24F578C8" wp14:editId="78275F1A">
            <wp:simplePos x="0" y="0"/>
            <wp:positionH relativeFrom="column">
              <wp:posOffset>2945812</wp:posOffset>
            </wp:positionH>
            <wp:positionV relativeFrom="paragraph">
              <wp:posOffset>409888</wp:posOffset>
            </wp:positionV>
            <wp:extent cx="1240155" cy="798195"/>
            <wp:effectExtent l="0" t="0" r="0" b="1905"/>
            <wp:wrapThrough wrapText="bothSides">
              <wp:wrapPolygon edited="0">
                <wp:start x="0" y="0"/>
                <wp:lineTo x="0" y="21136"/>
                <wp:lineTo x="21235" y="21136"/>
                <wp:lineTo x="212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98E">
        <w:rPr>
          <w:rFonts w:ascii="Times New Roman" w:hAnsi="Times New Roman" w:cs="Times New Roman"/>
          <w:b/>
          <w:sz w:val="24"/>
          <w:szCs w:val="24"/>
        </w:rPr>
        <w:t>Суммой (объединением)</w:t>
      </w:r>
      <w:r w:rsidR="00105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98E">
        <w:rPr>
          <w:rFonts w:ascii="Times New Roman" w:hAnsi="Times New Roman" w:cs="Times New Roman"/>
          <w:b/>
          <w:sz w:val="24"/>
          <w:szCs w:val="24"/>
        </w:rPr>
        <w:t>событий А и В</w:t>
      </w:r>
      <w:r>
        <w:rPr>
          <w:rFonts w:ascii="Times New Roman" w:hAnsi="Times New Roman" w:cs="Times New Roman"/>
          <w:sz w:val="24"/>
          <w:szCs w:val="24"/>
        </w:rPr>
        <w:t xml:space="preserve"> называют событие С, состоящее в появлении в ходе одного испытания или события А, или события В, или события А и события В одновременно. </w:t>
      </w:r>
    </w:p>
    <w:p w14:paraId="4EC7FC48" w14:textId="77777777" w:rsidR="0080798E" w:rsidRDefault="0080798E" w:rsidP="008079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Обозначение: С = А+В или С = А</w:t>
      </w:r>
      <w:r>
        <w:rPr>
          <w:rFonts w:ascii="Cambria Math" w:hAnsi="Cambria Math" w:cs="Times New Roman"/>
          <w:sz w:val="24"/>
          <w:szCs w:val="24"/>
        </w:rPr>
        <w:t>⋃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692626DA" w14:textId="77777777" w:rsidR="0080798E" w:rsidRDefault="0080798E" w:rsidP="008079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77AD6B15" w14:textId="77777777" w:rsidR="0080798E" w:rsidRDefault="0080798E" w:rsidP="008079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52F2086D" w14:textId="77777777" w:rsidR="0080798E" w:rsidRDefault="0080798E" w:rsidP="008079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2A3A2AEB" w14:textId="77777777" w:rsidR="0080798E" w:rsidRDefault="0080798E" w:rsidP="008079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148D53BD" w14:textId="77777777" w:rsidR="0080798E" w:rsidRDefault="0080798E" w:rsidP="00807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Событие, </w:t>
      </w:r>
      <w:r w:rsidRPr="0080798E">
        <w:rPr>
          <w:rFonts w:ascii="Times New Roman" w:hAnsi="Times New Roman" w:cs="Times New Roman"/>
          <w:b/>
          <w:sz w:val="24"/>
          <w:szCs w:val="24"/>
        </w:rPr>
        <w:t>противоположное событию А.</w:t>
      </w:r>
      <w:r>
        <w:rPr>
          <w:rFonts w:ascii="Times New Roman" w:hAnsi="Times New Roman" w:cs="Times New Roman"/>
          <w:sz w:val="24"/>
          <w:szCs w:val="24"/>
        </w:rPr>
        <w:t xml:space="preserve"> – это событие, которому благоприятствуют все элементарные события, не благоприятствующие событию А. </w:t>
      </w:r>
    </w:p>
    <w:p w14:paraId="0CD22F63" w14:textId="77777777" w:rsidR="0080798E" w:rsidRDefault="0080798E" w:rsidP="0080798E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786F78" wp14:editId="3C590E5C">
            <wp:simplePos x="0" y="0"/>
            <wp:positionH relativeFrom="column">
              <wp:posOffset>3279491</wp:posOffset>
            </wp:positionH>
            <wp:positionV relativeFrom="paragraph">
              <wp:posOffset>5156</wp:posOffset>
            </wp:positionV>
            <wp:extent cx="815096" cy="751053"/>
            <wp:effectExtent l="0" t="0" r="4445" b="0"/>
            <wp:wrapThrough wrapText="bothSides">
              <wp:wrapPolygon edited="0">
                <wp:start x="0" y="0"/>
                <wp:lineTo x="0" y="20832"/>
                <wp:lineTo x="21213" y="20832"/>
                <wp:lineTo x="2121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096" cy="75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Обозначение: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</w:rPr>
        <w:t>, читается «не А».</w:t>
      </w:r>
    </w:p>
    <w:p w14:paraId="7670A581" w14:textId="77777777" w:rsidR="0080798E" w:rsidRDefault="0080798E" w:rsidP="00807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A3D13" w14:textId="77777777" w:rsidR="0080798E" w:rsidRDefault="0080798E" w:rsidP="00807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55DB72" w14:textId="77777777" w:rsidR="0080798E" w:rsidRDefault="0080798E" w:rsidP="00807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D05A36" w14:textId="77777777" w:rsidR="0080798E" w:rsidRDefault="0080798E" w:rsidP="0080798E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События А и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ba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называются </w:t>
      </w:r>
      <w:r w:rsidRPr="00140EC5">
        <w:rPr>
          <w:rFonts w:ascii="Times New Roman" w:eastAsiaTheme="minorEastAsia" w:hAnsi="Times New Roman" w:cs="Times New Roman"/>
          <w:b/>
          <w:sz w:val="24"/>
          <w:szCs w:val="24"/>
        </w:rPr>
        <w:t>взаимно противоположными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w:r w:rsidRPr="00140EC5">
        <w:rPr>
          <w:rFonts w:ascii="Times New Roman" w:eastAsiaTheme="minorEastAsia" w:hAnsi="Times New Roman" w:cs="Times New Roman"/>
          <w:b/>
          <w:sz w:val="24"/>
          <w:szCs w:val="24"/>
        </w:rPr>
        <w:t>дополнениями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друг для друга.</w:t>
      </w:r>
    </w:p>
    <w:p w14:paraId="1021B37E" w14:textId="77777777" w:rsidR="006F3E2D" w:rsidRPr="006F3E2D" w:rsidRDefault="006F3E2D" w:rsidP="006F3E2D">
      <w:pPr>
        <w:ind w:left="426"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Для каждого события А можно рассмотреть </w:t>
      </w: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противоположное </w:t>
      </w: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>событие Ā, которое наступит тогда и только тогда, когда событие А не наступает.</w:t>
      </w:r>
    </w:p>
    <w:p w14:paraId="77EFB592" w14:textId="77777777" w:rsidR="006F3E2D" w:rsidRDefault="006F3E2D" w:rsidP="006F3E2D">
      <w:pPr>
        <w:ind w:left="426"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>Например: А – выпадение чётного числа очков, Ā – выпадение неч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ё</w:t>
      </w: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тного числа очков; </w:t>
      </w:r>
    </w:p>
    <w:p w14:paraId="4215A936" w14:textId="77777777" w:rsidR="006F3E2D" w:rsidRPr="006F3E2D" w:rsidRDefault="006F3E2D" w:rsidP="006F3E2D">
      <w:pPr>
        <w:ind w:left="426"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>А – попадание в цель, Ā – промах.</w:t>
      </w:r>
    </w:p>
    <w:p w14:paraId="54094A2B" w14:textId="77777777" w:rsidR="006F3E2D" w:rsidRPr="00001514" w:rsidRDefault="006F3E2D" w:rsidP="006F3E2D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36F2D64" w14:textId="77777777" w:rsidR="00140EC5" w:rsidRDefault="00140EC5" w:rsidP="0080798E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EC5">
        <w:rPr>
          <w:rFonts w:ascii="Times New Roman" w:eastAsiaTheme="minorEastAsia" w:hAnsi="Times New Roman" w:cs="Times New Roman"/>
          <w:b/>
          <w:sz w:val="24"/>
          <w:szCs w:val="24"/>
        </w:rPr>
        <w:t>Сумма вероятностей взаимно противоположных событий равна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B2CF9AB" w14:textId="77777777" w:rsidR="00140EC5" w:rsidRDefault="00140EC5" w:rsidP="00140EC5">
      <w:pPr>
        <w:pStyle w:val="a3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772F2A1" w14:textId="77777777" w:rsidR="00140EC5" w:rsidRPr="0080798E" w:rsidRDefault="00140EC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C5">
        <w:rPr>
          <w:rFonts w:ascii="Times New Roman" w:eastAsiaTheme="minorEastAsia" w:hAnsi="Times New Roman" w:cs="Times New Roman"/>
          <w:b/>
          <w:sz w:val="24"/>
          <w:szCs w:val="24"/>
        </w:rPr>
        <w:t>Произведением (пересечением) событий А и 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называется событие С, </w:t>
      </w:r>
      <w:r w:rsidRPr="00140EC5">
        <w:rPr>
          <w:rFonts w:ascii="Times New Roman" w:hAnsi="Times New Roman" w:cs="Times New Roman"/>
          <w:sz w:val="24"/>
          <w:szCs w:val="24"/>
        </w:rPr>
        <w:t>включающее те и только те элементарные исходы,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C5">
        <w:rPr>
          <w:rFonts w:ascii="Times New Roman" w:hAnsi="Times New Roman" w:cs="Times New Roman"/>
          <w:sz w:val="24"/>
          <w:szCs w:val="24"/>
        </w:rPr>
        <w:t>которые одновременно принадлежат и событию A, и событию B.</w:t>
      </w:r>
    </w:p>
    <w:p w14:paraId="3FD2FEB4" w14:textId="77777777" w:rsidR="00140EC5" w:rsidRDefault="00140EC5" w:rsidP="00140EC5">
      <w:pPr>
        <w:pStyle w:val="a3"/>
        <w:ind w:firstLine="567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F88A900" wp14:editId="78C84D12">
            <wp:simplePos x="0" y="0"/>
            <wp:positionH relativeFrom="column">
              <wp:posOffset>3972560</wp:posOffset>
            </wp:positionH>
            <wp:positionV relativeFrom="paragraph">
              <wp:posOffset>86995</wp:posOffset>
            </wp:positionV>
            <wp:extent cx="1159510" cy="670560"/>
            <wp:effectExtent l="0" t="0" r="2540" b="0"/>
            <wp:wrapTight wrapText="bothSides">
              <wp:wrapPolygon edited="0">
                <wp:start x="0" y="0"/>
                <wp:lineTo x="0" y="20864"/>
                <wp:lineTo x="21292" y="20864"/>
                <wp:lineTo x="2129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Обозначение: С = А</w:t>
      </w:r>
      <w:r>
        <w:rPr>
          <w:rFonts w:ascii="Cambria Math" w:hAnsi="Cambria Math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В или C = A ∩ B</w:t>
      </w:r>
      <w:r w:rsidRPr="00140EC5">
        <w:rPr>
          <w:rFonts w:ascii="Times New Roman" w:hAnsi="Times New Roman" w:cs="Times New Roman"/>
          <w:sz w:val="24"/>
          <w:szCs w:val="24"/>
        </w:rPr>
        <w:t>.</w:t>
      </w:r>
      <w:r w:rsidRPr="00140EC5">
        <w:rPr>
          <w:noProof/>
          <w:lang w:eastAsia="ru-RU"/>
        </w:rPr>
        <w:t xml:space="preserve"> </w:t>
      </w:r>
    </w:p>
    <w:p w14:paraId="1C820EAB" w14:textId="77777777" w:rsidR="00001514" w:rsidRDefault="00001514" w:rsidP="00140EC5">
      <w:pPr>
        <w:pStyle w:val="a3"/>
        <w:ind w:firstLine="567"/>
        <w:jc w:val="both"/>
        <w:rPr>
          <w:noProof/>
          <w:lang w:eastAsia="ru-RU"/>
        </w:rPr>
      </w:pPr>
    </w:p>
    <w:p w14:paraId="44797057" w14:textId="77777777" w:rsidR="00001514" w:rsidRDefault="00001514" w:rsidP="00140EC5">
      <w:pPr>
        <w:pStyle w:val="a3"/>
        <w:ind w:firstLine="567"/>
        <w:jc w:val="both"/>
        <w:rPr>
          <w:noProof/>
          <w:lang w:eastAsia="ru-RU"/>
        </w:rPr>
      </w:pPr>
    </w:p>
    <w:p w14:paraId="01D7989E" w14:textId="77777777" w:rsidR="00001514" w:rsidRDefault="00001514" w:rsidP="00140EC5">
      <w:pPr>
        <w:pStyle w:val="a3"/>
        <w:ind w:firstLine="567"/>
        <w:jc w:val="both"/>
        <w:rPr>
          <w:noProof/>
          <w:lang w:eastAsia="ru-RU"/>
        </w:rPr>
      </w:pPr>
    </w:p>
    <w:p w14:paraId="4706A52A" w14:textId="77777777" w:rsidR="00001514" w:rsidRDefault="00001514" w:rsidP="00140EC5">
      <w:pPr>
        <w:pStyle w:val="a3"/>
        <w:ind w:firstLine="567"/>
        <w:jc w:val="both"/>
        <w:rPr>
          <w:noProof/>
          <w:lang w:eastAsia="ru-RU"/>
        </w:rPr>
      </w:pPr>
    </w:p>
    <w:p w14:paraId="64FB05D6" w14:textId="77777777" w:rsidR="00001514" w:rsidRDefault="00001514" w:rsidP="00140EC5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5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События А и 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называются </w:t>
      </w:r>
      <w:r w:rsidRPr="000015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несовместными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если они не имеют общих благоприятствующих элементарных событий.</w:t>
      </w:r>
    </w:p>
    <w:p w14:paraId="0D1BE1D3" w14:textId="77777777" w:rsidR="00001514" w:rsidRDefault="00001514" w:rsidP="00140EC5">
      <w:pPr>
        <w:pStyle w:val="a3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Чтобы найти </w:t>
      </w:r>
      <w:r w:rsidRPr="000015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вероятность объединения несовместных событий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необходимо сложить вероятности каждого события: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Р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А∪В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=Р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А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+Р(В)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14:paraId="01B31188" w14:textId="77777777" w:rsidR="00001514" w:rsidRDefault="00001514" w:rsidP="00140EC5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События называются </w:t>
      </w:r>
      <w:r w:rsidRPr="000015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совместными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если появление одного из них не исключает появление другого в одном и том же испытании.</w:t>
      </w:r>
    </w:p>
    <w:p w14:paraId="4DB43285" w14:textId="77777777" w:rsidR="00001514" w:rsidRDefault="00001514" w:rsidP="00001514">
      <w:pPr>
        <w:pStyle w:val="a3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Чтобы найти </w:t>
      </w:r>
      <w:r w:rsidRPr="000015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вероятность объединения совместных событий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необходимо сложить вероятности каждого события и вычесть пересечение этих событий: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Р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А∪В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=Р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А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+Р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В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-Р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А∩В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.</m:t>
        </m:r>
      </m:oMath>
    </w:p>
    <w:p w14:paraId="1503074A" w14:textId="77777777" w:rsidR="00001514" w:rsidRDefault="00001514" w:rsidP="00001514">
      <w:pPr>
        <w:pStyle w:val="a3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14:paraId="303B6CBD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Пример 1:</w:t>
      </w: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 в опыте с бросанием игральной кости </w:t>
      </w:r>
      <w:r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рассмотри следующие </w:t>
      </w: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события: </w:t>
      </w:r>
    </w:p>
    <w:p w14:paraId="72C753BE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А </w:t>
      </w:r>
      <w:r w:rsidRPr="006F3E2D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–</w:t>
      </w: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 выпало число очков, кратное 2; </w:t>
      </w:r>
    </w:p>
    <w:p w14:paraId="63E48BFE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В – выпало число очков, кратное 3. </w:t>
      </w:r>
    </w:p>
    <w:p w14:paraId="51DB85BC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 xml:space="preserve">Тогда событие А + В означает, что выпало хотя бы одно из чисел 2, 3, 4, 6; </w:t>
      </w:r>
    </w:p>
    <w:p w14:paraId="6DA65DCD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>событие А</w:t>
      </w:r>
      <w:r w:rsidRPr="006F3E2D">
        <w:rPr>
          <w:rFonts w:ascii="Cambria Math" w:eastAsia="Calibri" w:hAnsi="Cambria Math" w:cs="Times New Roman"/>
          <w:i/>
          <w:sz w:val="24"/>
          <w:szCs w:val="24"/>
          <w:lang w:bidi="ar-SA"/>
        </w:rPr>
        <w:t>·</w:t>
      </w:r>
      <w:r w:rsidRPr="006F3E2D">
        <w:rPr>
          <w:rFonts w:ascii="Times New Roman" w:eastAsia="Calibri" w:hAnsi="Times New Roman" w:cs="Times New Roman"/>
          <w:i/>
          <w:sz w:val="24"/>
          <w:szCs w:val="24"/>
          <w:lang w:bidi="ar-SA"/>
        </w:rPr>
        <w:t>В – выпало число 6.</w:t>
      </w:r>
    </w:p>
    <w:p w14:paraId="22697FE1" w14:textId="77777777" w:rsidR="006F3E2D" w:rsidRPr="00752B89" w:rsidRDefault="006F3E2D" w:rsidP="006F3E2D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445B9EB3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>Пример 2:</w:t>
      </w:r>
      <w:r>
        <w:rPr>
          <w:rFonts w:ascii="Times New Roman" w:eastAsia="Calibri" w:hAnsi="Times New Roman" w:cs="Times New Roman"/>
          <w:b/>
          <w:sz w:val="24"/>
          <w:szCs w:val="24"/>
          <w:lang w:bidi="ar-SA"/>
        </w:rPr>
        <w:t xml:space="preserve"> </w:t>
      </w: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Пусть из колоды вынимают одну карту. Рассмотрим события: </w:t>
      </w:r>
    </w:p>
    <w:p w14:paraId="09E40934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А – это король, В – это карта масти пик. </w:t>
      </w:r>
    </w:p>
    <w:p w14:paraId="0C41D102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>Тогда: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событие </w:t>
      </w: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А + В </w:t>
      </w:r>
      <w:r w:rsidRPr="006F3E2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вынут король или карта масти пик;</w:t>
      </w:r>
    </w:p>
    <w:p w14:paraId="53FBE748" w14:textId="77777777" w:rsidR="006F3E2D" w:rsidRPr="006F3E2D" w:rsidRDefault="006F3E2D" w:rsidP="006F3E2D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             А</w:t>
      </w:r>
      <w:r>
        <w:rPr>
          <w:rFonts w:ascii="Cambria Math" w:eastAsia="Calibri" w:hAnsi="Cambria Math" w:cs="Times New Roman"/>
          <w:sz w:val="24"/>
          <w:szCs w:val="24"/>
          <w:lang w:bidi="ar-SA"/>
        </w:rPr>
        <w:t>·</w:t>
      </w: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В </w:t>
      </w:r>
      <w:r w:rsidRPr="006F3E2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–</w:t>
      </w:r>
      <w:r w:rsidRPr="006F3E2D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из колоды вынут король пик.</w:t>
      </w:r>
    </w:p>
    <w:p w14:paraId="01E49FC9" w14:textId="77777777" w:rsidR="00105AA2" w:rsidRDefault="00105AA2" w:rsidP="00024A91">
      <w:pPr>
        <w:pStyle w:val="a6"/>
      </w:pPr>
    </w:p>
    <w:p w14:paraId="3AD28157" w14:textId="77777777" w:rsidR="00105AA2" w:rsidRDefault="00105AA2" w:rsidP="00024A91">
      <w:pPr>
        <w:pStyle w:val="a6"/>
      </w:pPr>
    </w:p>
    <w:p w14:paraId="38B8BD9A" w14:textId="77777777" w:rsidR="00024A91" w:rsidRPr="00105AA2" w:rsidRDefault="00024A91" w:rsidP="00024A91">
      <w:pPr>
        <w:pStyle w:val="a6"/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sz w:val="24"/>
          <w:szCs w:val="24"/>
        </w:rPr>
        <w:t>Решение задач. Постройте диаграммы Эйлера и решите следующие задачи:</w:t>
      </w:r>
    </w:p>
    <w:p w14:paraId="224E8301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  <w:r w:rsidRPr="00105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490D6" w14:textId="77777777" w:rsidR="00024A91" w:rsidRPr="00105AA2" w:rsidRDefault="00024A91" w:rsidP="00024A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741B735" wp14:editId="6F1E35E8">
            <wp:simplePos x="0" y="0"/>
            <wp:positionH relativeFrom="margin">
              <wp:align>right</wp:align>
            </wp:positionH>
            <wp:positionV relativeFrom="paragraph">
              <wp:posOffset>68885</wp:posOffset>
            </wp:positionV>
            <wp:extent cx="2863850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08" y="21409"/>
                <wp:lineTo x="2140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AA2">
        <w:rPr>
          <w:rFonts w:ascii="Times New Roman" w:hAnsi="Times New Roman"/>
          <w:bCs/>
          <w:sz w:val="24"/>
          <w:szCs w:val="24"/>
        </w:rPr>
        <w:t>Расположите 4 элемента в двух множествах так, чтобы в каждом из них было по 3 элемента.</w:t>
      </w:r>
    </w:p>
    <w:p w14:paraId="7F35228D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347B7FFF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00EA2E63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330229CA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7509E919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18404AB3" w14:textId="77777777" w:rsidR="00024A91" w:rsidRPr="00105AA2" w:rsidRDefault="00703304" w:rsidP="00024A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506F452" wp14:editId="618ECBE7">
            <wp:simplePos x="0" y="0"/>
            <wp:positionH relativeFrom="margin">
              <wp:posOffset>4234180</wp:posOffset>
            </wp:positionH>
            <wp:positionV relativeFrom="paragraph">
              <wp:posOffset>335280</wp:posOffset>
            </wp:positionV>
            <wp:extent cx="2409190" cy="1557655"/>
            <wp:effectExtent l="0" t="0" r="0" b="4445"/>
            <wp:wrapTight wrapText="bothSides">
              <wp:wrapPolygon edited="0">
                <wp:start x="0" y="0"/>
                <wp:lineTo x="0" y="21397"/>
                <wp:lineTo x="21349" y="21397"/>
                <wp:lineTo x="2134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A91" w:rsidRPr="00105AA2">
        <w:rPr>
          <w:rFonts w:ascii="Times New Roman" w:hAnsi="Times New Roman"/>
          <w:bCs/>
          <w:sz w:val="24"/>
          <w:szCs w:val="24"/>
        </w:rPr>
        <w:t xml:space="preserve">Множества А и В содержат соответственно 5 и 6 элементов, а множество А ∩ В – 2 элемента. Сколько элементов в </w:t>
      </w:r>
      <w:proofErr w:type="gramStart"/>
      <w:r w:rsidR="00024A91" w:rsidRPr="00105AA2">
        <w:rPr>
          <w:rFonts w:ascii="Times New Roman" w:hAnsi="Times New Roman"/>
          <w:bCs/>
          <w:sz w:val="24"/>
          <w:szCs w:val="24"/>
        </w:rPr>
        <w:t>множестве  А</w:t>
      </w:r>
      <w:proofErr w:type="gramEnd"/>
      <w:r w:rsidR="00024A91" w:rsidRPr="00105AA2">
        <w:rPr>
          <w:rFonts w:ascii="Times New Roman" w:hAnsi="Times New Roman"/>
          <w:bCs/>
          <w:sz w:val="24"/>
          <w:szCs w:val="24"/>
        </w:rPr>
        <w:t xml:space="preserve"> </w:t>
      </w:r>
      <w:r w:rsidR="00024A91" w:rsidRPr="00105AA2">
        <w:rPr>
          <w:rFonts w:ascii="Times New Roman" w:hAnsi="Times New Roman"/>
          <w:bCs/>
          <w:sz w:val="24"/>
          <w:szCs w:val="24"/>
          <w:lang w:val="en-US"/>
        </w:rPr>
        <w:t>U</w:t>
      </w:r>
      <w:r w:rsidR="00024A91" w:rsidRPr="00105AA2">
        <w:rPr>
          <w:rFonts w:ascii="Times New Roman" w:hAnsi="Times New Roman"/>
          <w:bCs/>
          <w:sz w:val="24"/>
          <w:szCs w:val="24"/>
        </w:rPr>
        <w:t xml:space="preserve"> В?</w:t>
      </w:r>
    </w:p>
    <w:p w14:paraId="757E7264" w14:textId="77777777" w:rsidR="00703304" w:rsidRPr="00105AA2" w:rsidRDefault="00703304" w:rsidP="00105AA2">
      <w:pPr>
        <w:ind w:left="851"/>
        <w:rPr>
          <w:rFonts w:ascii="Times New Roman" w:hAnsi="Times New Roman" w:cs="Times New Roman"/>
          <w:sz w:val="24"/>
          <w:szCs w:val="24"/>
        </w:rPr>
      </w:pPr>
      <w:r w:rsidRPr="00105AA2">
        <w:rPr>
          <w:rFonts w:ascii="Times New Roman" w:hAnsi="Times New Roman" w:cs="Times New Roman"/>
          <w:sz w:val="24"/>
          <w:szCs w:val="24"/>
        </w:rPr>
        <w:t>А</w:t>
      </w:r>
      <w:r w:rsidRPr="00105A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UB =</w:t>
      </w:r>
      <w:r w:rsidRPr="00105AA2">
        <w:rPr>
          <w:rFonts w:ascii="Times New Roman" w:hAnsi="Times New Roman" w:cs="Times New Roman"/>
          <w:bCs/>
          <w:sz w:val="24"/>
          <w:szCs w:val="24"/>
        </w:rPr>
        <w:t xml:space="preserve"> 5+6 -2 = 9</w:t>
      </w:r>
    </w:p>
    <w:p w14:paraId="0EF75D78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42C970E0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44FC28A0" w14:textId="77777777" w:rsidR="00024A91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18AF6781" w14:textId="77777777" w:rsidR="00993805" w:rsidRDefault="00993805" w:rsidP="00024A91">
      <w:pPr>
        <w:rPr>
          <w:rFonts w:ascii="Times New Roman" w:hAnsi="Times New Roman" w:cs="Times New Roman"/>
          <w:sz w:val="24"/>
          <w:szCs w:val="24"/>
        </w:rPr>
      </w:pPr>
    </w:p>
    <w:p w14:paraId="1C22907D" w14:textId="77777777" w:rsidR="00993805" w:rsidRDefault="00993805" w:rsidP="00024A91">
      <w:pPr>
        <w:rPr>
          <w:rFonts w:ascii="Times New Roman" w:hAnsi="Times New Roman" w:cs="Times New Roman"/>
          <w:sz w:val="24"/>
          <w:szCs w:val="24"/>
        </w:rPr>
      </w:pPr>
    </w:p>
    <w:p w14:paraId="750DCFF7" w14:textId="77777777" w:rsidR="00993805" w:rsidRPr="00105AA2" w:rsidRDefault="00993805" w:rsidP="00024A91">
      <w:pPr>
        <w:rPr>
          <w:rFonts w:ascii="Times New Roman" w:hAnsi="Times New Roman" w:cs="Times New Roman"/>
          <w:sz w:val="24"/>
          <w:szCs w:val="24"/>
        </w:rPr>
      </w:pPr>
      <w:r w:rsidRPr="00105AA2">
        <w:rPr>
          <w:rFonts w:ascii="Times New Roman" w:hAnsi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75648" behindDoc="1" locked="0" layoutInCell="1" allowOverlap="1" wp14:anchorId="45F16E16" wp14:editId="5A192C3D">
            <wp:simplePos x="0" y="0"/>
            <wp:positionH relativeFrom="margin">
              <wp:posOffset>4352594</wp:posOffset>
            </wp:positionH>
            <wp:positionV relativeFrom="paragraph">
              <wp:posOffset>136139</wp:posOffset>
            </wp:positionV>
            <wp:extent cx="217741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54" y="21375"/>
                <wp:lineTo x="2135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03EA7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74A05353" w14:textId="77777777" w:rsidR="00E33DD2" w:rsidRPr="00105AA2" w:rsidRDefault="00E33DD2" w:rsidP="00E33DD2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sz w:val="24"/>
          <w:szCs w:val="24"/>
        </w:rPr>
        <w:t xml:space="preserve">Каждый учащийся в классе изучает английский или французский язык. Английский язык изучают 23 учащихся, французский — 26 учащихся, а два языка — 20 учащихся. Сколько учащихся в классе?   </w:t>
      </w:r>
    </w:p>
    <w:p w14:paraId="45A97C01" w14:textId="77777777" w:rsidR="00E33DD2" w:rsidRPr="00105AA2" w:rsidRDefault="00E33DD2" w:rsidP="00E33DD2">
      <w:pPr>
        <w:rPr>
          <w:rFonts w:ascii="Times New Roman" w:hAnsi="Times New Roman" w:cs="Times New Roman"/>
          <w:sz w:val="24"/>
          <w:szCs w:val="24"/>
        </w:rPr>
      </w:pPr>
    </w:p>
    <w:p w14:paraId="12071F16" w14:textId="77777777" w:rsidR="00E33DD2" w:rsidRPr="00105AA2" w:rsidRDefault="00E33DD2" w:rsidP="00E33DD2">
      <w:pPr>
        <w:rPr>
          <w:rFonts w:ascii="Times New Roman" w:hAnsi="Times New Roman" w:cs="Times New Roman"/>
          <w:sz w:val="24"/>
          <w:szCs w:val="24"/>
        </w:rPr>
      </w:pPr>
    </w:p>
    <w:p w14:paraId="364057F9" w14:textId="77777777" w:rsidR="00024A91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5D7BC226" w14:textId="77777777" w:rsidR="00E33DD2" w:rsidRDefault="00E33DD2" w:rsidP="00024A91">
      <w:pPr>
        <w:rPr>
          <w:rFonts w:ascii="Times New Roman" w:hAnsi="Times New Roman" w:cs="Times New Roman"/>
          <w:sz w:val="24"/>
          <w:szCs w:val="24"/>
        </w:rPr>
      </w:pPr>
    </w:p>
    <w:p w14:paraId="6FD40BB6" w14:textId="77777777" w:rsidR="00E33DD2" w:rsidRDefault="00E33DD2" w:rsidP="00024A91">
      <w:pPr>
        <w:rPr>
          <w:rFonts w:ascii="Times New Roman" w:hAnsi="Times New Roman" w:cs="Times New Roman"/>
          <w:sz w:val="24"/>
          <w:szCs w:val="24"/>
        </w:rPr>
      </w:pPr>
    </w:p>
    <w:p w14:paraId="34D23224" w14:textId="77777777" w:rsidR="00E33DD2" w:rsidRDefault="00E33DD2" w:rsidP="00024A91">
      <w:pPr>
        <w:rPr>
          <w:rFonts w:ascii="Times New Roman" w:hAnsi="Times New Roman" w:cs="Times New Roman"/>
          <w:sz w:val="24"/>
          <w:szCs w:val="24"/>
        </w:rPr>
      </w:pPr>
    </w:p>
    <w:p w14:paraId="7EDA4DA4" w14:textId="77777777" w:rsidR="00E33DD2" w:rsidRDefault="00E33DD2" w:rsidP="00024A91">
      <w:pPr>
        <w:rPr>
          <w:rFonts w:ascii="Times New Roman" w:hAnsi="Times New Roman" w:cs="Times New Roman"/>
          <w:sz w:val="24"/>
          <w:szCs w:val="24"/>
        </w:rPr>
      </w:pPr>
    </w:p>
    <w:p w14:paraId="17E1801F" w14:textId="77777777" w:rsidR="00024A91" w:rsidRPr="00105AA2" w:rsidRDefault="00993805" w:rsidP="00024A91">
      <w:pPr>
        <w:rPr>
          <w:rFonts w:ascii="Times New Roman" w:hAnsi="Times New Roman" w:cs="Times New Roman"/>
          <w:sz w:val="24"/>
          <w:szCs w:val="24"/>
        </w:rPr>
      </w:pPr>
      <w:r w:rsidRPr="00105AA2">
        <w:rPr>
          <w:rFonts w:ascii="Times New Roman" w:hAnsi="Times New Roman"/>
          <w:bCs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71552" behindDoc="1" locked="0" layoutInCell="1" allowOverlap="1" wp14:anchorId="12C30FBB" wp14:editId="603F3E2A">
            <wp:simplePos x="0" y="0"/>
            <wp:positionH relativeFrom="column">
              <wp:posOffset>4269740</wp:posOffset>
            </wp:positionH>
            <wp:positionV relativeFrom="paragraph">
              <wp:posOffset>4528</wp:posOffset>
            </wp:positionV>
            <wp:extent cx="2352675" cy="1813560"/>
            <wp:effectExtent l="0" t="0" r="9525" b="0"/>
            <wp:wrapTight wrapText="bothSides">
              <wp:wrapPolygon edited="0">
                <wp:start x="0" y="0"/>
                <wp:lineTo x="0" y="21328"/>
                <wp:lineTo x="21513" y="21328"/>
                <wp:lineTo x="2151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CDC56" w14:textId="77777777" w:rsidR="00024A91" w:rsidRPr="00105AA2" w:rsidRDefault="00024A91" w:rsidP="00DD306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bCs/>
          <w:sz w:val="24"/>
          <w:szCs w:val="24"/>
        </w:rPr>
        <w:t xml:space="preserve">Каждая семья, живущая в нашем доме, выписывает или газету, или журнал, или и то и другое вместе. </w:t>
      </w:r>
      <w:r w:rsidR="004E53C7" w:rsidRPr="00105AA2">
        <w:rPr>
          <w:rFonts w:ascii="Times New Roman" w:hAnsi="Times New Roman"/>
          <w:bCs/>
          <w:sz w:val="24"/>
          <w:szCs w:val="24"/>
        </w:rPr>
        <w:t xml:space="preserve">72 семьи </w:t>
      </w:r>
      <w:r w:rsidRPr="00105AA2">
        <w:rPr>
          <w:rFonts w:ascii="Times New Roman" w:hAnsi="Times New Roman"/>
          <w:bCs/>
          <w:sz w:val="24"/>
          <w:szCs w:val="24"/>
        </w:rPr>
        <w:t xml:space="preserve">выписывают газету, а </w:t>
      </w:r>
      <w:r w:rsidR="004E53C7" w:rsidRPr="00105AA2">
        <w:rPr>
          <w:rFonts w:ascii="Times New Roman" w:hAnsi="Times New Roman"/>
          <w:bCs/>
          <w:sz w:val="24"/>
          <w:szCs w:val="24"/>
        </w:rPr>
        <w:t>30</w:t>
      </w:r>
      <w:r w:rsidRPr="00105AA2">
        <w:rPr>
          <w:rFonts w:ascii="Times New Roman" w:hAnsi="Times New Roman"/>
          <w:bCs/>
          <w:sz w:val="24"/>
          <w:szCs w:val="24"/>
        </w:rPr>
        <w:t xml:space="preserve"> с</w:t>
      </w:r>
      <w:r w:rsidR="004E53C7" w:rsidRPr="00105AA2">
        <w:rPr>
          <w:rFonts w:ascii="Times New Roman" w:hAnsi="Times New Roman"/>
          <w:bCs/>
          <w:sz w:val="24"/>
          <w:szCs w:val="24"/>
        </w:rPr>
        <w:t>емей выписывают журнал и лишь 15</w:t>
      </w:r>
      <w:r w:rsidRPr="00105AA2">
        <w:rPr>
          <w:rFonts w:ascii="Times New Roman" w:hAnsi="Times New Roman"/>
          <w:bCs/>
          <w:sz w:val="24"/>
          <w:szCs w:val="24"/>
        </w:rPr>
        <w:t xml:space="preserve"> семей выписывают и журнал, и газету. Сколько семей живет в нашем доме?</w:t>
      </w:r>
    </w:p>
    <w:p w14:paraId="3F9D9620" w14:textId="77777777" w:rsidR="004E53C7" w:rsidRPr="00105AA2" w:rsidRDefault="004E53C7" w:rsidP="004E53C7">
      <w:pPr>
        <w:pStyle w:val="a6"/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bCs/>
          <w:sz w:val="24"/>
          <w:szCs w:val="24"/>
        </w:rPr>
        <w:t>72+30-15=87 семей.</w:t>
      </w:r>
    </w:p>
    <w:p w14:paraId="1B951D06" w14:textId="77777777" w:rsidR="004E53C7" w:rsidRPr="00105AA2" w:rsidRDefault="004E53C7" w:rsidP="004E53C7">
      <w:pPr>
        <w:pStyle w:val="a6"/>
        <w:rPr>
          <w:rFonts w:ascii="Times New Roman" w:hAnsi="Times New Roman"/>
          <w:sz w:val="24"/>
          <w:szCs w:val="24"/>
        </w:rPr>
      </w:pPr>
    </w:p>
    <w:p w14:paraId="42872906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563DADB6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173DF37D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3EB2CA1E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6C00B437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720EA195" w14:textId="77777777" w:rsidR="00024A91" w:rsidRPr="00105AA2" w:rsidRDefault="00105AA2" w:rsidP="00024A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7540CB2A" wp14:editId="51BEF867">
            <wp:simplePos x="0" y="0"/>
            <wp:positionH relativeFrom="margin">
              <wp:posOffset>4029075</wp:posOffset>
            </wp:positionH>
            <wp:positionV relativeFrom="paragraph">
              <wp:posOffset>12065</wp:posOffset>
            </wp:positionV>
            <wp:extent cx="2790825" cy="2780665"/>
            <wp:effectExtent l="0" t="0" r="9525" b="635"/>
            <wp:wrapTight wrapText="bothSides">
              <wp:wrapPolygon edited="0">
                <wp:start x="0" y="0"/>
                <wp:lineTo x="0" y="21457"/>
                <wp:lineTo x="21526" y="21457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A91" w:rsidRPr="00105AA2">
        <w:rPr>
          <w:rFonts w:ascii="Times New Roman" w:hAnsi="Times New Roman"/>
          <w:bCs/>
          <w:sz w:val="24"/>
          <w:szCs w:val="24"/>
        </w:rPr>
        <w:t>Из 52 школьников 23 собирают значки, 35 собирают марки, а 16 – и значки, и марки. Остальные не увлекаются коллекционированием. Сколько школьников не увлекаются коллекционированием?</w:t>
      </w:r>
    </w:p>
    <w:p w14:paraId="3659B7DB" w14:textId="77777777" w:rsidR="00105AA2" w:rsidRPr="00105AA2" w:rsidRDefault="00105AA2" w:rsidP="00105AA2">
      <w:pPr>
        <w:rPr>
          <w:rFonts w:ascii="Times New Roman" w:hAnsi="Times New Roman" w:cs="Times New Roman"/>
          <w:sz w:val="24"/>
          <w:szCs w:val="24"/>
        </w:rPr>
      </w:pPr>
      <w:r w:rsidRPr="00105AA2">
        <w:rPr>
          <w:rFonts w:ascii="Times New Roman" w:hAnsi="Times New Roman" w:cs="Times New Roman"/>
          <w:sz w:val="24"/>
          <w:szCs w:val="24"/>
        </w:rPr>
        <w:t>23+35-16 = 42 школьника собирают марки и значки</w:t>
      </w:r>
    </w:p>
    <w:p w14:paraId="2AEF2799" w14:textId="77777777" w:rsidR="00105AA2" w:rsidRPr="00105AA2" w:rsidRDefault="00105AA2" w:rsidP="00105AA2">
      <w:pPr>
        <w:rPr>
          <w:rFonts w:ascii="Times New Roman" w:hAnsi="Times New Roman" w:cs="Times New Roman"/>
          <w:sz w:val="24"/>
          <w:szCs w:val="24"/>
        </w:rPr>
      </w:pPr>
      <w:r w:rsidRPr="00105AA2">
        <w:rPr>
          <w:rFonts w:ascii="Times New Roman" w:hAnsi="Times New Roman" w:cs="Times New Roman"/>
          <w:sz w:val="24"/>
          <w:szCs w:val="24"/>
        </w:rPr>
        <w:t>52-42 = 10 школьников</w:t>
      </w:r>
    </w:p>
    <w:p w14:paraId="33CEE6A9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23739F36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25AFAED7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5FD327E0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42AD97F0" w14:textId="77777777" w:rsidR="00024A91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18AAAAAE" w14:textId="77777777" w:rsidR="00993805" w:rsidRDefault="00993805" w:rsidP="00024A91">
      <w:pPr>
        <w:rPr>
          <w:rFonts w:ascii="Times New Roman" w:hAnsi="Times New Roman" w:cs="Times New Roman"/>
          <w:sz w:val="24"/>
          <w:szCs w:val="24"/>
        </w:rPr>
      </w:pPr>
    </w:p>
    <w:p w14:paraId="66629C8A" w14:textId="77777777" w:rsidR="00993805" w:rsidRDefault="00993805" w:rsidP="00024A91">
      <w:pPr>
        <w:rPr>
          <w:rFonts w:ascii="Times New Roman" w:hAnsi="Times New Roman" w:cs="Times New Roman"/>
          <w:sz w:val="24"/>
          <w:szCs w:val="24"/>
        </w:rPr>
      </w:pPr>
    </w:p>
    <w:p w14:paraId="701C5756" w14:textId="77777777" w:rsidR="00993805" w:rsidRDefault="00993805" w:rsidP="00024A91">
      <w:pPr>
        <w:rPr>
          <w:rFonts w:ascii="Times New Roman" w:hAnsi="Times New Roman" w:cs="Times New Roman"/>
          <w:sz w:val="24"/>
          <w:szCs w:val="24"/>
        </w:rPr>
      </w:pPr>
    </w:p>
    <w:p w14:paraId="0A4F6C17" w14:textId="77777777" w:rsidR="00993805" w:rsidRPr="00105AA2" w:rsidRDefault="00993805" w:rsidP="00024A91">
      <w:pPr>
        <w:rPr>
          <w:rFonts w:ascii="Times New Roman" w:hAnsi="Times New Roman" w:cs="Times New Roman"/>
          <w:sz w:val="24"/>
          <w:szCs w:val="24"/>
        </w:rPr>
      </w:pPr>
    </w:p>
    <w:p w14:paraId="23F26CEC" w14:textId="77777777" w:rsidR="00024A91" w:rsidRPr="00105AA2" w:rsidRDefault="00024A91" w:rsidP="00024A9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A2">
        <w:rPr>
          <w:rFonts w:ascii="Times New Roman" w:hAnsi="Times New Roman"/>
          <w:bCs/>
          <w:sz w:val="24"/>
          <w:szCs w:val="24"/>
        </w:rPr>
        <w:t xml:space="preserve">Каждый из учеников 9-го класса в зимние каникулы ровно два раза был в театре, </w:t>
      </w:r>
      <w:proofErr w:type="gramStart"/>
      <w:r w:rsidRPr="00105AA2">
        <w:rPr>
          <w:rFonts w:ascii="Times New Roman" w:hAnsi="Times New Roman"/>
          <w:bCs/>
          <w:sz w:val="24"/>
          <w:szCs w:val="24"/>
        </w:rPr>
        <w:t>посмотрев  спектакли</w:t>
      </w:r>
      <w:proofErr w:type="gramEnd"/>
      <w:r w:rsidRPr="00105AA2">
        <w:rPr>
          <w:rFonts w:ascii="Times New Roman" w:hAnsi="Times New Roman"/>
          <w:bCs/>
          <w:sz w:val="24"/>
          <w:szCs w:val="24"/>
        </w:rPr>
        <w:t xml:space="preserve"> А, В или С. </w:t>
      </w:r>
      <w:proofErr w:type="gramStart"/>
      <w:r w:rsidRPr="00105AA2">
        <w:rPr>
          <w:rFonts w:ascii="Times New Roman" w:hAnsi="Times New Roman"/>
          <w:bCs/>
          <w:sz w:val="24"/>
          <w:szCs w:val="24"/>
        </w:rPr>
        <w:t>При  этом</w:t>
      </w:r>
      <w:proofErr w:type="gramEnd"/>
      <w:r w:rsidRPr="00105AA2">
        <w:rPr>
          <w:rFonts w:ascii="Times New Roman" w:hAnsi="Times New Roman"/>
          <w:bCs/>
          <w:sz w:val="24"/>
          <w:szCs w:val="24"/>
        </w:rPr>
        <w:t xml:space="preserve"> спектакли А, В, С видели соответственно 25, 12 и 23  ученика. Сколько учеников в классе? </w:t>
      </w:r>
    </w:p>
    <w:p w14:paraId="264966EA" w14:textId="77777777" w:rsidR="00024A91" w:rsidRPr="00105AA2" w:rsidRDefault="00294FBF" w:rsidP="00024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73600" behindDoc="1" locked="0" layoutInCell="1" allowOverlap="1" wp14:anchorId="264C61DC" wp14:editId="5B52F19D">
            <wp:simplePos x="0" y="0"/>
            <wp:positionH relativeFrom="margin">
              <wp:posOffset>1524000</wp:posOffset>
            </wp:positionH>
            <wp:positionV relativeFrom="paragraph">
              <wp:posOffset>10795</wp:posOffset>
            </wp:positionV>
            <wp:extent cx="2990850" cy="3204210"/>
            <wp:effectExtent l="0" t="0" r="0" b="0"/>
            <wp:wrapTight wrapText="bothSides">
              <wp:wrapPolygon edited="0">
                <wp:start x="0" y="0"/>
                <wp:lineTo x="0" y="21446"/>
                <wp:lineTo x="21462" y="21446"/>
                <wp:lineTo x="2146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DD5EE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6D04EAC4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70AF6333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137DA16D" w14:textId="77777777" w:rsidR="00024A91" w:rsidRPr="00105AA2" w:rsidRDefault="00024A91" w:rsidP="00024A91">
      <w:pPr>
        <w:rPr>
          <w:rFonts w:ascii="Times New Roman" w:hAnsi="Times New Roman" w:cs="Times New Roman"/>
          <w:sz w:val="24"/>
          <w:szCs w:val="24"/>
        </w:rPr>
      </w:pPr>
    </w:p>
    <w:p w14:paraId="55A69CDA" w14:textId="77777777" w:rsidR="00294FBF" w:rsidRPr="00294FBF" w:rsidRDefault="00294FBF" w:rsidP="00294FBF">
      <w:pPr>
        <w:rPr>
          <w:rFonts w:ascii="Times New Roman" w:hAnsi="Times New Roman"/>
          <w:sz w:val="24"/>
          <w:szCs w:val="24"/>
        </w:rPr>
      </w:pPr>
    </w:p>
    <w:p w14:paraId="73DC3142" w14:textId="77777777" w:rsidR="00294FBF" w:rsidRPr="00294FBF" w:rsidRDefault="00294FBF" w:rsidP="00294FBF">
      <w:pPr>
        <w:rPr>
          <w:rFonts w:ascii="Times New Roman" w:hAnsi="Times New Roman"/>
          <w:sz w:val="24"/>
          <w:szCs w:val="24"/>
        </w:rPr>
      </w:pPr>
    </w:p>
    <w:p w14:paraId="615A978D" w14:textId="77777777" w:rsidR="00294FBF" w:rsidRDefault="00294FBF" w:rsidP="00294FBF">
      <w:pPr>
        <w:pStyle w:val="a6"/>
        <w:rPr>
          <w:rFonts w:ascii="Times New Roman" w:hAnsi="Times New Roman"/>
          <w:sz w:val="24"/>
          <w:szCs w:val="24"/>
        </w:rPr>
      </w:pPr>
    </w:p>
    <w:p w14:paraId="6B74EFAF" w14:textId="77777777" w:rsidR="00294FBF" w:rsidRDefault="00294FBF" w:rsidP="00294FBF">
      <w:pPr>
        <w:pStyle w:val="a6"/>
        <w:rPr>
          <w:rFonts w:ascii="Times New Roman" w:hAnsi="Times New Roman"/>
          <w:sz w:val="24"/>
          <w:szCs w:val="24"/>
        </w:rPr>
      </w:pPr>
    </w:p>
    <w:p w14:paraId="001C0942" w14:textId="77777777" w:rsidR="00294FBF" w:rsidRDefault="00294FBF" w:rsidP="00294FBF">
      <w:pPr>
        <w:pStyle w:val="a6"/>
        <w:rPr>
          <w:rFonts w:ascii="Times New Roman" w:hAnsi="Times New Roman"/>
          <w:sz w:val="24"/>
          <w:szCs w:val="24"/>
        </w:rPr>
      </w:pPr>
    </w:p>
    <w:p w14:paraId="4E9BE60B" w14:textId="77777777" w:rsidR="00294FBF" w:rsidRPr="00294FBF" w:rsidRDefault="00294FBF" w:rsidP="00294FBF">
      <w:pPr>
        <w:ind w:left="360"/>
        <w:rPr>
          <w:rFonts w:ascii="Times New Roman" w:hAnsi="Times New Roman"/>
          <w:sz w:val="24"/>
          <w:szCs w:val="24"/>
        </w:rPr>
      </w:pPr>
    </w:p>
    <w:p w14:paraId="4DD50F42" w14:textId="77777777" w:rsidR="00294FBF" w:rsidRDefault="00294FBF" w:rsidP="00294FBF">
      <w:pPr>
        <w:pStyle w:val="a6"/>
        <w:rPr>
          <w:rFonts w:ascii="Times New Roman" w:hAnsi="Times New Roman"/>
          <w:sz w:val="24"/>
          <w:szCs w:val="24"/>
        </w:rPr>
      </w:pPr>
    </w:p>
    <w:p w14:paraId="01B74859" w14:textId="77777777" w:rsidR="00294FBF" w:rsidRDefault="00294FBF" w:rsidP="00294FBF">
      <w:pPr>
        <w:pStyle w:val="a6"/>
        <w:rPr>
          <w:rFonts w:ascii="Times New Roman" w:hAnsi="Times New Roman"/>
          <w:sz w:val="24"/>
          <w:szCs w:val="24"/>
        </w:rPr>
      </w:pPr>
    </w:p>
    <w:p w14:paraId="6F5F2AFD" w14:textId="77777777" w:rsidR="00294FBF" w:rsidRPr="00294FBF" w:rsidRDefault="00294FBF" w:rsidP="00294FBF">
      <w:pPr>
        <w:ind w:left="360"/>
        <w:rPr>
          <w:rFonts w:ascii="Times New Roman" w:hAnsi="Times New Roman"/>
          <w:sz w:val="24"/>
          <w:szCs w:val="24"/>
        </w:rPr>
      </w:pPr>
    </w:p>
    <w:p w14:paraId="31010FA5" w14:textId="77777777" w:rsidR="00294FBF" w:rsidRDefault="00294FBF" w:rsidP="00294FBF">
      <w:pPr>
        <w:pStyle w:val="a6"/>
        <w:rPr>
          <w:rFonts w:ascii="Times New Roman" w:hAnsi="Times New Roman"/>
          <w:sz w:val="24"/>
          <w:szCs w:val="24"/>
        </w:rPr>
      </w:pPr>
    </w:p>
    <w:p w14:paraId="10C1EE5B" w14:textId="77777777" w:rsidR="00294FBF" w:rsidRPr="00294FBF" w:rsidRDefault="00294FBF" w:rsidP="00294FBF">
      <w:pPr>
        <w:ind w:left="360"/>
        <w:rPr>
          <w:rFonts w:ascii="Times New Roman" w:hAnsi="Times New Roman"/>
          <w:sz w:val="24"/>
          <w:szCs w:val="24"/>
        </w:rPr>
      </w:pPr>
    </w:p>
    <w:p w14:paraId="7AE1E27C" w14:textId="77777777" w:rsidR="00294FBF" w:rsidRPr="00294FBF" w:rsidRDefault="00294FBF" w:rsidP="00294FBF">
      <w:pPr>
        <w:ind w:left="360"/>
        <w:rPr>
          <w:rFonts w:ascii="Times New Roman" w:hAnsi="Times New Roman"/>
          <w:sz w:val="24"/>
          <w:szCs w:val="24"/>
        </w:rPr>
      </w:pPr>
    </w:p>
    <w:p w14:paraId="46BAAF8C" w14:textId="77777777" w:rsidR="00294FBF" w:rsidRPr="00105AA2" w:rsidRDefault="00294FBF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ED7B7C" w14:textId="77777777" w:rsidR="00024A91" w:rsidRPr="00105AA2" w:rsidRDefault="00024A91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A6ED8E" w14:textId="77777777" w:rsidR="00001514" w:rsidRDefault="00316A96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AA2">
        <w:rPr>
          <w:rFonts w:ascii="Times New Roman" w:hAnsi="Times New Roman" w:cs="Times New Roman"/>
          <w:sz w:val="24"/>
          <w:szCs w:val="24"/>
        </w:rPr>
        <w:t xml:space="preserve">В качестве дополнительного материала можно предложить </w:t>
      </w:r>
      <w:r w:rsidR="00E33DD2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105AA2">
        <w:rPr>
          <w:rFonts w:ascii="Times New Roman" w:hAnsi="Times New Roman" w:cs="Times New Roman"/>
          <w:sz w:val="24"/>
          <w:szCs w:val="24"/>
        </w:rPr>
        <w:t xml:space="preserve">подготовить материал об основателе теории множеств </w:t>
      </w:r>
      <w:r w:rsidRPr="00105AA2">
        <w:rPr>
          <w:rStyle w:val="a5"/>
          <w:rFonts w:ascii="Times New Roman" w:hAnsi="Times New Roman" w:cs="Times New Roman"/>
          <w:sz w:val="24"/>
          <w:szCs w:val="24"/>
        </w:rPr>
        <w:t>Георге Канторе</w:t>
      </w:r>
      <w:r w:rsidR="00E33DD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05AA2">
        <w:rPr>
          <w:rFonts w:ascii="Times New Roman" w:hAnsi="Times New Roman" w:cs="Times New Roman"/>
          <w:sz w:val="24"/>
          <w:szCs w:val="24"/>
        </w:rPr>
        <w:t xml:space="preserve">и </w:t>
      </w:r>
      <w:r w:rsidRPr="00105AA2">
        <w:rPr>
          <w:rStyle w:val="a5"/>
          <w:rFonts w:ascii="Times New Roman" w:hAnsi="Times New Roman" w:cs="Times New Roman"/>
          <w:sz w:val="24"/>
          <w:szCs w:val="24"/>
        </w:rPr>
        <w:t xml:space="preserve">Леонарде </w:t>
      </w:r>
      <w:proofErr w:type="gramStart"/>
      <w:r w:rsidRPr="00105AA2">
        <w:rPr>
          <w:rStyle w:val="a5"/>
          <w:rFonts w:ascii="Times New Roman" w:hAnsi="Times New Roman" w:cs="Times New Roman"/>
          <w:sz w:val="24"/>
          <w:szCs w:val="24"/>
        </w:rPr>
        <w:t>Эйлере</w:t>
      </w:r>
      <w:r w:rsidRPr="00105AA2">
        <w:rPr>
          <w:rFonts w:ascii="Times New Roman" w:hAnsi="Times New Roman" w:cs="Times New Roman"/>
          <w:sz w:val="24"/>
          <w:szCs w:val="24"/>
        </w:rPr>
        <w:t xml:space="preserve">  —</w:t>
      </w:r>
      <w:proofErr w:type="gramEnd"/>
      <w:r w:rsidRPr="00105AA2">
        <w:rPr>
          <w:rFonts w:ascii="Times New Roman" w:hAnsi="Times New Roman" w:cs="Times New Roman"/>
          <w:sz w:val="24"/>
          <w:szCs w:val="24"/>
        </w:rPr>
        <w:t xml:space="preserve"> швейцарском, немецком и российском математике, внёсшем значительный вклад в развитие математики, а также механики, физики, астрономии и ряда прикладных наук. </w:t>
      </w:r>
    </w:p>
    <w:p w14:paraId="7DF4528D" w14:textId="77777777" w:rsidR="00E33DD2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14:paraId="210FE6A2" w14:textId="77777777" w:rsidR="00993805" w:rsidRDefault="00E05476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180BF2D2" wp14:editId="1D6F3384">
            <wp:simplePos x="0" y="0"/>
            <wp:positionH relativeFrom="column">
              <wp:posOffset>-93511</wp:posOffset>
            </wp:positionH>
            <wp:positionV relativeFrom="paragraph">
              <wp:posOffset>95001</wp:posOffset>
            </wp:positionV>
            <wp:extent cx="4732655" cy="4285615"/>
            <wp:effectExtent l="0" t="0" r="0" b="635"/>
            <wp:wrapTight wrapText="bothSides">
              <wp:wrapPolygon edited="0">
                <wp:start x="0" y="0"/>
                <wp:lineTo x="0" y="21507"/>
                <wp:lineTo x="21475" y="21507"/>
                <wp:lineTo x="2147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Ответы:</w:t>
      </w:r>
    </w:p>
    <w:p w14:paraId="7A0F8E9E" w14:textId="77777777" w:rsidR="00993805" w:rsidRDefault="00E05476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0,98</w:t>
      </w:r>
    </w:p>
    <w:p w14:paraId="41DF4553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7359CB" w14:textId="77777777" w:rsidR="00993805" w:rsidRDefault="00E05476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</w:t>
      </w:r>
    </w:p>
    <w:p w14:paraId="3D489604" w14:textId="77777777" w:rsidR="00993805" w:rsidRDefault="00E05476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4E17FE88" wp14:editId="098C8E5D">
            <wp:simplePos x="0" y="0"/>
            <wp:positionH relativeFrom="margin">
              <wp:posOffset>5496892</wp:posOffset>
            </wp:positionH>
            <wp:positionV relativeFrom="paragraph">
              <wp:posOffset>6019</wp:posOffset>
            </wp:positionV>
            <wp:extent cx="1337945" cy="953770"/>
            <wp:effectExtent l="0" t="0" r="0" b="0"/>
            <wp:wrapTight wrapText="bothSides">
              <wp:wrapPolygon edited="0">
                <wp:start x="0" y="0"/>
                <wp:lineTo x="0" y="21140"/>
                <wp:lineTo x="21221" y="21140"/>
                <wp:lineTo x="21221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FE60E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196F52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D05429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398BA6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AF4894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80378C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FD146" w14:textId="77777777" w:rsidR="00993805" w:rsidRDefault="0060465D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03E28ED" wp14:editId="1BB4ED35">
            <wp:simplePos x="0" y="0"/>
            <wp:positionH relativeFrom="margin">
              <wp:posOffset>5483611</wp:posOffset>
            </wp:positionH>
            <wp:positionV relativeFrom="paragraph">
              <wp:posOffset>12037</wp:posOffset>
            </wp:positionV>
            <wp:extent cx="1351280" cy="976630"/>
            <wp:effectExtent l="0" t="0" r="1270" b="0"/>
            <wp:wrapTight wrapText="bothSides">
              <wp:wrapPolygon edited="0">
                <wp:start x="0" y="0"/>
                <wp:lineTo x="0" y="21066"/>
                <wp:lineTo x="21316" y="21066"/>
                <wp:lineTo x="2131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76">
        <w:rPr>
          <w:rFonts w:ascii="Times New Roman" w:hAnsi="Times New Roman" w:cs="Times New Roman"/>
          <w:sz w:val="24"/>
          <w:szCs w:val="24"/>
        </w:rPr>
        <w:t xml:space="preserve">№3. </w:t>
      </w:r>
    </w:p>
    <w:p w14:paraId="436C34FC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39771F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9BB65B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F8F96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242EC2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2283F9" w14:textId="77777777" w:rsidR="00993805" w:rsidRDefault="0060465D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06FCCD52" wp14:editId="2B5D65B5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1287145" cy="854075"/>
            <wp:effectExtent l="0" t="0" r="8255" b="3175"/>
            <wp:wrapTight wrapText="bothSides">
              <wp:wrapPolygon edited="0">
                <wp:start x="0" y="0"/>
                <wp:lineTo x="0" y="21199"/>
                <wp:lineTo x="21419" y="21199"/>
                <wp:lineTo x="2141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№4. </w:t>
      </w:r>
    </w:p>
    <w:p w14:paraId="182DA37A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E545C1" w14:textId="77777777" w:rsidR="00993805" w:rsidRDefault="00993805" w:rsidP="00140E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1CD0F" w14:textId="77777777" w:rsidR="00993805" w:rsidRDefault="00993805" w:rsidP="00993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14B162" w14:textId="77777777" w:rsidR="00993805" w:rsidRDefault="00993805" w:rsidP="00993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E5DCE2" w14:textId="77777777" w:rsidR="00993805" w:rsidRDefault="0060465D" w:rsidP="00993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39139CF5" wp14:editId="4079326E">
            <wp:simplePos x="0" y="0"/>
            <wp:positionH relativeFrom="column">
              <wp:posOffset>5571545</wp:posOffset>
            </wp:positionH>
            <wp:positionV relativeFrom="paragraph">
              <wp:posOffset>112395</wp:posOffset>
            </wp:positionV>
            <wp:extent cx="516255" cy="332740"/>
            <wp:effectExtent l="0" t="0" r="0" b="0"/>
            <wp:wrapTight wrapText="bothSides">
              <wp:wrapPolygon edited="0">
                <wp:start x="0" y="0"/>
                <wp:lineTo x="0" y="19786"/>
                <wp:lineTo x="20723" y="19786"/>
                <wp:lineTo x="2072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7B399" w14:textId="77777777" w:rsidR="00993805" w:rsidRDefault="00993805" w:rsidP="00993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91EB31" w14:textId="77777777" w:rsidR="00993805" w:rsidRDefault="00993805" w:rsidP="00993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F8A553" w14:textId="77777777" w:rsidR="00993805" w:rsidRDefault="00993805" w:rsidP="00993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B118E" w14:textId="77777777" w:rsidR="00993805" w:rsidRPr="000251E8" w:rsidRDefault="00993805" w:rsidP="0099380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1E8">
        <w:rPr>
          <w:rFonts w:ascii="Times New Roman" w:hAnsi="Times New Roman" w:cs="Times New Roman"/>
          <w:b/>
          <w:bCs/>
          <w:sz w:val="24"/>
          <w:szCs w:val="24"/>
        </w:rPr>
        <w:t>Урок 2 «Решение задач по теме «Операции над событиями: пересечение, объединение событий, противоположные события. Диаграммы Эйлера»</w:t>
      </w:r>
    </w:p>
    <w:p w14:paraId="090D5B77" w14:textId="77777777" w:rsidR="00993805" w:rsidRDefault="00993805" w:rsidP="00993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закрепление изученного материала. </w:t>
      </w:r>
    </w:p>
    <w:p w14:paraId="607AA6C4" w14:textId="77777777" w:rsidR="0060465D" w:rsidRDefault="0060465D" w:rsidP="006046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14:paraId="5C5C926E" w14:textId="77777777" w:rsidR="0060465D" w:rsidRDefault="0060465D" w:rsidP="006046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7CA">
        <w:rPr>
          <w:rFonts w:ascii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>: закрепить навыки действий с операциями пересечения и объединения множеств; закрепить навыки нахождения области пересечения и объединения множеств и называть элементы из этой области.</w:t>
      </w:r>
    </w:p>
    <w:p w14:paraId="666A6F02" w14:textId="77777777" w:rsidR="0060465D" w:rsidRDefault="0060465D" w:rsidP="006046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C27CA">
        <w:rPr>
          <w:rFonts w:ascii="Times New Roman" w:hAnsi="Times New Roman" w:cs="Times New Roman"/>
          <w:i/>
          <w:sz w:val="24"/>
          <w:szCs w:val="24"/>
        </w:rPr>
        <w:t>оспитательные</w:t>
      </w:r>
      <w:r>
        <w:rPr>
          <w:rFonts w:ascii="Times New Roman" w:hAnsi="Times New Roman" w:cs="Times New Roman"/>
          <w:sz w:val="24"/>
          <w:szCs w:val="24"/>
        </w:rPr>
        <w:t>: воспитывать у учащихся чувство патриотизма, гуманности, трудолюбия, уважения к старшим, эстетический вкус, эстетические нормы, дисциплинированность.</w:t>
      </w:r>
    </w:p>
    <w:p w14:paraId="1C3192E5" w14:textId="77777777" w:rsidR="0060465D" w:rsidRDefault="0060465D" w:rsidP="006046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205D3">
        <w:rPr>
          <w:rFonts w:ascii="Times New Roman" w:hAnsi="Times New Roman" w:cs="Times New Roman"/>
          <w:i/>
          <w:sz w:val="24"/>
          <w:szCs w:val="24"/>
        </w:rPr>
        <w:t>азвивающие</w:t>
      </w:r>
      <w:r>
        <w:rPr>
          <w:rFonts w:ascii="Times New Roman" w:hAnsi="Times New Roman" w:cs="Times New Roman"/>
          <w:sz w:val="24"/>
          <w:szCs w:val="24"/>
        </w:rPr>
        <w:t>: развитие познавательного интереса учащихся; развитие интеллектуальной сферы личности; развитие умений сравнивать и обобщать.</w:t>
      </w:r>
      <w:r w:rsidRPr="00993805">
        <w:rPr>
          <w:noProof/>
          <w:lang w:eastAsia="ru-RU"/>
        </w:rPr>
        <w:t xml:space="preserve"> </w:t>
      </w:r>
    </w:p>
    <w:p w14:paraId="34DD15A3" w14:textId="77777777" w:rsidR="00993805" w:rsidRDefault="005F3967" w:rsidP="006046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04906E1F" wp14:editId="33DD4BAB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150749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1" y="21296"/>
                <wp:lineTo x="21291" y="0"/>
                <wp:lineTo x="0" y="0"/>
              </wp:wrapPolygon>
            </wp:wrapTight>
            <wp:docPr id="4" name="Рисунок 3" descr="5 1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б.b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9" t="23143" r="49973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4BAC9FA2" wp14:editId="3874F2C1">
            <wp:simplePos x="0" y="0"/>
            <wp:positionH relativeFrom="column">
              <wp:posOffset>3511715</wp:posOffset>
            </wp:positionH>
            <wp:positionV relativeFrom="paragraph">
              <wp:posOffset>100606</wp:posOffset>
            </wp:positionV>
            <wp:extent cx="1514475" cy="1350010"/>
            <wp:effectExtent l="0" t="0" r="9525" b="2540"/>
            <wp:wrapTight wrapText="bothSides">
              <wp:wrapPolygon edited="0">
                <wp:start x="0" y="0"/>
                <wp:lineTo x="0" y="21336"/>
                <wp:lineTo x="21464" y="21336"/>
                <wp:lineTo x="21464" y="0"/>
                <wp:lineTo x="0" y="0"/>
              </wp:wrapPolygon>
            </wp:wrapTight>
            <wp:docPr id="18" name="Рисунок 2" descr="5 1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а.b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8" t="23429" r="50134" b="2600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65D">
        <w:rPr>
          <w:rFonts w:ascii="Times New Roman" w:hAnsi="Times New Roman" w:cs="Times New Roman"/>
          <w:sz w:val="24"/>
          <w:szCs w:val="24"/>
        </w:rPr>
        <w:t>Технологическая карта урока:</w:t>
      </w:r>
    </w:p>
    <w:p w14:paraId="2093DBC5" w14:textId="77777777" w:rsidR="0060465D" w:rsidRDefault="0060465D" w:rsidP="00604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14:paraId="6362C7F7" w14:textId="77777777" w:rsidR="0060465D" w:rsidRDefault="005F3967" w:rsidP="006046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задач: </w:t>
      </w:r>
    </w:p>
    <w:p w14:paraId="5F9E3FCC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b/>
          <w:sz w:val="24"/>
          <w:szCs w:val="24"/>
        </w:rPr>
        <w:t xml:space="preserve">№1. </w:t>
      </w:r>
      <w:r w:rsidRPr="005F3967">
        <w:rPr>
          <w:rFonts w:ascii="Times New Roman" w:hAnsi="Times New Roman"/>
          <w:sz w:val="24"/>
          <w:szCs w:val="24"/>
        </w:rPr>
        <w:t xml:space="preserve"> Заштрихуйте событие: </w:t>
      </w:r>
    </w:p>
    <w:p w14:paraId="5502529E" w14:textId="77777777" w:rsid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 xml:space="preserve">а) </w:t>
      </w:r>
      <w:r w:rsidRPr="005F3967">
        <w:rPr>
          <w:rFonts w:ascii="Times New Roman" w:hAnsi="Times New Roman"/>
          <w:position w:val="-16"/>
          <w:sz w:val="24"/>
          <w:szCs w:val="24"/>
        </w:rPr>
        <w:object w:dxaOrig="1260" w:dyaOrig="440" w14:anchorId="79919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2.5pt" o:ole="">
            <v:imagedata r:id="rId24" o:title=""/>
          </v:shape>
          <o:OLEObject Type="Embed" ProgID="Equation.DSMT4" ShapeID="_x0000_i1025" DrawAspect="Content" ObjectID="_1792908168" r:id="rId25"/>
        </w:object>
      </w:r>
      <w:r w:rsidRPr="005F3967">
        <w:rPr>
          <w:rFonts w:ascii="Times New Roman" w:hAnsi="Times New Roman"/>
          <w:sz w:val="24"/>
          <w:szCs w:val="24"/>
        </w:rPr>
        <w:t>;</w:t>
      </w:r>
    </w:p>
    <w:p w14:paraId="55286B9C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 xml:space="preserve"> б) </w:t>
      </w:r>
      <w:r w:rsidRPr="005F3967">
        <w:rPr>
          <w:rFonts w:ascii="Times New Roman" w:hAnsi="Times New Roman"/>
          <w:position w:val="-16"/>
          <w:sz w:val="24"/>
          <w:szCs w:val="24"/>
        </w:rPr>
        <w:object w:dxaOrig="1260" w:dyaOrig="440" w14:anchorId="610D23DE">
          <v:shape id="_x0000_i1026" type="#_x0000_t75" style="width:63pt;height:22pt" o:ole="">
            <v:imagedata r:id="rId26" o:title=""/>
          </v:shape>
          <o:OLEObject Type="Embed" ProgID="Equation.DSMT4" ShapeID="_x0000_i1026" DrawAspect="Content" ObjectID="_1792908169" r:id="rId27"/>
        </w:object>
      </w:r>
      <w:r w:rsidRPr="005F3967">
        <w:rPr>
          <w:rFonts w:ascii="Times New Roman" w:hAnsi="Times New Roman"/>
          <w:sz w:val="24"/>
          <w:szCs w:val="24"/>
        </w:rPr>
        <w:t xml:space="preserve">. </w:t>
      </w:r>
    </w:p>
    <w:p w14:paraId="0AB53550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 xml:space="preserve">Решение: а) Вначале нужно построить событие в скобках (объединение событий </w:t>
      </w:r>
      <w:r w:rsidRPr="005F3967">
        <w:rPr>
          <w:rFonts w:ascii="Times New Roman" w:hAnsi="Times New Roman"/>
          <w:position w:val="-4"/>
          <w:sz w:val="24"/>
          <w:szCs w:val="24"/>
        </w:rPr>
        <w:object w:dxaOrig="240" w:dyaOrig="260" w14:anchorId="5025EEF6">
          <v:shape id="_x0000_i1027" type="#_x0000_t75" style="width:12pt;height:13pt" o:ole="">
            <v:imagedata r:id="rId28" o:title=""/>
          </v:shape>
          <o:OLEObject Type="Embed" ProgID="Equation.DSMT4" ShapeID="_x0000_i1027" DrawAspect="Content" ObjectID="_1792908170" r:id="rId29"/>
        </w:object>
      </w:r>
      <w:r w:rsidRPr="005F3967">
        <w:rPr>
          <w:rFonts w:ascii="Times New Roman" w:hAnsi="Times New Roman"/>
          <w:sz w:val="24"/>
          <w:szCs w:val="24"/>
        </w:rPr>
        <w:t xml:space="preserve"> и </w:t>
      </w:r>
      <w:r w:rsidRPr="005F3967">
        <w:rPr>
          <w:rFonts w:ascii="Times New Roman" w:hAnsi="Times New Roman"/>
          <w:position w:val="-4"/>
          <w:sz w:val="24"/>
          <w:szCs w:val="24"/>
        </w:rPr>
        <w:object w:dxaOrig="240" w:dyaOrig="300" w14:anchorId="5A4D421C">
          <v:shape id="_x0000_i1028" type="#_x0000_t75" style="width:12pt;height:15pt" o:ole="">
            <v:imagedata r:id="rId30" o:title=""/>
          </v:shape>
          <o:OLEObject Type="Embed" ProgID="Equation.DSMT4" ShapeID="_x0000_i1028" DrawAspect="Content" ObjectID="_1792908171" r:id="rId31"/>
        </w:object>
      </w:r>
      <w:r w:rsidRPr="005F3967">
        <w:rPr>
          <w:rFonts w:ascii="Times New Roman" w:hAnsi="Times New Roman"/>
          <w:sz w:val="24"/>
          <w:szCs w:val="24"/>
        </w:rPr>
        <w:t xml:space="preserve">), а потом пересечь его с событием </w:t>
      </w:r>
      <w:r w:rsidRPr="005F3967">
        <w:rPr>
          <w:rFonts w:ascii="Times New Roman" w:hAnsi="Times New Roman"/>
          <w:position w:val="-6"/>
          <w:sz w:val="24"/>
          <w:szCs w:val="24"/>
        </w:rPr>
        <w:object w:dxaOrig="240" w:dyaOrig="279" w14:anchorId="60EE17D8">
          <v:shape id="_x0000_i1029" type="#_x0000_t75" style="width:12pt;height:14.5pt" o:ole="">
            <v:imagedata r:id="rId32" o:title=""/>
          </v:shape>
          <o:OLEObject Type="Embed" ProgID="Equation.DSMT4" ShapeID="_x0000_i1029" DrawAspect="Content" ObjectID="_1792908172" r:id="rId33"/>
        </w:object>
      </w:r>
      <w:r w:rsidRPr="005F3967">
        <w:rPr>
          <w:rFonts w:ascii="Times New Roman" w:hAnsi="Times New Roman"/>
          <w:sz w:val="24"/>
          <w:szCs w:val="24"/>
        </w:rPr>
        <w:t>.</w:t>
      </w:r>
    </w:p>
    <w:p w14:paraId="64CAF848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after="120"/>
        <w:ind w:left="92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 xml:space="preserve">б) Вначале нужно построить событие в скобках (пересечение событий </w:t>
      </w:r>
      <w:r w:rsidRPr="005F3967">
        <w:rPr>
          <w:rFonts w:ascii="Times New Roman" w:hAnsi="Times New Roman"/>
          <w:position w:val="-4"/>
          <w:sz w:val="24"/>
          <w:szCs w:val="24"/>
        </w:rPr>
        <w:object w:dxaOrig="240" w:dyaOrig="300" w14:anchorId="291593FC">
          <v:shape id="_x0000_i1030" type="#_x0000_t75" style="width:12pt;height:15pt" o:ole="">
            <v:imagedata r:id="rId34" o:title=""/>
          </v:shape>
          <o:OLEObject Type="Embed" ProgID="Equation.DSMT4" ShapeID="_x0000_i1030" DrawAspect="Content" ObjectID="_1792908173" r:id="rId35"/>
        </w:object>
      </w:r>
      <w:r w:rsidRPr="005F3967">
        <w:rPr>
          <w:rFonts w:ascii="Times New Roman" w:hAnsi="Times New Roman"/>
          <w:sz w:val="24"/>
          <w:szCs w:val="24"/>
        </w:rPr>
        <w:t xml:space="preserve"> и </w:t>
      </w:r>
      <w:r w:rsidRPr="005F3967">
        <w:rPr>
          <w:rFonts w:ascii="Times New Roman" w:hAnsi="Times New Roman"/>
          <w:position w:val="-6"/>
          <w:sz w:val="24"/>
          <w:szCs w:val="24"/>
        </w:rPr>
        <w:object w:dxaOrig="240" w:dyaOrig="279" w14:anchorId="3BDAEE35">
          <v:shape id="_x0000_i1031" type="#_x0000_t75" style="width:12pt;height:14.5pt" o:ole="">
            <v:imagedata r:id="rId36" o:title=""/>
          </v:shape>
          <o:OLEObject Type="Embed" ProgID="Equation.DSMT4" ShapeID="_x0000_i1031" DrawAspect="Content" ObjectID="_1792908174" r:id="rId37"/>
        </w:object>
      </w:r>
      <w:r w:rsidRPr="005F3967">
        <w:rPr>
          <w:rFonts w:ascii="Times New Roman" w:hAnsi="Times New Roman"/>
          <w:sz w:val="24"/>
          <w:szCs w:val="24"/>
        </w:rPr>
        <w:t xml:space="preserve">), а потом объединить его с событием </w:t>
      </w:r>
      <w:r w:rsidRPr="005F3967">
        <w:rPr>
          <w:rFonts w:ascii="Times New Roman" w:hAnsi="Times New Roman"/>
          <w:position w:val="-4"/>
          <w:sz w:val="24"/>
          <w:szCs w:val="24"/>
        </w:rPr>
        <w:object w:dxaOrig="240" w:dyaOrig="260" w14:anchorId="58F141EA">
          <v:shape id="_x0000_i1032" type="#_x0000_t75" style="width:12pt;height:13pt" o:ole="">
            <v:imagedata r:id="rId38" o:title=""/>
          </v:shape>
          <o:OLEObject Type="Embed" ProgID="Equation.DSMT4" ShapeID="_x0000_i1032" DrawAspect="Content" ObjectID="_1792908175" r:id="rId39"/>
        </w:object>
      </w:r>
      <w:r w:rsidRPr="005F3967">
        <w:rPr>
          <w:rFonts w:ascii="Times New Roman" w:hAnsi="Times New Roman"/>
          <w:sz w:val="24"/>
          <w:szCs w:val="24"/>
        </w:rPr>
        <w:t>.</w:t>
      </w:r>
    </w:p>
    <w:p w14:paraId="59A3C12A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927"/>
        <w:jc w:val="both"/>
        <w:rPr>
          <w:rFonts w:ascii="Times New Roman" w:hAnsi="Times New Roman"/>
          <w:sz w:val="24"/>
          <w:szCs w:val="24"/>
        </w:rPr>
      </w:pPr>
    </w:p>
    <w:p w14:paraId="7A364E62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3A7AA5F8" wp14:editId="0E3DED85">
            <wp:simplePos x="0" y="0"/>
            <wp:positionH relativeFrom="margin">
              <wp:posOffset>4458197</wp:posOffset>
            </wp:positionH>
            <wp:positionV relativeFrom="margin">
              <wp:posOffset>5158132</wp:posOffset>
            </wp:positionV>
            <wp:extent cx="1884045" cy="1339850"/>
            <wp:effectExtent l="0" t="0" r="1905" b="0"/>
            <wp:wrapSquare wrapText="bothSides"/>
            <wp:docPr id="20" name="Рисунок 7" descr="5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3.bmp"/>
                    <pic:cNvPicPr/>
                  </pic:nvPicPr>
                  <pic:blipFill>
                    <a:blip r:embed="rId40" cstate="print"/>
                    <a:srcRect l="19882" t="15429" r="42918" b="37428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967">
        <w:rPr>
          <w:rFonts w:ascii="Times New Roman" w:hAnsi="Times New Roman"/>
          <w:sz w:val="24"/>
          <w:szCs w:val="24"/>
        </w:rPr>
        <w:t xml:space="preserve">№2. В торговом центре установлены два кофейных автомата. Вероятность того, что в первом автомате к концу дня кофе закончится, равна 0,21. То же самое верно и для второго автомата. А </w:t>
      </w:r>
      <w:r w:rsidRPr="005F3967">
        <w:rPr>
          <w:rFonts w:ascii="Times New Roman" w:hAnsi="Times New Roman"/>
          <w:sz w:val="24"/>
          <w:szCs w:val="24"/>
        </w:rPr>
        <w:lastRenderedPageBreak/>
        <w:t>вероятность того, что кофе закончится в обоих автоматах, равна 0,09. Найдите вероятность того, что к концу дня:</w:t>
      </w:r>
    </w:p>
    <w:p w14:paraId="1069F58C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>а) кофе останется в обоих автоматах;</w:t>
      </w:r>
    </w:p>
    <w:p w14:paraId="4BFDBDB9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>б) кофе закончится ровно в одном автомате;</w:t>
      </w:r>
    </w:p>
    <w:p w14:paraId="60642F15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 xml:space="preserve">в) кофе закончится хотя бы в одном автомате. </w:t>
      </w:r>
    </w:p>
    <w:p w14:paraId="7E6F2067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>Ответ: а) 0,67; б) 0,24; в) 0,33.</w:t>
      </w:r>
    </w:p>
    <w:p w14:paraId="083AFF37" w14:textId="77777777" w:rsidR="005F3967" w:rsidRP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F3967">
        <w:rPr>
          <w:rFonts w:ascii="Times New Roman" w:hAnsi="Times New Roman"/>
          <w:sz w:val="24"/>
          <w:szCs w:val="24"/>
        </w:rPr>
        <w:t xml:space="preserve">Решение: </w:t>
      </w:r>
      <w:r>
        <w:rPr>
          <w:rFonts w:ascii="Times New Roman" w:hAnsi="Times New Roman"/>
          <w:sz w:val="24"/>
          <w:szCs w:val="24"/>
        </w:rPr>
        <w:t>показано на кругах Эйлера.</w:t>
      </w:r>
    </w:p>
    <w:p w14:paraId="5A5D94C1" w14:textId="77777777" w:rsidR="005F3967" w:rsidRDefault="005F3967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-851"/>
        <w:jc w:val="both"/>
        <w:rPr>
          <w:b/>
          <w:sz w:val="24"/>
          <w:szCs w:val="24"/>
        </w:rPr>
      </w:pPr>
    </w:p>
    <w:p w14:paraId="53209DA8" w14:textId="77777777" w:rsidR="005F3967" w:rsidRDefault="00DA77D1" w:rsidP="00DA77D1">
      <w:pPr>
        <w:pStyle w:val="a6"/>
        <w:tabs>
          <w:tab w:val="left" w:pos="284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 wp14:anchorId="78CDB34C" wp14:editId="06645C5B">
            <wp:simplePos x="0" y="0"/>
            <wp:positionH relativeFrom="column">
              <wp:posOffset>5245072</wp:posOffset>
            </wp:positionH>
            <wp:positionV relativeFrom="paragraph">
              <wp:posOffset>570009</wp:posOffset>
            </wp:positionV>
            <wp:extent cx="1550670" cy="1137285"/>
            <wp:effectExtent l="0" t="0" r="0" b="5715"/>
            <wp:wrapTight wrapText="bothSides">
              <wp:wrapPolygon edited="0">
                <wp:start x="0" y="0"/>
                <wp:lineTo x="0" y="21347"/>
                <wp:lineTo x="21229" y="21347"/>
                <wp:lineTo x="21229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№3. В торговом центре два одинаковых автомата продают шоколадные батончики. Вероятность того, что к концу дня в каждом одном из автоматов батончики закончатся, равна 0,2. Вероятность того, что батончики закончатся в обоих автоматах, равна 0,07. </w:t>
      </w:r>
    </w:p>
    <w:p w14:paraId="254D254D" w14:textId="77777777" w:rsidR="00DA77D1" w:rsidRDefault="00DA77D1" w:rsidP="00DA77D1">
      <w:pPr>
        <w:pStyle w:val="a6"/>
        <w:tabs>
          <w:tab w:val="left" w:pos="284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вероятность того, что к концу дня:</w:t>
      </w:r>
    </w:p>
    <w:p w14:paraId="1B9CCAB3" w14:textId="77777777" w:rsidR="00DA77D1" w:rsidRDefault="00DA77D1" w:rsidP="00DA77D1">
      <w:pPr>
        <w:pStyle w:val="a6"/>
        <w:tabs>
          <w:tab w:val="left" w:pos="284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батончики закончатся только в первом автомате;</w:t>
      </w:r>
    </w:p>
    <w:p w14:paraId="6918F2B1" w14:textId="77777777" w:rsidR="00DA77D1" w:rsidRDefault="00DA77D1" w:rsidP="00DA77D1">
      <w:pPr>
        <w:pStyle w:val="a6"/>
        <w:tabs>
          <w:tab w:val="left" w:pos="284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батончики закончатся только в одном автомате, а в другом останутся;</w:t>
      </w:r>
    </w:p>
    <w:p w14:paraId="7D235CF2" w14:textId="77777777" w:rsidR="00DA77D1" w:rsidRDefault="00DA77D1" w:rsidP="00DA77D1">
      <w:pPr>
        <w:pStyle w:val="a6"/>
        <w:tabs>
          <w:tab w:val="left" w:pos="284"/>
          <w:tab w:val="left" w:pos="993"/>
        </w:tabs>
        <w:spacing w:before="240" w:after="120"/>
        <w:ind w:left="9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батончики останутся в обоих автоматах.</w:t>
      </w:r>
      <w:r w:rsidRPr="00DA77D1">
        <w:rPr>
          <w:rFonts w:ascii="Times New Roman" w:hAnsi="Times New Roman"/>
          <w:sz w:val="24"/>
          <w:szCs w:val="24"/>
        </w:rPr>
        <w:t xml:space="preserve"> </w:t>
      </w:r>
    </w:p>
    <w:p w14:paraId="50B1984A" w14:textId="77777777" w:rsidR="00DA77D1" w:rsidRPr="005F3967" w:rsidRDefault="00DA77D1" w:rsidP="00DA77D1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 показано на кругах Эйлера.</w:t>
      </w:r>
    </w:p>
    <w:p w14:paraId="482C29C5" w14:textId="77777777" w:rsidR="00DA77D1" w:rsidRDefault="00DA77D1" w:rsidP="00DA77D1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-851"/>
        <w:jc w:val="both"/>
        <w:rPr>
          <w:b/>
          <w:sz w:val="24"/>
          <w:szCs w:val="24"/>
        </w:rPr>
      </w:pPr>
    </w:p>
    <w:p w14:paraId="614B5111" w14:textId="77777777" w:rsidR="00DA77D1" w:rsidRDefault="00DA77D1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а) 0,13; б) 0,26; в) 0,67.</w:t>
      </w:r>
    </w:p>
    <w:p w14:paraId="2171E599" w14:textId="77777777" w:rsidR="00DA77D1" w:rsidRDefault="00DA77D1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927"/>
        <w:jc w:val="both"/>
        <w:rPr>
          <w:rFonts w:ascii="Times New Roman" w:hAnsi="Times New Roman"/>
          <w:sz w:val="24"/>
          <w:szCs w:val="24"/>
        </w:rPr>
      </w:pPr>
    </w:p>
    <w:p w14:paraId="2981F20E" w14:textId="77777777" w:rsidR="00DA77D1" w:rsidRDefault="00DA77D1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927"/>
        <w:jc w:val="both"/>
        <w:rPr>
          <w:rFonts w:ascii="Times New Roman" w:hAnsi="Times New Roman"/>
          <w:sz w:val="24"/>
          <w:szCs w:val="24"/>
        </w:rPr>
      </w:pPr>
    </w:p>
    <w:p w14:paraId="792FC3E5" w14:textId="77777777" w:rsidR="00DA77D1" w:rsidRDefault="00DA77D1" w:rsidP="00F771EA">
      <w:pPr>
        <w:pStyle w:val="a6"/>
        <w:tabs>
          <w:tab w:val="left" w:pos="284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№4. В магазине стоят два платёжных автомата. Каждый их них может быть неисправен с вероятностью 0,04 независимо от другого автомата. Найдите вероятность того, что ровно один автомат</w:t>
      </w:r>
      <w:r w:rsidR="00F771EA">
        <w:rPr>
          <w:rFonts w:ascii="Times New Roman" w:hAnsi="Times New Roman"/>
          <w:sz w:val="24"/>
          <w:szCs w:val="24"/>
        </w:rPr>
        <w:t xml:space="preserve"> из двух оказался неисправен, а другой работает.</w:t>
      </w:r>
    </w:p>
    <w:p w14:paraId="387B2CF7" w14:textId="77777777" w:rsidR="00F771EA" w:rsidRPr="00F771EA" w:rsidRDefault="00F771EA" w:rsidP="00F771EA">
      <w:pPr>
        <w:pStyle w:val="a6"/>
        <w:tabs>
          <w:tab w:val="left" w:pos="284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Решение; введём обозначения событий: А</w:t>
      </w:r>
      <w:proofErr w:type="gramStart"/>
      <w:r>
        <w:rPr>
          <w:rFonts w:ascii="Times New Roman" w:hAnsi="Times New Roman"/>
          <w:sz w:val="24"/>
          <w:szCs w:val="24"/>
        </w:rPr>
        <w:t>=</w:t>
      </w:r>
      <w:r w:rsidRPr="00F771EA">
        <w:rPr>
          <w:rFonts w:ascii="Times New Roman" w:hAnsi="Times New Roman"/>
          <w:sz w:val="24"/>
          <w:szCs w:val="24"/>
        </w:rPr>
        <w:t>{</w:t>
      </w:r>
      <w:proofErr w:type="gramEnd"/>
      <w:r>
        <w:rPr>
          <w:rFonts w:ascii="Times New Roman" w:hAnsi="Times New Roman"/>
          <w:sz w:val="24"/>
          <w:szCs w:val="24"/>
        </w:rPr>
        <w:t>первый неисправен</w:t>
      </w:r>
      <w:r w:rsidRPr="00F771EA">
        <w:rPr>
          <w:rFonts w:ascii="Times New Roman" w:hAnsi="Times New Roman"/>
          <w:sz w:val="24"/>
          <w:szCs w:val="24"/>
        </w:rPr>
        <w:t>}</w:t>
      </w:r>
      <w:r>
        <w:rPr>
          <w:rFonts w:ascii="Times New Roman" w:hAnsi="Times New Roman"/>
          <w:sz w:val="24"/>
          <w:szCs w:val="24"/>
        </w:rPr>
        <w:t>, В==</w:t>
      </w:r>
      <w:r w:rsidRPr="00F771EA">
        <w:rPr>
          <w:rFonts w:ascii="Times New Roman" w:hAnsi="Times New Roman"/>
          <w:sz w:val="24"/>
          <w:szCs w:val="24"/>
        </w:rPr>
        <w:t>{</w:t>
      </w:r>
      <w:r>
        <w:rPr>
          <w:rFonts w:ascii="Times New Roman" w:hAnsi="Times New Roman"/>
          <w:sz w:val="24"/>
          <w:szCs w:val="24"/>
        </w:rPr>
        <w:t>второй неисправен</w:t>
      </w:r>
      <w:r w:rsidRPr="00F771EA">
        <w:rPr>
          <w:rFonts w:ascii="Times New Roman" w:hAnsi="Times New Roman"/>
          <w:sz w:val="24"/>
          <w:szCs w:val="24"/>
        </w:rPr>
        <w:t>}</w:t>
      </w:r>
      <w:r>
        <w:rPr>
          <w:rFonts w:ascii="Times New Roman" w:hAnsi="Times New Roman"/>
          <w:sz w:val="24"/>
          <w:szCs w:val="24"/>
        </w:rPr>
        <w:t xml:space="preserve">. По условию события независимы, поэтому: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A∩B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∙P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=0,04∙0,04=0,0016.</m:t>
        </m:r>
      </m:oMath>
    </w:p>
    <w:p w14:paraId="6878D479" w14:textId="77777777" w:rsidR="00DA77D1" w:rsidRDefault="00F771EA" w:rsidP="00F771EA">
      <w:pPr>
        <w:pStyle w:val="a6"/>
        <w:tabs>
          <w:tab w:val="left" w:pos="284"/>
          <w:tab w:val="left" w:pos="993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5337B858" wp14:editId="1BA7E508">
            <wp:simplePos x="0" y="0"/>
            <wp:positionH relativeFrom="column">
              <wp:posOffset>5213599</wp:posOffset>
            </wp:positionH>
            <wp:positionV relativeFrom="paragraph">
              <wp:posOffset>552</wp:posOffset>
            </wp:positionV>
            <wp:extent cx="1741170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269" y="21274"/>
                <wp:lineTo x="21269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Запишем вероятности в диаграмме Эйлера.</w:t>
      </w:r>
    </w:p>
    <w:p w14:paraId="7E7C1080" w14:textId="77777777" w:rsidR="00DA77D1" w:rsidRDefault="00DA77D1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927"/>
        <w:jc w:val="both"/>
        <w:rPr>
          <w:rFonts w:ascii="Times New Roman" w:hAnsi="Times New Roman"/>
          <w:sz w:val="24"/>
          <w:szCs w:val="24"/>
        </w:rPr>
      </w:pPr>
    </w:p>
    <w:p w14:paraId="789209F0" w14:textId="77777777" w:rsidR="00DA77D1" w:rsidRDefault="00F771EA" w:rsidP="00F771EA">
      <w:pPr>
        <w:pStyle w:val="a6"/>
        <w:tabs>
          <w:tab w:val="left" w:pos="0"/>
          <w:tab w:val="left" w:pos="284"/>
        </w:tabs>
        <w:spacing w:before="24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Событию «ровно один из двух неисправен» на диаграмме соответствует левая и правая закрашенная часть. Его вероятность равна: </w:t>
      </w:r>
      <m:oMath>
        <m:r>
          <w:rPr>
            <w:rFonts w:ascii="Cambria Math" w:hAnsi="Cambria Math"/>
            <w:sz w:val="24"/>
            <w:szCs w:val="24"/>
          </w:rPr>
          <m:t>2∙0,0384=0,0768.</m:t>
        </m:r>
      </m:oMath>
    </w:p>
    <w:p w14:paraId="15943DBE" w14:textId="77777777" w:rsidR="00DA77D1" w:rsidRDefault="00DA77D1" w:rsidP="005F3967">
      <w:pPr>
        <w:pStyle w:val="a6"/>
        <w:tabs>
          <w:tab w:val="left" w:pos="284"/>
          <w:tab w:val="left" w:pos="851"/>
          <w:tab w:val="left" w:pos="993"/>
        </w:tabs>
        <w:spacing w:before="240" w:after="120"/>
        <w:ind w:left="927"/>
        <w:jc w:val="both"/>
        <w:rPr>
          <w:rFonts w:ascii="Times New Roman" w:hAnsi="Times New Roman"/>
          <w:sz w:val="24"/>
          <w:szCs w:val="24"/>
        </w:rPr>
      </w:pPr>
    </w:p>
    <w:p w14:paraId="731157BF" w14:textId="77777777" w:rsidR="0060465D" w:rsidRDefault="00C34FE8" w:rsidP="00C34F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14:paraId="7B601D4A" w14:textId="77777777" w:rsidR="00C34FE8" w:rsidRDefault="00C34FE8" w:rsidP="00C34F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14:paraId="31509718" w14:textId="77777777" w:rsidR="00C34FE8" w:rsidRDefault="00C34FE8" w:rsidP="00C34FE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Даны два события А и В, и известны некоторые вероятности: </w:t>
      </w:r>
      <m:oMath>
        <m:r>
          <w:rPr>
            <w:rFonts w:ascii="Cambria Math" w:hAnsi="Cambria Math" w:cs="Times New Roman"/>
            <w:sz w:val="24"/>
            <w:szCs w:val="24"/>
          </w:rPr>
          <m:t>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=0,2, 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=0,8 и 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А∩В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=0,15.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Во всех четырёх фигурах на диаграмме Эйлера расставьте вероятности соответствующих событий.</w:t>
      </w:r>
    </w:p>
    <w:p w14:paraId="7BC14D41" w14:textId="77777777" w:rsidR="00C34FE8" w:rsidRDefault="00C34FE8" w:rsidP="00C34FE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BDB923" w14:textId="77777777" w:rsidR="00C34FE8" w:rsidRDefault="00C34FE8" w:rsidP="00C34FE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№2. Симметричную монету бросают 3 раза. Рассмотрите события «в первый раз выпал орёл» и «решка выпала дважды».</w:t>
      </w:r>
    </w:p>
    <w:p w14:paraId="26745DBE" w14:textId="77777777" w:rsidR="00C34FE8" w:rsidRDefault="00C34FE8" w:rsidP="00C34FE8">
      <w:pPr>
        <w:pStyle w:val="a3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Являются ли эти события независимыми?</w:t>
      </w:r>
    </w:p>
    <w:p w14:paraId="593CF652" w14:textId="77777777" w:rsidR="00C34FE8" w:rsidRDefault="00C34FE8" w:rsidP="00C34FE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найдите вероятность объединения этих событий.</w:t>
      </w:r>
    </w:p>
    <w:p w14:paraId="12C29FC1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775B2C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В торговом центре два одинаковых автомата продают кофе. Вероятность того, что к концу дня в каждом одном автомате закончится кофе, равна 0,2. Вероятность того, что кофе закончится в обоих автоматах, равна 0,06. Найдите вероятность того, что к концу дня кофе останется ровно в одном из автоматов.</w:t>
      </w:r>
    </w:p>
    <w:p w14:paraId="30F17955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C87D42" w14:textId="77777777" w:rsidR="00C34FE8" w:rsidRDefault="00C34FE8" w:rsidP="00007E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14:paraId="387A1C7A" w14:textId="77777777" w:rsidR="00C34FE8" w:rsidRDefault="00C34FE8" w:rsidP="00C34FE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Даны два события А и В, и известны некоторые вероятности: </w:t>
      </w:r>
      <m:oMath>
        <m:r>
          <w:rPr>
            <w:rFonts w:ascii="Cambria Math" w:hAnsi="Cambria Math" w:cs="Times New Roman"/>
            <w:sz w:val="24"/>
            <w:szCs w:val="24"/>
          </w:rPr>
          <m:t>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=0,6, 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=0,3 и Р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А∩В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=0,7.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Во всех четырёх фигурах на диаграмме Эйлера расставьте вероятности соответствующих событий.</w:t>
      </w:r>
    </w:p>
    <w:p w14:paraId="3FA34372" w14:textId="77777777" w:rsidR="00C34FE8" w:rsidRDefault="00C34FE8" w:rsidP="00C34FE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5F3F0F" w14:textId="77777777" w:rsidR="00C34FE8" w:rsidRDefault="00C34FE8" w:rsidP="00C34FE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№2. Симметричную монету бросают 3 раза. Рассмотрите события «во второй раз выпал орёл» и «выпала ровно одна решка».</w:t>
      </w:r>
    </w:p>
    <w:p w14:paraId="620309B3" w14:textId="77777777" w:rsidR="00C34FE8" w:rsidRDefault="00C34FE8" w:rsidP="00C34FE8">
      <w:pPr>
        <w:pStyle w:val="a3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а) Являются ли эти события независимыми?</w:t>
      </w:r>
    </w:p>
    <w:p w14:paraId="2997FD8F" w14:textId="77777777" w:rsidR="00C34FE8" w:rsidRDefault="00C34FE8" w:rsidP="00C34FE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найдите вероятность объединения этих событий.</w:t>
      </w:r>
    </w:p>
    <w:p w14:paraId="46E70F25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3CE120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В торговом центре два одинаковых автомата продают кофе. Вероятность того, что к концу дня в каждом одном автомате закончится кофе, равна 0,</w:t>
      </w:r>
      <w:r w:rsidR="00F50657">
        <w:rPr>
          <w:rFonts w:ascii="Times New Roman" w:hAnsi="Times New Roman" w:cs="Times New Roman"/>
          <w:sz w:val="24"/>
          <w:szCs w:val="24"/>
        </w:rPr>
        <w:t>3. Вероятность того, что кофе закончится в обоих автоматах, равна 0,04</w:t>
      </w:r>
      <w:r>
        <w:rPr>
          <w:rFonts w:ascii="Times New Roman" w:hAnsi="Times New Roman" w:cs="Times New Roman"/>
          <w:sz w:val="24"/>
          <w:szCs w:val="24"/>
        </w:rPr>
        <w:t>. Найдите вероятность того, что к концу дня кофе останется ровно в одном из автоматов.</w:t>
      </w:r>
    </w:p>
    <w:p w14:paraId="1F954492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745481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DAACEF" w14:textId="77777777" w:rsidR="00C34FE8" w:rsidRDefault="00007E44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к самостоятельной работе</w:t>
      </w:r>
    </w:p>
    <w:p w14:paraId="41291F05" w14:textId="77777777" w:rsidR="00007E44" w:rsidRDefault="00007E44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 wp14:anchorId="130A2E50" wp14:editId="089F74B4">
            <wp:simplePos x="0" y="0"/>
            <wp:positionH relativeFrom="column">
              <wp:posOffset>4744085</wp:posOffset>
            </wp:positionH>
            <wp:positionV relativeFrom="paragraph">
              <wp:posOffset>142820</wp:posOffset>
            </wp:positionV>
            <wp:extent cx="1574165" cy="1208405"/>
            <wp:effectExtent l="0" t="0" r="6985" b="0"/>
            <wp:wrapTight wrapText="bothSides">
              <wp:wrapPolygon edited="0">
                <wp:start x="0" y="0"/>
                <wp:lineTo x="0" y="21112"/>
                <wp:lineTo x="21434" y="21112"/>
                <wp:lineTo x="21434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Вариант 1.</w:t>
      </w:r>
    </w:p>
    <w:p w14:paraId="6197E69F" w14:textId="77777777" w:rsidR="00007E44" w:rsidRDefault="00007E44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684CD55C" wp14:editId="66A21E8F">
            <wp:simplePos x="0" y="0"/>
            <wp:positionH relativeFrom="column">
              <wp:posOffset>435417</wp:posOffset>
            </wp:positionH>
            <wp:positionV relativeFrom="paragraph">
              <wp:posOffset>7648</wp:posOffset>
            </wp:positionV>
            <wp:extent cx="1590040" cy="1200785"/>
            <wp:effectExtent l="0" t="0" r="0" b="0"/>
            <wp:wrapTight wrapText="bothSides">
              <wp:wrapPolygon edited="0">
                <wp:start x="0" y="0"/>
                <wp:lineTo x="0" y="21246"/>
                <wp:lineTo x="21220" y="21246"/>
                <wp:lineTo x="21220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ab/>
        <w:t>№2. а) нет; б) 0,75.</w:t>
      </w:r>
      <w:r>
        <w:rPr>
          <w:rFonts w:ascii="Times New Roman" w:hAnsi="Times New Roman" w:cs="Times New Roman"/>
          <w:sz w:val="24"/>
          <w:szCs w:val="24"/>
        </w:rPr>
        <w:tab/>
        <w:t>№3. 0,28.</w:t>
      </w:r>
    </w:p>
    <w:p w14:paraId="1B773981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E5D83D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A575D9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A6EFEF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4F5F17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FFE933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A2017F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205947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0DC13F" w14:textId="77777777" w:rsidR="00C34FE8" w:rsidRDefault="00007E44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14:paraId="7FBB8086" w14:textId="77777777" w:rsidR="00C34FE8" w:rsidRDefault="00007E44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№2. б) нет; б) 0,625.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№3. </w:t>
      </w:r>
      <w:r w:rsidR="00F50657">
        <w:rPr>
          <w:rFonts w:ascii="Times New Roman" w:hAnsi="Times New Roman" w:cs="Times New Roman"/>
          <w:sz w:val="24"/>
          <w:szCs w:val="24"/>
        </w:rPr>
        <w:t>0,52.</w:t>
      </w:r>
    </w:p>
    <w:p w14:paraId="573E916F" w14:textId="77777777" w:rsidR="00C34FE8" w:rsidRDefault="00F50657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 wp14:anchorId="747B429E" wp14:editId="37B78C1A">
            <wp:simplePos x="0" y="0"/>
            <wp:positionH relativeFrom="column">
              <wp:posOffset>4847617</wp:posOffset>
            </wp:positionH>
            <wp:positionV relativeFrom="paragraph">
              <wp:posOffset>42932</wp:posOffset>
            </wp:positionV>
            <wp:extent cx="155067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229" y="21119"/>
                <wp:lineTo x="21229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E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1786A015" wp14:editId="22B808EB">
            <wp:simplePos x="0" y="0"/>
            <wp:positionH relativeFrom="column">
              <wp:posOffset>371282</wp:posOffset>
            </wp:positionH>
            <wp:positionV relativeFrom="paragraph">
              <wp:posOffset>3810</wp:posOffset>
            </wp:positionV>
            <wp:extent cx="1558290" cy="1200785"/>
            <wp:effectExtent l="0" t="0" r="3810" b="0"/>
            <wp:wrapTight wrapText="bothSides">
              <wp:wrapPolygon edited="0">
                <wp:start x="0" y="0"/>
                <wp:lineTo x="0" y="21246"/>
                <wp:lineTo x="21389" y="21246"/>
                <wp:lineTo x="21389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5E39CD" w14:textId="77777777" w:rsidR="00C34FE8" w:rsidRDefault="00C34FE8" w:rsidP="00C34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DC2538" w14:textId="77777777" w:rsidR="00C34FE8" w:rsidRDefault="00C34FE8" w:rsidP="0060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8CB495" w14:textId="77777777" w:rsidR="00C34FE8" w:rsidRPr="00C34FE8" w:rsidRDefault="00C34FE8" w:rsidP="00C34FE8">
      <w:pPr>
        <w:rPr>
          <w:lang w:bidi="ar-SA"/>
        </w:rPr>
      </w:pPr>
    </w:p>
    <w:p w14:paraId="17F86670" w14:textId="77777777" w:rsidR="00C34FE8" w:rsidRPr="00C34FE8" w:rsidRDefault="00C34FE8" w:rsidP="00C34FE8">
      <w:pPr>
        <w:rPr>
          <w:lang w:bidi="ar-SA"/>
        </w:rPr>
      </w:pPr>
    </w:p>
    <w:p w14:paraId="2F7E93E8" w14:textId="77777777" w:rsidR="00C34FE8" w:rsidRPr="00C34FE8" w:rsidRDefault="00C34FE8" w:rsidP="00C34FE8">
      <w:pPr>
        <w:rPr>
          <w:lang w:bidi="ar-SA"/>
        </w:rPr>
      </w:pPr>
    </w:p>
    <w:p w14:paraId="25FCEE1F" w14:textId="77777777" w:rsidR="00C34FE8" w:rsidRPr="00C34FE8" w:rsidRDefault="00C34FE8" w:rsidP="00C34FE8">
      <w:pPr>
        <w:rPr>
          <w:lang w:bidi="ar-SA"/>
        </w:rPr>
      </w:pPr>
    </w:p>
    <w:p w14:paraId="7347CFA2" w14:textId="77777777" w:rsidR="00C34FE8" w:rsidRPr="00C34FE8" w:rsidRDefault="00C34FE8" w:rsidP="00C34F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4FE8" w:rsidRPr="00C34FE8" w:rsidSect="00140E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F85"/>
    <w:multiLevelType w:val="hybridMultilevel"/>
    <w:tmpl w:val="DC1490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14759"/>
    <w:multiLevelType w:val="hybridMultilevel"/>
    <w:tmpl w:val="E502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32638"/>
    <w:multiLevelType w:val="hybridMultilevel"/>
    <w:tmpl w:val="0F2E9CDE"/>
    <w:lvl w:ilvl="0" w:tplc="DACC4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41B0F"/>
    <w:multiLevelType w:val="hybridMultilevel"/>
    <w:tmpl w:val="EE70E282"/>
    <w:lvl w:ilvl="0" w:tplc="0180C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8E"/>
    <w:rsid w:val="00001514"/>
    <w:rsid w:val="00007E44"/>
    <w:rsid w:val="00012E3A"/>
    <w:rsid w:val="00024A91"/>
    <w:rsid w:val="000251E8"/>
    <w:rsid w:val="00105AA2"/>
    <w:rsid w:val="00140EC5"/>
    <w:rsid w:val="001E6B06"/>
    <w:rsid w:val="00226802"/>
    <w:rsid w:val="00294FBF"/>
    <w:rsid w:val="00316A96"/>
    <w:rsid w:val="003C27CA"/>
    <w:rsid w:val="003F7DB0"/>
    <w:rsid w:val="004503F6"/>
    <w:rsid w:val="004E53C7"/>
    <w:rsid w:val="005715C9"/>
    <w:rsid w:val="005A6650"/>
    <w:rsid w:val="005F3967"/>
    <w:rsid w:val="0060465D"/>
    <w:rsid w:val="00625A06"/>
    <w:rsid w:val="006F3E2D"/>
    <w:rsid w:val="006F7DAC"/>
    <w:rsid w:val="00703304"/>
    <w:rsid w:val="00722E8A"/>
    <w:rsid w:val="00731D61"/>
    <w:rsid w:val="00797149"/>
    <w:rsid w:val="0080798E"/>
    <w:rsid w:val="008205D3"/>
    <w:rsid w:val="008C1236"/>
    <w:rsid w:val="00993805"/>
    <w:rsid w:val="00C34FE8"/>
    <w:rsid w:val="00CD0B53"/>
    <w:rsid w:val="00DA77D1"/>
    <w:rsid w:val="00E05476"/>
    <w:rsid w:val="00E33DD2"/>
    <w:rsid w:val="00E579BC"/>
    <w:rsid w:val="00E90A68"/>
    <w:rsid w:val="00F50657"/>
    <w:rsid w:val="00F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94BEA"/>
  <w15:chartTrackingRefBased/>
  <w15:docId w15:val="{FE3A56F1-7D75-4E4F-9AA3-05F83BC0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B0"/>
    <w:pPr>
      <w:spacing w:after="0" w:line="240" w:lineRule="auto"/>
    </w:pPr>
    <w:rPr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98E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0798E"/>
    <w:rPr>
      <w:color w:val="808080"/>
    </w:rPr>
  </w:style>
  <w:style w:type="character" w:styleId="a5">
    <w:name w:val="Strong"/>
    <w:basedOn w:val="a0"/>
    <w:uiPriority w:val="22"/>
    <w:qFormat/>
    <w:rsid w:val="00316A96"/>
    <w:rPr>
      <w:b/>
      <w:bCs/>
    </w:rPr>
  </w:style>
  <w:style w:type="paragraph" w:styleId="a6">
    <w:name w:val="List Paragraph"/>
    <w:basedOn w:val="a"/>
    <w:uiPriority w:val="34"/>
    <w:qFormat/>
    <w:rsid w:val="00024A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105A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2E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E3A"/>
    <w:rPr>
      <w:rFonts w:ascii="Segoe UI" w:hAnsi="Segoe UI" w:cs="Segoe UI"/>
      <w:sz w:val="18"/>
      <w:szCs w:val="18"/>
      <w:lang w:bidi="en-US"/>
    </w:rPr>
  </w:style>
  <w:style w:type="paragraph" w:customStyle="1" w:styleId="aa">
    <w:name w:val="Название работы"/>
    <w:basedOn w:val="a"/>
    <w:qFormat/>
    <w:rsid w:val="00731D61"/>
    <w:pPr>
      <w:spacing w:line="360" w:lineRule="auto"/>
      <w:jc w:val="center"/>
    </w:pPr>
    <w:rPr>
      <w:rFonts w:ascii="Times New Roman" w:hAnsi="Times New Roman"/>
      <w:b/>
      <w:bCs/>
      <w:sz w:val="28"/>
      <w:szCs w:val="24"/>
      <w:lang w:bidi="ar-SA"/>
    </w:rPr>
  </w:style>
  <w:style w:type="paragraph" w:customStyle="1" w:styleId="ab">
    <w:name w:val="Обычный справа"/>
    <w:basedOn w:val="a"/>
    <w:qFormat/>
    <w:rsid w:val="00731D61"/>
    <w:pPr>
      <w:ind w:firstLine="709"/>
      <w:jc w:val="right"/>
    </w:pPr>
    <w:rPr>
      <w:rFonts w:ascii="Times New Roman" w:hAnsi="Times New Roman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wmf"/><Relationship Id="rId39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2.wmf"/><Relationship Id="rId42" Type="http://schemas.openxmlformats.org/officeDocument/2006/relationships/image" Target="media/image27.png"/><Relationship Id="rId47" Type="http://schemas.openxmlformats.org/officeDocument/2006/relationships/fontTable" Target="fontTable.xml"/><Relationship Id="rId7" Type="http://schemas.openxmlformats.org/officeDocument/2006/relationships/hyperlink" Target="https://ppt-online.org/24258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24.wmf"/><Relationship Id="rId46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3.bin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hyperlink" Target="https://mypresentation.ru/presentation/1569970926_teoriya-mnozhestv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1.wmf"/><Relationship Id="rId37" Type="http://schemas.openxmlformats.org/officeDocument/2006/relationships/oleObject" Target="embeddings/oleObject7.bin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" Type="http://schemas.openxmlformats.org/officeDocument/2006/relationships/hyperlink" Target="https://shareslide.ru/uncategorized/reshenie-zadach-s-pomoshchyu-krugov-eylera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4.bin"/><Relationship Id="rId44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2.bin"/><Relationship Id="rId30" Type="http://schemas.openxmlformats.org/officeDocument/2006/relationships/image" Target="media/image20.wmf"/><Relationship Id="rId35" Type="http://schemas.openxmlformats.org/officeDocument/2006/relationships/oleObject" Target="embeddings/oleObject6.bin"/><Relationship Id="rId43" Type="http://schemas.openxmlformats.org/officeDocument/2006/relationships/image" Target="media/image2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Горев Максим Игоревич</cp:lastModifiedBy>
  <cp:revision>6</cp:revision>
  <cp:lastPrinted>2023-12-03T15:36:00Z</cp:lastPrinted>
  <dcterms:created xsi:type="dcterms:W3CDTF">2024-01-21T12:29:00Z</dcterms:created>
  <dcterms:modified xsi:type="dcterms:W3CDTF">2024-11-12T06:16:00Z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2024-11-08T08:17:09Z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d2c047e2-3789-4a25-9289-a86a2e9e891b</vt:lpwstr>
  </property>
  <property fmtid="{D5CDD505-2E9C-101B-9397-08002B2CF9AE}" pid="7" name="MSIP_Label_defa4170-0d19-0005-0004-bc88714345d2_ActionId">
    <vt:lpwstr>65baf558-8cb6-4f61-bae2-a5f242e1f45e</vt:lpwstr>
  </property>
  <property fmtid="{D5CDD505-2E9C-101B-9397-08002B2CF9AE}" pid="8" name="MSIP_Label_defa4170-0d19-0005-0004-bc88714345d2_ContentBits">
    <vt:lpwstr>0</vt:lpwstr>
  </property>
</Properties>
</file>