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87" w:rsidRPr="009B5387" w:rsidRDefault="009B5387" w:rsidP="009B5387">
      <w:pPr>
        <w:spacing w:after="159" w:line="276" w:lineRule="auto"/>
        <w:contextualSpacing/>
        <w:jc w:val="center"/>
        <w:rPr>
          <w:rFonts w:ascii="Times New Roman" w:hAnsi="Times New Roman" w:cs="Times New Roman"/>
          <w:bCs/>
          <w:sz w:val="28"/>
          <w:szCs w:val="28"/>
        </w:rPr>
      </w:pPr>
      <w:r w:rsidRPr="009B5387">
        <w:rPr>
          <w:rFonts w:ascii="Times New Roman" w:hAnsi="Times New Roman" w:cs="Times New Roman"/>
          <w:bCs/>
          <w:sz w:val="28"/>
          <w:szCs w:val="28"/>
        </w:rPr>
        <w:t>Кировское областное государственное образовательное автономное</w:t>
      </w:r>
    </w:p>
    <w:p w:rsidR="009B5387" w:rsidRPr="009B5387" w:rsidRDefault="009B5387" w:rsidP="009B5387">
      <w:pPr>
        <w:spacing w:after="159" w:line="276" w:lineRule="auto"/>
        <w:contextualSpacing/>
        <w:jc w:val="center"/>
        <w:rPr>
          <w:rFonts w:ascii="Times New Roman" w:hAnsi="Times New Roman" w:cs="Times New Roman"/>
          <w:bCs/>
          <w:sz w:val="28"/>
          <w:szCs w:val="28"/>
        </w:rPr>
      </w:pPr>
      <w:r w:rsidRPr="009B5387">
        <w:rPr>
          <w:rFonts w:ascii="Times New Roman" w:hAnsi="Times New Roman" w:cs="Times New Roman"/>
          <w:bCs/>
          <w:sz w:val="28"/>
          <w:szCs w:val="28"/>
        </w:rPr>
        <w:t>учреждение дополнительного профессионального образования</w:t>
      </w:r>
    </w:p>
    <w:p w:rsidR="009B5387" w:rsidRPr="009B5387" w:rsidRDefault="009B5387" w:rsidP="009B5387">
      <w:pPr>
        <w:spacing w:after="159" w:line="276" w:lineRule="auto"/>
        <w:contextualSpacing/>
        <w:jc w:val="center"/>
        <w:rPr>
          <w:rFonts w:ascii="Times New Roman" w:hAnsi="Times New Roman" w:cs="Times New Roman"/>
          <w:bCs/>
          <w:sz w:val="28"/>
          <w:szCs w:val="28"/>
        </w:rPr>
      </w:pPr>
      <w:r w:rsidRPr="009B5387">
        <w:rPr>
          <w:rFonts w:ascii="Times New Roman" w:hAnsi="Times New Roman" w:cs="Times New Roman"/>
          <w:bCs/>
          <w:sz w:val="28"/>
          <w:szCs w:val="28"/>
        </w:rPr>
        <w:t>«Институт развития образования Кировской области»</w:t>
      </w:r>
    </w:p>
    <w:p w:rsidR="009B5387" w:rsidRPr="009B5387" w:rsidRDefault="009B5387" w:rsidP="009B5387">
      <w:pPr>
        <w:spacing w:after="159" w:line="276" w:lineRule="auto"/>
        <w:contextualSpacing/>
        <w:jc w:val="center"/>
        <w:rPr>
          <w:rFonts w:ascii="Times New Roman" w:hAnsi="Times New Roman" w:cs="Times New Roman"/>
          <w:bCs/>
          <w:sz w:val="28"/>
          <w:szCs w:val="28"/>
        </w:rPr>
      </w:pPr>
    </w:p>
    <w:p w:rsidR="009B5387" w:rsidRPr="009B5387" w:rsidRDefault="009B5387" w:rsidP="009B5387">
      <w:pPr>
        <w:spacing w:after="159" w:line="276" w:lineRule="auto"/>
        <w:contextualSpacing/>
        <w:jc w:val="center"/>
        <w:rPr>
          <w:rFonts w:ascii="Times New Roman" w:hAnsi="Times New Roman" w:cs="Times New Roman"/>
          <w:bCs/>
          <w:sz w:val="28"/>
          <w:szCs w:val="28"/>
        </w:rPr>
      </w:pPr>
      <w:r w:rsidRPr="009B5387">
        <w:rPr>
          <w:rFonts w:ascii="Times New Roman" w:hAnsi="Times New Roman" w:cs="Times New Roman"/>
          <w:bCs/>
          <w:sz w:val="28"/>
          <w:szCs w:val="28"/>
        </w:rPr>
        <w:t xml:space="preserve">Муниципальное казенное общеобразовательное учреждение средняя общеобразовательная школа п. </w:t>
      </w:r>
      <w:proofErr w:type="spellStart"/>
      <w:r w:rsidRPr="009B5387">
        <w:rPr>
          <w:rFonts w:ascii="Times New Roman" w:hAnsi="Times New Roman" w:cs="Times New Roman"/>
          <w:bCs/>
          <w:sz w:val="28"/>
          <w:szCs w:val="28"/>
        </w:rPr>
        <w:t>Вичёвщина</w:t>
      </w:r>
      <w:proofErr w:type="spellEnd"/>
      <w:r w:rsidRPr="009B5387">
        <w:rPr>
          <w:rFonts w:ascii="Times New Roman" w:hAnsi="Times New Roman" w:cs="Times New Roman"/>
          <w:bCs/>
          <w:sz w:val="28"/>
          <w:szCs w:val="28"/>
        </w:rPr>
        <w:t xml:space="preserve"> </w:t>
      </w:r>
      <w:proofErr w:type="spellStart"/>
      <w:r w:rsidRPr="009B5387">
        <w:rPr>
          <w:rFonts w:ascii="Times New Roman" w:hAnsi="Times New Roman" w:cs="Times New Roman"/>
          <w:bCs/>
          <w:sz w:val="28"/>
          <w:szCs w:val="28"/>
        </w:rPr>
        <w:t>Куменского</w:t>
      </w:r>
      <w:proofErr w:type="spellEnd"/>
      <w:r w:rsidRPr="009B5387">
        <w:rPr>
          <w:rFonts w:ascii="Times New Roman" w:hAnsi="Times New Roman" w:cs="Times New Roman"/>
          <w:bCs/>
          <w:sz w:val="28"/>
          <w:szCs w:val="28"/>
        </w:rPr>
        <w:t xml:space="preserve"> района Кировской области</w:t>
      </w:r>
    </w:p>
    <w:p w:rsidR="009B5387" w:rsidRPr="009B5387" w:rsidRDefault="009B5387" w:rsidP="009B5387">
      <w:pPr>
        <w:spacing w:after="159" w:line="276" w:lineRule="auto"/>
        <w:contextualSpacing/>
        <w:jc w:val="center"/>
        <w:rPr>
          <w:rFonts w:ascii="Times New Roman" w:hAnsi="Times New Roman" w:cs="Times New Roman"/>
          <w:bCs/>
          <w:sz w:val="28"/>
          <w:szCs w:val="28"/>
        </w:rPr>
      </w:pPr>
    </w:p>
    <w:p w:rsidR="009B5387" w:rsidRPr="009B5387" w:rsidRDefault="009B5387" w:rsidP="009B5387">
      <w:pPr>
        <w:spacing w:after="159" w:line="276" w:lineRule="auto"/>
        <w:contextualSpacing/>
        <w:rPr>
          <w:rFonts w:ascii="Times New Roman" w:hAnsi="Times New Roman" w:cs="Times New Roman"/>
          <w:b/>
          <w:bCs/>
          <w:sz w:val="28"/>
          <w:szCs w:val="28"/>
        </w:rPr>
      </w:pPr>
    </w:p>
    <w:p w:rsidR="009B5387" w:rsidRDefault="009B5387" w:rsidP="009B5387">
      <w:pPr>
        <w:spacing w:after="159" w:line="276" w:lineRule="auto"/>
        <w:contextualSpacing/>
        <w:jc w:val="center"/>
        <w:rPr>
          <w:rFonts w:ascii="Times New Roman" w:hAnsi="Times New Roman" w:cs="Times New Roman"/>
          <w:b/>
          <w:bCs/>
          <w:sz w:val="32"/>
          <w:szCs w:val="32"/>
        </w:rPr>
      </w:pPr>
    </w:p>
    <w:p w:rsidR="009B5387" w:rsidRDefault="009B5387" w:rsidP="009B5387">
      <w:pPr>
        <w:spacing w:after="159" w:line="276" w:lineRule="auto"/>
        <w:contextualSpacing/>
        <w:jc w:val="center"/>
        <w:rPr>
          <w:rFonts w:ascii="Times New Roman" w:hAnsi="Times New Roman" w:cs="Times New Roman"/>
          <w:b/>
          <w:bCs/>
          <w:sz w:val="32"/>
          <w:szCs w:val="32"/>
        </w:rPr>
      </w:pPr>
    </w:p>
    <w:p w:rsidR="009B5387" w:rsidRDefault="009B5387" w:rsidP="009B5387">
      <w:pPr>
        <w:spacing w:after="159" w:line="276" w:lineRule="auto"/>
        <w:contextualSpacing/>
        <w:jc w:val="center"/>
        <w:rPr>
          <w:rFonts w:ascii="Times New Roman" w:hAnsi="Times New Roman" w:cs="Times New Roman"/>
          <w:b/>
          <w:bCs/>
          <w:sz w:val="32"/>
          <w:szCs w:val="32"/>
        </w:rPr>
      </w:pPr>
    </w:p>
    <w:p w:rsidR="009B5387" w:rsidRDefault="009B5387" w:rsidP="009B5387">
      <w:pPr>
        <w:spacing w:after="159" w:line="276" w:lineRule="auto"/>
        <w:contextualSpacing/>
        <w:jc w:val="center"/>
        <w:rPr>
          <w:rFonts w:ascii="Times New Roman" w:hAnsi="Times New Roman" w:cs="Times New Roman"/>
          <w:b/>
          <w:bCs/>
          <w:sz w:val="32"/>
          <w:szCs w:val="32"/>
        </w:rPr>
      </w:pPr>
    </w:p>
    <w:p w:rsidR="009B5387" w:rsidRDefault="009B5387" w:rsidP="009B5387">
      <w:pPr>
        <w:spacing w:after="159" w:line="276" w:lineRule="auto"/>
        <w:contextualSpacing/>
        <w:jc w:val="center"/>
        <w:rPr>
          <w:rFonts w:ascii="Times New Roman" w:hAnsi="Times New Roman" w:cs="Times New Roman"/>
          <w:b/>
          <w:bCs/>
          <w:sz w:val="32"/>
          <w:szCs w:val="32"/>
        </w:rPr>
      </w:pPr>
    </w:p>
    <w:p w:rsidR="009B5387" w:rsidRDefault="009B5387" w:rsidP="009B5387">
      <w:pPr>
        <w:spacing w:after="159" w:line="276" w:lineRule="auto"/>
        <w:contextualSpacing/>
        <w:jc w:val="center"/>
        <w:rPr>
          <w:rFonts w:ascii="Times New Roman" w:hAnsi="Times New Roman" w:cs="Times New Roman"/>
          <w:b/>
          <w:bCs/>
          <w:sz w:val="32"/>
          <w:szCs w:val="32"/>
        </w:rPr>
      </w:pPr>
      <w:r w:rsidRPr="009B5387">
        <w:rPr>
          <w:rFonts w:ascii="Times New Roman" w:hAnsi="Times New Roman" w:cs="Times New Roman"/>
          <w:b/>
          <w:bCs/>
          <w:sz w:val="32"/>
          <w:szCs w:val="32"/>
        </w:rPr>
        <w:t xml:space="preserve">Технология применения интегративных заданий сельскохозяйственной тематики как средства профориентации </w:t>
      </w:r>
    </w:p>
    <w:p w:rsidR="009B5387" w:rsidRPr="009B5387" w:rsidRDefault="009B5387" w:rsidP="009B5387">
      <w:pPr>
        <w:spacing w:after="159" w:line="276" w:lineRule="auto"/>
        <w:contextualSpacing/>
        <w:jc w:val="center"/>
        <w:rPr>
          <w:rFonts w:ascii="Times New Roman" w:hAnsi="Times New Roman" w:cs="Times New Roman"/>
          <w:b/>
          <w:bCs/>
          <w:sz w:val="32"/>
          <w:szCs w:val="32"/>
        </w:rPr>
      </w:pPr>
      <w:r w:rsidRPr="009B5387">
        <w:rPr>
          <w:rFonts w:ascii="Times New Roman" w:hAnsi="Times New Roman" w:cs="Times New Roman"/>
          <w:b/>
          <w:bCs/>
          <w:sz w:val="32"/>
          <w:szCs w:val="32"/>
        </w:rPr>
        <w:t>в образовательной деятельности учителя физики</w:t>
      </w:r>
    </w:p>
    <w:p w:rsidR="009B5387" w:rsidRPr="009B5387" w:rsidRDefault="009B5387" w:rsidP="009B5387">
      <w:pPr>
        <w:spacing w:after="159" w:line="276"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p>
    <w:p w:rsidR="009B5387" w:rsidRPr="009B5387" w:rsidRDefault="009B5387" w:rsidP="009B5387">
      <w:pPr>
        <w:spacing w:after="159" w:line="276" w:lineRule="auto"/>
        <w:contextualSpacing/>
        <w:rPr>
          <w:rFonts w:ascii="Times New Roman" w:hAnsi="Times New Roman" w:cs="Times New Roman"/>
          <w:b/>
          <w:bCs/>
          <w:sz w:val="28"/>
          <w:szCs w:val="28"/>
        </w:rPr>
      </w:pPr>
    </w:p>
    <w:p w:rsidR="009B5387" w:rsidRPr="009B5387" w:rsidRDefault="009B5387" w:rsidP="009B5387">
      <w:pPr>
        <w:spacing w:after="159" w:line="276" w:lineRule="auto"/>
        <w:contextualSpacing/>
        <w:rPr>
          <w:rFonts w:ascii="Times New Roman" w:hAnsi="Times New Roman" w:cs="Times New Roman"/>
          <w:b/>
          <w:bCs/>
          <w:sz w:val="28"/>
          <w:szCs w:val="28"/>
        </w:rPr>
      </w:pPr>
    </w:p>
    <w:p w:rsidR="009B5387" w:rsidRPr="009B5387" w:rsidRDefault="009B5387" w:rsidP="009B5387">
      <w:pPr>
        <w:spacing w:after="159" w:line="276" w:lineRule="auto"/>
        <w:contextualSpacing/>
        <w:rPr>
          <w:rFonts w:ascii="Times New Roman" w:hAnsi="Times New Roman" w:cs="Times New Roman"/>
          <w:b/>
          <w:bCs/>
          <w:sz w:val="28"/>
          <w:szCs w:val="28"/>
        </w:rPr>
      </w:pPr>
    </w:p>
    <w:p w:rsidR="009B5387" w:rsidRPr="009B5387" w:rsidRDefault="009B5387" w:rsidP="009B5387">
      <w:pPr>
        <w:spacing w:after="159" w:line="276"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p>
    <w:p w:rsidR="009B5387" w:rsidRPr="009B5387" w:rsidRDefault="009B5387" w:rsidP="009B5387">
      <w:pPr>
        <w:spacing w:after="159" w:line="276" w:lineRule="auto"/>
        <w:contextualSpacing/>
        <w:rPr>
          <w:rFonts w:ascii="Times New Roman" w:hAnsi="Times New Roman" w:cs="Times New Roman"/>
          <w:b/>
          <w:bCs/>
          <w:sz w:val="28"/>
          <w:szCs w:val="28"/>
        </w:rPr>
      </w:pPr>
    </w:p>
    <w:p w:rsidR="009B5387" w:rsidRPr="009B5387" w:rsidRDefault="009B5387" w:rsidP="009B5387">
      <w:pPr>
        <w:spacing w:after="159" w:line="276" w:lineRule="auto"/>
        <w:contextualSpacing/>
        <w:jc w:val="right"/>
        <w:rPr>
          <w:rFonts w:ascii="Times New Roman" w:hAnsi="Times New Roman" w:cs="Times New Roman"/>
          <w:bCs/>
          <w:sz w:val="28"/>
          <w:szCs w:val="28"/>
        </w:rPr>
      </w:pPr>
      <w:proofErr w:type="spellStart"/>
      <w:r w:rsidRPr="009B5387">
        <w:rPr>
          <w:rFonts w:ascii="Times New Roman" w:hAnsi="Times New Roman" w:cs="Times New Roman"/>
          <w:bCs/>
          <w:sz w:val="28"/>
          <w:szCs w:val="28"/>
        </w:rPr>
        <w:t>Овчинникова</w:t>
      </w:r>
      <w:proofErr w:type="spellEnd"/>
      <w:r w:rsidRPr="009B5387">
        <w:rPr>
          <w:rFonts w:ascii="Times New Roman" w:hAnsi="Times New Roman" w:cs="Times New Roman"/>
          <w:bCs/>
          <w:sz w:val="28"/>
          <w:szCs w:val="28"/>
        </w:rPr>
        <w:t xml:space="preserve"> Оксана Владимировна</w:t>
      </w:r>
    </w:p>
    <w:p w:rsidR="009B5387" w:rsidRDefault="009B5387" w:rsidP="009B5387">
      <w:pPr>
        <w:spacing w:after="159" w:line="276" w:lineRule="auto"/>
        <w:contextualSpacing/>
        <w:jc w:val="right"/>
        <w:rPr>
          <w:rFonts w:ascii="Times New Roman" w:hAnsi="Times New Roman" w:cs="Times New Roman"/>
          <w:bCs/>
          <w:i/>
          <w:sz w:val="28"/>
          <w:szCs w:val="28"/>
        </w:rPr>
      </w:pPr>
      <w:r>
        <w:rPr>
          <w:rFonts w:ascii="Times New Roman" w:hAnsi="Times New Roman" w:cs="Times New Roman"/>
          <w:bCs/>
          <w:i/>
          <w:sz w:val="28"/>
          <w:szCs w:val="28"/>
        </w:rPr>
        <w:t xml:space="preserve">учитель физики и информатики МКОУ СОШ п. </w:t>
      </w:r>
      <w:proofErr w:type="spellStart"/>
      <w:r>
        <w:rPr>
          <w:rFonts w:ascii="Times New Roman" w:hAnsi="Times New Roman" w:cs="Times New Roman"/>
          <w:bCs/>
          <w:i/>
          <w:sz w:val="28"/>
          <w:szCs w:val="28"/>
        </w:rPr>
        <w:t>Вичёвщина</w:t>
      </w:r>
      <w:proofErr w:type="spellEnd"/>
    </w:p>
    <w:p w:rsidR="009B5387" w:rsidRDefault="009B5387" w:rsidP="009B5387">
      <w:pPr>
        <w:spacing w:after="159" w:line="276" w:lineRule="auto"/>
        <w:contextualSpacing/>
        <w:jc w:val="right"/>
        <w:rPr>
          <w:rFonts w:ascii="Times New Roman" w:hAnsi="Times New Roman" w:cs="Times New Roman"/>
          <w:bCs/>
          <w:i/>
          <w:sz w:val="28"/>
          <w:szCs w:val="28"/>
        </w:rPr>
      </w:pPr>
      <w:proofErr w:type="spellStart"/>
      <w:r>
        <w:rPr>
          <w:rFonts w:ascii="Times New Roman" w:hAnsi="Times New Roman" w:cs="Times New Roman"/>
          <w:bCs/>
          <w:i/>
          <w:sz w:val="28"/>
          <w:szCs w:val="28"/>
        </w:rPr>
        <w:t>Куменского</w:t>
      </w:r>
      <w:proofErr w:type="spellEnd"/>
      <w:r>
        <w:rPr>
          <w:rFonts w:ascii="Times New Roman" w:hAnsi="Times New Roman" w:cs="Times New Roman"/>
          <w:bCs/>
          <w:i/>
          <w:sz w:val="28"/>
          <w:szCs w:val="28"/>
        </w:rPr>
        <w:t xml:space="preserve"> района Кировской области</w:t>
      </w:r>
    </w:p>
    <w:p w:rsidR="009B5387" w:rsidRDefault="009B5387" w:rsidP="009B5387">
      <w:pPr>
        <w:spacing w:after="159" w:line="276" w:lineRule="auto"/>
        <w:contextualSpacing/>
        <w:jc w:val="right"/>
        <w:rPr>
          <w:rFonts w:ascii="Times New Roman" w:hAnsi="Times New Roman" w:cs="Times New Roman"/>
          <w:bCs/>
          <w:i/>
          <w:sz w:val="28"/>
          <w:szCs w:val="28"/>
        </w:rPr>
      </w:pPr>
    </w:p>
    <w:p w:rsidR="009B5387" w:rsidRPr="009B5387" w:rsidRDefault="009B5387" w:rsidP="009B5387">
      <w:pPr>
        <w:spacing w:after="159" w:line="276" w:lineRule="auto"/>
        <w:contextualSpacing/>
        <w:rPr>
          <w:rFonts w:ascii="Times New Roman" w:hAnsi="Times New Roman" w:cs="Times New Roman"/>
          <w:b/>
          <w:bCs/>
          <w:sz w:val="28"/>
          <w:szCs w:val="28"/>
        </w:rPr>
      </w:pPr>
    </w:p>
    <w:p w:rsidR="009B5387" w:rsidRPr="009B5387" w:rsidRDefault="009B5387" w:rsidP="009B5387">
      <w:pPr>
        <w:spacing w:after="159" w:line="276" w:lineRule="auto"/>
        <w:contextualSpacing/>
        <w:rPr>
          <w:rFonts w:ascii="Times New Roman" w:hAnsi="Times New Roman" w:cs="Times New Roman"/>
          <w:b/>
          <w:bCs/>
          <w:sz w:val="28"/>
          <w:szCs w:val="28"/>
        </w:rPr>
      </w:pPr>
    </w:p>
    <w:p w:rsidR="009B5387" w:rsidRDefault="009B5387" w:rsidP="009B5387">
      <w:pPr>
        <w:spacing w:after="159" w:line="276" w:lineRule="auto"/>
        <w:contextualSpacing/>
        <w:rPr>
          <w:rFonts w:ascii="Times New Roman" w:hAnsi="Times New Roman" w:cs="Times New Roman"/>
          <w:b/>
          <w:bCs/>
          <w:sz w:val="28"/>
          <w:szCs w:val="28"/>
        </w:rPr>
      </w:pPr>
    </w:p>
    <w:p w:rsidR="009B5387" w:rsidRDefault="009B5387" w:rsidP="009B5387">
      <w:pPr>
        <w:spacing w:after="159" w:line="276" w:lineRule="auto"/>
        <w:contextualSpacing/>
        <w:rPr>
          <w:rFonts w:ascii="Times New Roman" w:hAnsi="Times New Roman" w:cs="Times New Roman"/>
          <w:b/>
          <w:bCs/>
          <w:sz w:val="28"/>
          <w:szCs w:val="28"/>
        </w:rPr>
      </w:pPr>
    </w:p>
    <w:p w:rsidR="009B5387" w:rsidRDefault="009B5387" w:rsidP="009B5387">
      <w:pPr>
        <w:spacing w:after="159" w:line="276" w:lineRule="auto"/>
        <w:contextualSpacing/>
        <w:rPr>
          <w:rFonts w:ascii="Times New Roman" w:hAnsi="Times New Roman" w:cs="Times New Roman"/>
          <w:b/>
          <w:bCs/>
          <w:sz w:val="28"/>
          <w:szCs w:val="28"/>
        </w:rPr>
      </w:pPr>
    </w:p>
    <w:p w:rsidR="009B5387" w:rsidRDefault="009B5387" w:rsidP="009B5387">
      <w:pPr>
        <w:spacing w:after="159" w:line="276" w:lineRule="auto"/>
        <w:contextualSpacing/>
        <w:rPr>
          <w:rFonts w:ascii="Times New Roman" w:hAnsi="Times New Roman" w:cs="Times New Roman"/>
          <w:b/>
          <w:bCs/>
          <w:sz w:val="28"/>
          <w:szCs w:val="28"/>
        </w:rPr>
      </w:pPr>
    </w:p>
    <w:p w:rsidR="009B5387" w:rsidRDefault="009B5387" w:rsidP="009B5387">
      <w:pPr>
        <w:spacing w:after="159" w:line="276" w:lineRule="auto"/>
        <w:contextualSpacing/>
        <w:rPr>
          <w:rFonts w:ascii="Times New Roman" w:hAnsi="Times New Roman" w:cs="Times New Roman"/>
          <w:b/>
          <w:bCs/>
          <w:sz w:val="28"/>
          <w:szCs w:val="28"/>
        </w:rPr>
      </w:pPr>
    </w:p>
    <w:p w:rsidR="009B5387" w:rsidRDefault="009B5387" w:rsidP="009B5387">
      <w:pPr>
        <w:spacing w:after="159" w:line="276" w:lineRule="auto"/>
        <w:contextualSpacing/>
        <w:rPr>
          <w:rFonts w:ascii="Times New Roman" w:hAnsi="Times New Roman" w:cs="Times New Roman"/>
          <w:b/>
          <w:bCs/>
          <w:sz w:val="28"/>
          <w:szCs w:val="28"/>
        </w:rPr>
      </w:pPr>
    </w:p>
    <w:p w:rsidR="009B5387" w:rsidRDefault="009B5387" w:rsidP="009B5387">
      <w:pPr>
        <w:spacing w:after="159" w:line="276" w:lineRule="auto"/>
        <w:contextualSpacing/>
        <w:rPr>
          <w:rFonts w:ascii="Times New Roman" w:hAnsi="Times New Roman" w:cs="Times New Roman"/>
          <w:b/>
          <w:bCs/>
          <w:sz w:val="28"/>
          <w:szCs w:val="28"/>
        </w:rPr>
      </w:pPr>
    </w:p>
    <w:p w:rsidR="009B5387" w:rsidRDefault="009B5387" w:rsidP="009B5387">
      <w:pPr>
        <w:spacing w:after="159" w:line="276" w:lineRule="auto"/>
        <w:contextualSpacing/>
        <w:rPr>
          <w:rFonts w:ascii="Times New Roman" w:hAnsi="Times New Roman" w:cs="Times New Roman"/>
          <w:b/>
          <w:bCs/>
          <w:sz w:val="28"/>
          <w:szCs w:val="28"/>
        </w:rPr>
      </w:pPr>
    </w:p>
    <w:p w:rsidR="00B03005" w:rsidRPr="009B5387" w:rsidRDefault="009B5387" w:rsidP="009B5387">
      <w:pPr>
        <w:spacing w:after="159" w:line="276" w:lineRule="auto"/>
        <w:contextualSpacing/>
        <w:jc w:val="center"/>
        <w:rPr>
          <w:rFonts w:ascii="Times New Roman" w:hAnsi="Times New Roman" w:cs="Times New Roman"/>
          <w:bCs/>
          <w:sz w:val="28"/>
          <w:szCs w:val="28"/>
        </w:rPr>
      </w:pPr>
      <w:r w:rsidRPr="009B5387">
        <w:rPr>
          <w:rFonts w:ascii="Times New Roman" w:hAnsi="Times New Roman" w:cs="Times New Roman"/>
          <w:bCs/>
          <w:sz w:val="28"/>
          <w:szCs w:val="28"/>
        </w:rPr>
        <w:t>2024</w:t>
      </w:r>
    </w:p>
    <w:p w:rsidR="00366059" w:rsidRDefault="00B03005" w:rsidP="00C03934">
      <w:pPr>
        <w:jc w:val="center"/>
        <w:rPr>
          <w:rFonts w:ascii="Times New Roman" w:hAnsi="Times New Roman" w:cs="Times New Roman"/>
          <w:b/>
          <w:color w:val="000000"/>
          <w:spacing w:val="-2"/>
          <w:sz w:val="28"/>
          <w:szCs w:val="28"/>
          <w:shd w:val="clear" w:color="auto" w:fill="FFFFFF"/>
        </w:rPr>
      </w:pPr>
      <w:r w:rsidRPr="00B03005">
        <w:rPr>
          <w:rFonts w:ascii="Times New Roman" w:hAnsi="Times New Roman" w:cs="Times New Roman"/>
          <w:b/>
          <w:color w:val="000000"/>
          <w:spacing w:val="-2"/>
          <w:sz w:val="28"/>
          <w:szCs w:val="28"/>
          <w:shd w:val="clear" w:color="auto" w:fill="FFFFFF"/>
        </w:rPr>
        <w:lastRenderedPageBreak/>
        <w:t xml:space="preserve">ТЕХНОЛОГИИ ПРИМЕНЕНИЯ </w:t>
      </w:r>
      <w:r>
        <w:rPr>
          <w:rFonts w:ascii="Times New Roman" w:hAnsi="Times New Roman" w:cs="Times New Roman"/>
          <w:b/>
          <w:color w:val="000000"/>
          <w:spacing w:val="-2"/>
          <w:sz w:val="28"/>
          <w:szCs w:val="28"/>
          <w:shd w:val="clear" w:color="auto" w:fill="FFFFFF"/>
        </w:rPr>
        <w:t>ИНТЕГРАТИ</w:t>
      </w:r>
      <w:r w:rsidR="00976BD5">
        <w:rPr>
          <w:rFonts w:ascii="Times New Roman" w:hAnsi="Times New Roman" w:cs="Times New Roman"/>
          <w:b/>
          <w:color w:val="000000"/>
          <w:spacing w:val="-2"/>
          <w:sz w:val="28"/>
          <w:szCs w:val="28"/>
          <w:shd w:val="clear" w:color="auto" w:fill="FFFFFF"/>
        </w:rPr>
        <w:t>В</w:t>
      </w:r>
      <w:r>
        <w:rPr>
          <w:rFonts w:ascii="Times New Roman" w:hAnsi="Times New Roman" w:cs="Times New Roman"/>
          <w:b/>
          <w:color w:val="000000"/>
          <w:spacing w:val="-2"/>
          <w:sz w:val="28"/>
          <w:szCs w:val="28"/>
          <w:shd w:val="clear" w:color="auto" w:fill="FFFFFF"/>
        </w:rPr>
        <w:t>НЫХ ЗАДАНИЙ СЕЛЬСКОХОЗЯЙСТВЕННОЙ ТЕМАТИКИ КАК СРЕДСТВА</w:t>
      </w:r>
      <w:r w:rsidRPr="00B03005">
        <w:rPr>
          <w:rFonts w:ascii="Times New Roman" w:hAnsi="Times New Roman" w:cs="Times New Roman"/>
          <w:b/>
          <w:color w:val="000000"/>
          <w:spacing w:val="-2"/>
          <w:sz w:val="28"/>
          <w:szCs w:val="28"/>
          <w:shd w:val="clear" w:color="auto" w:fill="FFFFFF"/>
        </w:rPr>
        <w:t xml:space="preserve"> ПРОФОРИЕНТАЦИИ В ОБРАЗОВАТЕЛЬНОЙ ДЕЯТЕЛЬНОСТИ УЧИТЕЛЯ ФИЗИКИ </w:t>
      </w:r>
    </w:p>
    <w:p w:rsidR="00B03005" w:rsidRDefault="00B03005" w:rsidP="00AF4804">
      <w:pPr>
        <w:spacing w:after="0" w:line="276" w:lineRule="auto"/>
        <w:ind w:firstLine="709"/>
        <w:jc w:val="both"/>
        <w:rPr>
          <w:rFonts w:ascii="Times New Roman" w:hAnsi="Times New Roman" w:cs="Times New Roman"/>
          <w:color w:val="000000"/>
          <w:spacing w:val="-2"/>
          <w:sz w:val="28"/>
          <w:szCs w:val="28"/>
          <w:shd w:val="clear" w:color="auto" w:fill="FFFFFF"/>
        </w:rPr>
      </w:pPr>
      <w:r w:rsidRPr="00B03005">
        <w:rPr>
          <w:rFonts w:ascii="Times New Roman" w:hAnsi="Times New Roman" w:cs="Times New Roman"/>
          <w:b/>
          <w:color w:val="000000"/>
          <w:spacing w:val="-2"/>
          <w:sz w:val="28"/>
          <w:szCs w:val="28"/>
          <w:shd w:val="clear" w:color="auto" w:fill="FFFFFF"/>
        </w:rPr>
        <w:t>Аннотация:</w:t>
      </w:r>
      <w:r>
        <w:rPr>
          <w:rFonts w:ascii="Times New Roman" w:hAnsi="Times New Roman" w:cs="Times New Roman"/>
          <w:b/>
          <w:color w:val="000000"/>
          <w:spacing w:val="-2"/>
          <w:sz w:val="28"/>
          <w:szCs w:val="28"/>
          <w:shd w:val="clear" w:color="auto" w:fill="FFFFFF"/>
        </w:rPr>
        <w:t xml:space="preserve"> </w:t>
      </w:r>
      <w:r>
        <w:rPr>
          <w:rFonts w:ascii="Times New Roman" w:hAnsi="Times New Roman" w:cs="Times New Roman"/>
          <w:color w:val="000000"/>
          <w:spacing w:val="-2"/>
          <w:sz w:val="28"/>
          <w:szCs w:val="28"/>
          <w:shd w:val="clear" w:color="auto" w:fill="FFFFFF"/>
        </w:rPr>
        <w:t>в</w:t>
      </w:r>
      <w:r w:rsidRPr="00B03005">
        <w:rPr>
          <w:rFonts w:ascii="Times New Roman" w:hAnsi="Times New Roman" w:cs="Times New Roman"/>
          <w:color w:val="000000"/>
          <w:spacing w:val="-2"/>
          <w:sz w:val="28"/>
          <w:szCs w:val="28"/>
          <w:shd w:val="clear" w:color="auto" w:fill="FFFFFF"/>
        </w:rPr>
        <w:t xml:space="preserve"> </w:t>
      </w:r>
      <w:r w:rsidR="009B5387">
        <w:rPr>
          <w:rFonts w:ascii="Times New Roman" w:hAnsi="Times New Roman" w:cs="Times New Roman"/>
          <w:color w:val="000000"/>
          <w:spacing w:val="-2"/>
          <w:sz w:val="28"/>
          <w:szCs w:val="28"/>
          <w:shd w:val="clear" w:color="auto" w:fill="FFFFFF"/>
        </w:rPr>
        <w:t xml:space="preserve">предлагаемой </w:t>
      </w:r>
      <w:r w:rsidRPr="00B03005">
        <w:rPr>
          <w:rFonts w:ascii="Times New Roman" w:hAnsi="Times New Roman" w:cs="Times New Roman"/>
          <w:color w:val="000000"/>
          <w:spacing w:val="-2"/>
          <w:sz w:val="28"/>
          <w:szCs w:val="28"/>
          <w:shd w:val="clear" w:color="auto" w:fill="FFFFFF"/>
        </w:rPr>
        <w:t>статье рассматривается</w:t>
      </w:r>
      <w:r>
        <w:rPr>
          <w:rFonts w:ascii="Times New Roman" w:hAnsi="Times New Roman" w:cs="Times New Roman"/>
          <w:color w:val="000000"/>
          <w:spacing w:val="-2"/>
          <w:sz w:val="28"/>
          <w:szCs w:val="28"/>
          <w:shd w:val="clear" w:color="auto" w:fill="FFFFFF"/>
        </w:rPr>
        <w:t xml:space="preserve"> вопрос</w:t>
      </w:r>
      <w:r w:rsidRPr="00B03005">
        <w:rPr>
          <w:rFonts w:ascii="Times New Roman" w:hAnsi="Times New Roman" w:cs="Times New Roman"/>
          <w:color w:val="000000"/>
          <w:spacing w:val="-2"/>
          <w:sz w:val="28"/>
          <w:szCs w:val="28"/>
          <w:shd w:val="clear" w:color="auto" w:fill="FFFFFF"/>
        </w:rPr>
        <w:t xml:space="preserve"> </w:t>
      </w:r>
      <w:r>
        <w:rPr>
          <w:rFonts w:ascii="Times New Roman" w:hAnsi="Times New Roman" w:cs="Times New Roman"/>
          <w:color w:val="000000"/>
          <w:spacing w:val="-2"/>
          <w:sz w:val="28"/>
          <w:szCs w:val="28"/>
          <w:shd w:val="clear" w:color="auto" w:fill="FFFFFF"/>
        </w:rPr>
        <w:t>применения</w:t>
      </w:r>
      <w:r w:rsidRPr="00B03005">
        <w:rPr>
          <w:rFonts w:ascii="Times New Roman" w:hAnsi="Times New Roman" w:cs="Times New Roman"/>
          <w:color w:val="000000"/>
          <w:spacing w:val="-2"/>
          <w:sz w:val="28"/>
          <w:szCs w:val="28"/>
          <w:shd w:val="clear" w:color="auto" w:fill="FFFFFF"/>
        </w:rPr>
        <w:t xml:space="preserve"> интегративных заданий сельскохозяйственной тематики </w:t>
      </w:r>
      <w:r w:rsidR="004B741A">
        <w:rPr>
          <w:rFonts w:ascii="Times New Roman" w:hAnsi="Times New Roman" w:cs="Times New Roman"/>
          <w:color w:val="000000"/>
          <w:spacing w:val="-2"/>
          <w:sz w:val="28"/>
          <w:szCs w:val="28"/>
          <w:shd w:val="clear" w:color="auto" w:fill="FFFFFF"/>
        </w:rPr>
        <w:t>в рамках</w:t>
      </w:r>
      <w:r w:rsidRPr="00B03005">
        <w:rPr>
          <w:rFonts w:ascii="Times New Roman" w:hAnsi="Times New Roman" w:cs="Times New Roman"/>
          <w:color w:val="000000"/>
          <w:spacing w:val="-2"/>
          <w:sz w:val="28"/>
          <w:szCs w:val="28"/>
          <w:shd w:val="clear" w:color="auto" w:fill="FFFFFF"/>
        </w:rPr>
        <w:t xml:space="preserve"> профориентации учащихся</w:t>
      </w:r>
      <w:r>
        <w:rPr>
          <w:rFonts w:ascii="Times New Roman" w:hAnsi="Times New Roman" w:cs="Times New Roman"/>
          <w:color w:val="000000"/>
          <w:spacing w:val="-2"/>
          <w:sz w:val="28"/>
          <w:szCs w:val="28"/>
          <w:shd w:val="clear" w:color="auto" w:fill="FFFFFF"/>
        </w:rPr>
        <w:t xml:space="preserve"> </w:t>
      </w:r>
      <w:r w:rsidRPr="00B03005">
        <w:rPr>
          <w:rFonts w:ascii="Times New Roman" w:hAnsi="Times New Roman" w:cs="Times New Roman"/>
          <w:color w:val="000000"/>
          <w:spacing w:val="-2"/>
          <w:sz w:val="28"/>
          <w:szCs w:val="28"/>
          <w:shd w:val="clear" w:color="auto" w:fill="FFFFFF"/>
        </w:rPr>
        <w:t xml:space="preserve">на уроках физики. Автор предлагает различные формы </w:t>
      </w:r>
      <w:r>
        <w:rPr>
          <w:rFonts w:ascii="Times New Roman" w:hAnsi="Times New Roman" w:cs="Times New Roman"/>
          <w:color w:val="000000"/>
          <w:spacing w:val="-2"/>
          <w:sz w:val="28"/>
          <w:szCs w:val="28"/>
          <w:shd w:val="clear" w:color="auto" w:fill="FFFFFF"/>
        </w:rPr>
        <w:t xml:space="preserve">урочной и </w:t>
      </w:r>
      <w:r w:rsidRPr="00B03005">
        <w:rPr>
          <w:rFonts w:ascii="Times New Roman" w:hAnsi="Times New Roman" w:cs="Times New Roman"/>
          <w:color w:val="000000"/>
          <w:spacing w:val="-2"/>
          <w:sz w:val="28"/>
          <w:szCs w:val="28"/>
          <w:shd w:val="clear" w:color="auto" w:fill="FFFFFF"/>
        </w:rPr>
        <w:t>внеурочной работы для усиления прикладной направленности и профессионального самоопределения учащихся</w:t>
      </w:r>
      <w:r>
        <w:rPr>
          <w:rFonts w:ascii="Times New Roman" w:hAnsi="Times New Roman" w:cs="Times New Roman"/>
          <w:color w:val="000000"/>
          <w:spacing w:val="-2"/>
          <w:sz w:val="28"/>
          <w:szCs w:val="28"/>
          <w:shd w:val="clear" w:color="auto" w:fill="FFFFFF"/>
        </w:rPr>
        <w:t xml:space="preserve"> сельской школы</w:t>
      </w:r>
      <w:r w:rsidRPr="00B03005">
        <w:rPr>
          <w:rFonts w:ascii="Times New Roman" w:hAnsi="Times New Roman" w:cs="Times New Roman"/>
          <w:color w:val="000000"/>
          <w:spacing w:val="-2"/>
          <w:sz w:val="28"/>
          <w:szCs w:val="28"/>
          <w:shd w:val="clear" w:color="auto" w:fill="FFFFFF"/>
        </w:rPr>
        <w:t>.</w:t>
      </w:r>
    </w:p>
    <w:p w:rsidR="00B03005" w:rsidRPr="00B03005" w:rsidRDefault="00B03005" w:rsidP="00AF4804">
      <w:pPr>
        <w:spacing w:after="0" w:line="276" w:lineRule="auto"/>
        <w:ind w:firstLine="709"/>
        <w:jc w:val="both"/>
        <w:rPr>
          <w:rFonts w:ascii="Times New Roman" w:hAnsi="Times New Roman" w:cs="Times New Roman"/>
          <w:color w:val="000000"/>
          <w:spacing w:val="-2"/>
          <w:sz w:val="28"/>
          <w:szCs w:val="28"/>
          <w:shd w:val="clear" w:color="auto" w:fill="FFFFFF"/>
        </w:rPr>
      </w:pPr>
      <w:r w:rsidRPr="00B03005">
        <w:rPr>
          <w:rFonts w:ascii="Times New Roman" w:hAnsi="Times New Roman" w:cs="Times New Roman"/>
          <w:b/>
          <w:color w:val="000000"/>
          <w:spacing w:val="-2"/>
          <w:sz w:val="28"/>
          <w:szCs w:val="28"/>
          <w:shd w:val="clear" w:color="auto" w:fill="FFFFFF"/>
        </w:rPr>
        <w:t>Ключевые слова:</w:t>
      </w:r>
      <w:r w:rsidRPr="00B03005">
        <w:rPr>
          <w:rFonts w:ascii="Times New Roman" w:hAnsi="Times New Roman" w:cs="Times New Roman"/>
          <w:color w:val="000000"/>
          <w:spacing w:val="-2"/>
          <w:sz w:val="28"/>
          <w:szCs w:val="28"/>
          <w:shd w:val="clear" w:color="auto" w:fill="FFFFFF"/>
        </w:rPr>
        <w:t xml:space="preserve"> интегративные задания, профориентация, сельская школа, практико-ориентированное обучение.</w:t>
      </w:r>
    </w:p>
    <w:p w:rsidR="00B03005" w:rsidRPr="00B03005" w:rsidRDefault="00B03005" w:rsidP="00AF4804">
      <w:pPr>
        <w:spacing w:line="276" w:lineRule="auto"/>
        <w:ind w:firstLine="709"/>
        <w:contextualSpacing/>
        <w:jc w:val="both"/>
        <w:rPr>
          <w:rFonts w:ascii="Times New Roman" w:hAnsi="Times New Roman" w:cs="Times New Roman"/>
          <w:color w:val="000000"/>
          <w:spacing w:val="-2"/>
          <w:sz w:val="28"/>
          <w:szCs w:val="28"/>
          <w:shd w:val="clear" w:color="auto" w:fill="FFFFFF"/>
          <w:lang w:val="en-US"/>
        </w:rPr>
      </w:pPr>
      <w:r w:rsidRPr="00B03005">
        <w:rPr>
          <w:rFonts w:ascii="Times New Roman" w:hAnsi="Times New Roman" w:cs="Times New Roman"/>
          <w:b/>
          <w:color w:val="000000"/>
          <w:spacing w:val="-2"/>
          <w:sz w:val="28"/>
          <w:szCs w:val="28"/>
          <w:shd w:val="clear" w:color="auto" w:fill="FFFFFF"/>
          <w:lang w:val="en-US"/>
        </w:rPr>
        <w:t>Abstract:</w:t>
      </w:r>
      <w:r w:rsidRPr="00B03005">
        <w:rPr>
          <w:rFonts w:ascii="Times New Roman" w:hAnsi="Times New Roman" w:cs="Times New Roman"/>
          <w:color w:val="000000"/>
          <w:spacing w:val="-2"/>
          <w:sz w:val="28"/>
          <w:szCs w:val="28"/>
          <w:shd w:val="clear" w:color="auto" w:fill="FFFFFF"/>
          <w:lang w:val="en-US"/>
        </w:rPr>
        <w:t xml:space="preserve"> </w:t>
      </w:r>
      <w:r>
        <w:rPr>
          <w:rFonts w:ascii="Times New Roman" w:hAnsi="Times New Roman" w:cs="Times New Roman"/>
          <w:color w:val="000000"/>
          <w:spacing w:val="-2"/>
          <w:sz w:val="28"/>
          <w:szCs w:val="28"/>
          <w:shd w:val="clear" w:color="auto" w:fill="FFFFFF"/>
          <w:lang w:val="en-US"/>
        </w:rPr>
        <w:t>t</w:t>
      </w:r>
      <w:r w:rsidRPr="00B03005">
        <w:rPr>
          <w:rFonts w:ascii="Times New Roman" w:hAnsi="Times New Roman" w:cs="Times New Roman"/>
          <w:color w:val="000000"/>
          <w:spacing w:val="-2"/>
          <w:sz w:val="28"/>
          <w:szCs w:val="28"/>
          <w:shd w:val="clear" w:color="auto" w:fill="FFFFFF"/>
          <w:lang w:val="en-US"/>
        </w:rPr>
        <w:t>he article considers the issue of the application of integrative tasks of agricultural subjects for vocational guidance of students in physics lessons. The author suggests various forms of regular and extracurricular work to strengthen the applied orientation and professional self-determination of rural school students.</w:t>
      </w:r>
    </w:p>
    <w:p w:rsidR="00B03005" w:rsidRDefault="00B03005" w:rsidP="00AF4804">
      <w:pPr>
        <w:spacing w:line="276" w:lineRule="auto"/>
        <w:ind w:firstLine="709"/>
        <w:contextualSpacing/>
        <w:jc w:val="both"/>
        <w:rPr>
          <w:rFonts w:ascii="Times New Roman" w:hAnsi="Times New Roman" w:cs="Times New Roman"/>
          <w:color w:val="000000"/>
          <w:spacing w:val="-2"/>
          <w:sz w:val="28"/>
          <w:szCs w:val="28"/>
          <w:shd w:val="clear" w:color="auto" w:fill="FFFFFF"/>
          <w:lang w:val="en-US"/>
        </w:rPr>
      </w:pPr>
      <w:r w:rsidRPr="00B03005">
        <w:rPr>
          <w:rFonts w:ascii="Times New Roman" w:hAnsi="Times New Roman" w:cs="Times New Roman"/>
          <w:b/>
          <w:color w:val="000000"/>
          <w:spacing w:val="-2"/>
          <w:sz w:val="28"/>
          <w:szCs w:val="28"/>
          <w:shd w:val="clear" w:color="auto" w:fill="FFFFFF"/>
          <w:lang w:val="en-US"/>
        </w:rPr>
        <w:t>Keywords:</w:t>
      </w:r>
      <w:r w:rsidRPr="00B03005">
        <w:rPr>
          <w:rFonts w:ascii="Times New Roman" w:hAnsi="Times New Roman" w:cs="Times New Roman"/>
          <w:color w:val="000000"/>
          <w:spacing w:val="-2"/>
          <w:sz w:val="28"/>
          <w:szCs w:val="28"/>
          <w:shd w:val="clear" w:color="auto" w:fill="FFFFFF"/>
          <w:lang w:val="en-US"/>
        </w:rPr>
        <w:t xml:space="preserve"> integrative tasks, career guidance, rural school, practice-oriented training.</w:t>
      </w:r>
    </w:p>
    <w:p w:rsidR="00366059" w:rsidRPr="00EC2168" w:rsidRDefault="00B03005" w:rsidP="00AF4804">
      <w:pPr>
        <w:spacing w:after="0" w:line="276" w:lineRule="auto"/>
        <w:ind w:firstLine="709"/>
        <w:contextualSpacing/>
        <w:jc w:val="both"/>
        <w:rPr>
          <w:rFonts w:ascii="Times New Roman" w:hAnsi="Times New Roman" w:cs="Times New Roman"/>
          <w:color w:val="000000"/>
          <w:spacing w:val="-2"/>
          <w:sz w:val="28"/>
          <w:szCs w:val="28"/>
          <w:shd w:val="clear" w:color="auto" w:fill="FFFFFF"/>
        </w:rPr>
      </w:pPr>
      <w:r w:rsidRPr="0028744C">
        <w:rPr>
          <w:rFonts w:ascii="Times New Roman" w:hAnsi="Times New Roman" w:cs="Times New Roman"/>
          <w:b/>
          <w:i/>
          <w:iCs/>
          <w:noProof/>
          <w:color w:val="000000"/>
          <w:sz w:val="28"/>
          <w:szCs w:val="28"/>
        </w:rPr>
        <w:t>Введение (Introduction):</w:t>
      </w:r>
      <w:r>
        <w:rPr>
          <w:rFonts w:ascii="Times New Roman" w:hAnsi="Times New Roman" w:cs="Times New Roman"/>
          <w:color w:val="000000"/>
          <w:spacing w:val="-2"/>
          <w:sz w:val="28"/>
          <w:szCs w:val="28"/>
          <w:shd w:val="clear" w:color="auto" w:fill="FFFFFF"/>
        </w:rPr>
        <w:t xml:space="preserve"> п</w:t>
      </w:r>
      <w:r w:rsidR="00366059">
        <w:rPr>
          <w:rFonts w:ascii="Times New Roman" w:hAnsi="Times New Roman" w:cs="Times New Roman"/>
          <w:color w:val="000000"/>
          <w:spacing w:val="-2"/>
          <w:sz w:val="28"/>
          <w:szCs w:val="28"/>
          <w:shd w:val="clear" w:color="auto" w:fill="FFFFFF"/>
        </w:rPr>
        <w:t>рофессиональ</w:t>
      </w:r>
      <w:r w:rsidR="004B741A">
        <w:rPr>
          <w:rFonts w:ascii="Times New Roman" w:hAnsi="Times New Roman" w:cs="Times New Roman"/>
          <w:color w:val="000000"/>
          <w:spacing w:val="-2"/>
          <w:sz w:val="28"/>
          <w:szCs w:val="28"/>
          <w:shd w:val="clear" w:color="auto" w:fill="FFFFFF"/>
        </w:rPr>
        <w:t xml:space="preserve">ная ориентация </w:t>
      </w:r>
      <w:r w:rsidR="009B5387">
        <w:rPr>
          <w:rFonts w:ascii="Times New Roman" w:hAnsi="Times New Roman" w:cs="Times New Roman"/>
          <w:color w:val="000000"/>
          <w:spacing w:val="-2"/>
          <w:sz w:val="28"/>
          <w:szCs w:val="28"/>
          <w:shd w:val="clear" w:color="auto" w:fill="FFFFFF"/>
        </w:rPr>
        <w:t xml:space="preserve">представляет собой </w:t>
      </w:r>
      <w:r w:rsidR="004B741A">
        <w:rPr>
          <w:rFonts w:ascii="Times New Roman" w:hAnsi="Times New Roman" w:cs="Times New Roman"/>
          <w:color w:val="000000"/>
          <w:spacing w:val="-2"/>
          <w:sz w:val="28"/>
          <w:szCs w:val="28"/>
          <w:shd w:val="clear" w:color="auto" w:fill="FFFFFF"/>
        </w:rPr>
        <w:t>систем</w:t>
      </w:r>
      <w:r w:rsidR="009B5387">
        <w:rPr>
          <w:rFonts w:ascii="Times New Roman" w:hAnsi="Times New Roman" w:cs="Times New Roman"/>
          <w:color w:val="000000"/>
          <w:spacing w:val="-2"/>
          <w:sz w:val="28"/>
          <w:szCs w:val="28"/>
          <w:shd w:val="clear" w:color="auto" w:fill="FFFFFF"/>
        </w:rPr>
        <w:t>у</w:t>
      </w:r>
      <w:r w:rsidR="004B741A">
        <w:rPr>
          <w:rFonts w:ascii="Times New Roman" w:hAnsi="Times New Roman" w:cs="Times New Roman"/>
          <w:color w:val="000000"/>
          <w:spacing w:val="-2"/>
          <w:sz w:val="28"/>
          <w:szCs w:val="28"/>
          <w:shd w:val="clear" w:color="auto" w:fill="FFFFFF"/>
        </w:rPr>
        <w:t xml:space="preserve"> научно-</w:t>
      </w:r>
      <w:r w:rsidR="00366059">
        <w:rPr>
          <w:rFonts w:ascii="Times New Roman" w:hAnsi="Times New Roman" w:cs="Times New Roman"/>
          <w:color w:val="000000"/>
          <w:spacing w:val="-2"/>
          <w:sz w:val="28"/>
          <w:szCs w:val="28"/>
          <w:shd w:val="clear" w:color="auto" w:fill="FFFFFF"/>
        </w:rPr>
        <w:t>обоснованных мероприятий, направленных на подготовку молодёжи к выбору профессии</w:t>
      </w:r>
      <w:r w:rsidR="004B741A">
        <w:rPr>
          <w:rFonts w:ascii="Times New Roman" w:hAnsi="Times New Roman" w:cs="Times New Roman"/>
          <w:color w:val="000000"/>
          <w:spacing w:val="-2"/>
          <w:sz w:val="28"/>
          <w:szCs w:val="28"/>
          <w:shd w:val="clear" w:color="auto" w:fill="FFFFFF"/>
        </w:rPr>
        <w:t>,</w:t>
      </w:r>
      <w:r w:rsidR="00366059">
        <w:rPr>
          <w:rFonts w:ascii="Times New Roman" w:hAnsi="Times New Roman" w:cs="Times New Roman"/>
          <w:color w:val="000000"/>
          <w:spacing w:val="-2"/>
          <w:sz w:val="28"/>
          <w:szCs w:val="28"/>
          <w:shd w:val="clear" w:color="auto" w:fill="FFFFFF"/>
        </w:rPr>
        <w:t xml:space="preserve"> с учётом особенностей личности и потребностей народного хозяйства в кадрах, на оказание помощи молодёжи в профессиональном самоопределении и трудоустройстве</w:t>
      </w:r>
      <w:r w:rsidR="00F96970">
        <w:rPr>
          <w:rFonts w:ascii="Times New Roman" w:hAnsi="Times New Roman" w:cs="Times New Roman"/>
          <w:color w:val="000000"/>
          <w:spacing w:val="-2"/>
          <w:sz w:val="28"/>
          <w:szCs w:val="28"/>
          <w:shd w:val="clear" w:color="auto" w:fill="FFFFFF"/>
        </w:rPr>
        <w:t xml:space="preserve"> </w:t>
      </w:r>
      <w:r w:rsidR="00F96970" w:rsidRPr="00F96970">
        <w:rPr>
          <w:rFonts w:ascii="Times New Roman" w:hAnsi="Times New Roman" w:cs="Times New Roman"/>
          <w:color w:val="000000"/>
          <w:spacing w:val="-2"/>
          <w:sz w:val="28"/>
          <w:szCs w:val="28"/>
          <w:shd w:val="clear" w:color="auto" w:fill="FFFFFF"/>
        </w:rPr>
        <w:t>[1]</w:t>
      </w:r>
      <w:r w:rsidR="00366059">
        <w:rPr>
          <w:rFonts w:ascii="Times New Roman" w:hAnsi="Times New Roman" w:cs="Times New Roman"/>
          <w:color w:val="000000"/>
          <w:spacing w:val="-2"/>
          <w:sz w:val="28"/>
          <w:szCs w:val="28"/>
          <w:shd w:val="clear" w:color="auto" w:fill="FFFFFF"/>
        </w:rPr>
        <w:t xml:space="preserve">. </w:t>
      </w:r>
      <w:r w:rsidR="00366059">
        <w:rPr>
          <w:rFonts w:ascii="Times New Roman" w:hAnsi="Times New Roman" w:cs="Times New Roman"/>
          <w:color w:val="000000" w:themeColor="text1"/>
          <w:sz w:val="28"/>
          <w:szCs w:val="28"/>
        </w:rPr>
        <w:t xml:space="preserve"> </w:t>
      </w:r>
    </w:p>
    <w:p w:rsidR="009B5387" w:rsidRDefault="00014383" w:rsidP="00AF4804">
      <w:pPr>
        <w:spacing w:after="0" w:line="276" w:lineRule="auto"/>
        <w:ind w:firstLine="709"/>
        <w:jc w:val="both"/>
        <w:rPr>
          <w:rFonts w:ascii="Times New Roman" w:hAnsi="Times New Roman" w:cs="Times New Roman"/>
          <w:color w:val="000000"/>
          <w:spacing w:val="-2"/>
          <w:sz w:val="28"/>
          <w:szCs w:val="28"/>
          <w:shd w:val="clear" w:color="auto" w:fill="FFFFFF"/>
        </w:rPr>
      </w:pPr>
      <w:r w:rsidRPr="00014383">
        <w:rPr>
          <w:rFonts w:ascii="Times New Roman" w:hAnsi="Times New Roman" w:cs="Times New Roman"/>
          <w:color w:val="000000"/>
          <w:spacing w:val="-2"/>
          <w:sz w:val="28"/>
          <w:szCs w:val="28"/>
          <w:shd w:val="clear" w:color="auto" w:fill="FFFFFF"/>
        </w:rPr>
        <w:t>С</w:t>
      </w:r>
      <w:r w:rsidR="004B741A">
        <w:rPr>
          <w:rFonts w:ascii="Times New Roman" w:hAnsi="Times New Roman" w:cs="Times New Roman"/>
          <w:color w:val="000000"/>
          <w:spacing w:val="-2"/>
          <w:sz w:val="28"/>
          <w:szCs w:val="28"/>
          <w:shd w:val="clear" w:color="auto" w:fill="FFFFFF"/>
        </w:rPr>
        <w:t xml:space="preserve">огласно </w:t>
      </w:r>
      <w:r w:rsidR="00856480">
        <w:rPr>
          <w:rFonts w:ascii="Times New Roman" w:hAnsi="Times New Roman" w:cs="Times New Roman"/>
          <w:color w:val="000000"/>
          <w:spacing w:val="-2"/>
          <w:sz w:val="28"/>
          <w:szCs w:val="28"/>
          <w:shd w:val="clear" w:color="auto" w:fill="FFFFFF"/>
        </w:rPr>
        <w:t>письму Минпросве</w:t>
      </w:r>
      <w:r w:rsidR="00F96970">
        <w:rPr>
          <w:rFonts w:ascii="Times New Roman" w:hAnsi="Times New Roman" w:cs="Times New Roman"/>
          <w:color w:val="000000"/>
          <w:spacing w:val="-2"/>
          <w:sz w:val="28"/>
          <w:szCs w:val="28"/>
          <w:shd w:val="clear" w:color="auto" w:fill="FFFFFF"/>
        </w:rPr>
        <w:t xml:space="preserve">щения России, с 1 сентября 2023 </w:t>
      </w:r>
      <w:r w:rsidRPr="00014383">
        <w:rPr>
          <w:rFonts w:ascii="Times New Roman" w:hAnsi="Times New Roman" w:cs="Times New Roman"/>
          <w:color w:val="000000"/>
          <w:spacing w:val="-2"/>
          <w:sz w:val="28"/>
          <w:szCs w:val="28"/>
          <w:shd w:val="clear" w:color="auto" w:fill="FFFFFF"/>
        </w:rPr>
        <w:t>года</w:t>
      </w:r>
      <w:r w:rsidR="00DA3C21" w:rsidRPr="00104B4D">
        <w:rPr>
          <w:rFonts w:ascii="Times New Roman" w:hAnsi="Times New Roman" w:cs="Times New Roman"/>
          <w:sz w:val="28"/>
          <w:szCs w:val="28"/>
        </w:rPr>
        <w:t xml:space="preserve"> </w:t>
      </w:r>
      <w:r w:rsidR="00F96970" w:rsidRPr="00F96970">
        <w:rPr>
          <w:rFonts w:ascii="Times New Roman" w:hAnsi="Times New Roman" w:cs="Times New Roman"/>
          <w:color w:val="000000"/>
          <w:spacing w:val="-2"/>
          <w:sz w:val="28"/>
          <w:szCs w:val="28"/>
          <w:shd w:val="clear" w:color="auto" w:fill="FFFFFF"/>
        </w:rPr>
        <w:t>[2]</w:t>
      </w:r>
      <w:r w:rsidR="00F96970">
        <w:rPr>
          <w:rFonts w:ascii="Times New Roman" w:hAnsi="Times New Roman" w:cs="Times New Roman"/>
          <w:color w:val="FF0000"/>
          <w:sz w:val="28"/>
          <w:szCs w:val="28"/>
        </w:rPr>
        <w:t xml:space="preserve"> </w:t>
      </w:r>
      <w:r w:rsidRPr="00014383">
        <w:rPr>
          <w:rFonts w:ascii="Times New Roman" w:hAnsi="Times New Roman" w:cs="Times New Roman"/>
          <w:color w:val="000000"/>
          <w:spacing w:val="-2"/>
          <w:sz w:val="28"/>
          <w:szCs w:val="28"/>
          <w:shd w:val="clear" w:color="auto" w:fill="FFFFFF"/>
        </w:rPr>
        <w:t xml:space="preserve">во всех </w:t>
      </w:r>
      <w:r>
        <w:rPr>
          <w:rFonts w:ascii="Times New Roman" w:hAnsi="Times New Roman" w:cs="Times New Roman"/>
          <w:color w:val="000000"/>
          <w:spacing w:val="-2"/>
          <w:sz w:val="28"/>
          <w:szCs w:val="28"/>
          <w:shd w:val="clear" w:color="auto" w:fill="FFFFFF"/>
        </w:rPr>
        <w:t xml:space="preserve">образовательных организациях с шестого по одиннадцатый </w:t>
      </w:r>
      <w:r w:rsidRPr="00014383">
        <w:rPr>
          <w:rFonts w:ascii="Times New Roman" w:hAnsi="Times New Roman" w:cs="Times New Roman"/>
          <w:color w:val="000000"/>
          <w:spacing w:val="-2"/>
          <w:sz w:val="28"/>
          <w:szCs w:val="28"/>
          <w:shd w:val="clear" w:color="auto" w:fill="FFFFFF"/>
        </w:rPr>
        <w:t>класс вводится единая модель профориентационной деятельности. В ее основу заложен профориентационной минимум для школьников</w:t>
      </w:r>
      <w:r>
        <w:rPr>
          <w:rFonts w:ascii="Times New Roman" w:hAnsi="Times New Roman" w:cs="Times New Roman"/>
          <w:color w:val="000000"/>
          <w:spacing w:val="-2"/>
          <w:sz w:val="28"/>
          <w:szCs w:val="28"/>
          <w:shd w:val="clear" w:color="auto" w:fill="FFFFFF"/>
        </w:rPr>
        <w:t xml:space="preserve"> шестых – </w:t>
      </w:r>
      <w:r w:rsidRPr="00014383">
        <w:rPr>
          <w:rFonts w:ascii="Times New Roman" w:hAnsi="Times New Roman" w:cs="Times New Roman"/>
          <w:color w:val="000000"/>
          <w:spacing w:val="-2"/>
          <w:sz w:val="28"/>
          <w:szCs w:val="28"/>
          <w:shd w:val="clear" w:color="auto" w:fill="FFFFFF"/>
        </w:rPr>
        <w:t>одиннадцатых классов, включая детей с ограниченными возможностями здор</w:t>
      </w:r>
      <w:r>
        <w:rPr>
          <w:rFonts w:ascii="Times New Roman" w:hAnsi="Times New Roman" w:cs="Times New Roman"/>
          <w:color w:val="000000"/>
          <w:spacing w:val="-2"/>
          <w:sz w:val="28"/>
          <w:szCs w:val="28"/>
          <w:shd w:val="clear" w:color="auto" w:fill="FFFFFF"/>
        </w:rPr>
        <w:t>о</w:t>
      </w:r>
      <w:r w:rsidRPr="00014383">
        <w:rPr>
          <w:rFonts w:ascii="Times New Roman" w:hAnsi="Times New Roman" w:cs="Times New Roman"/>
          <w:color w:val="000000"/>
          <w:spacing w:val="-2"/>
          <w:sz w:val="28"/>
          <w:szCs w:val="28"/>
          <w:shd w:val="clear" w:color="auto" w:fill="FFFFFF"/>
        </w:rPr>
        <w:t>вья и инвалидностью.</w:t>
      </w:r>
      <w:r w:rsidR="004B741A">
        <w:rPr>
          <w:rFonts w:ascii="Times New Roman" w:hAnsi="Times New Roman" w:cs="Times New Roman"/>
          <w:color w:val="000000"/>
          <w:spacing w:val="-2"/>
          <w:sz w:val="28"/>
          <w:szCs w:val="28"/>
          <w:shd w:val="clear" w:color="auto" w:fill="FFFFFF"/>
        </w:rPr>
        <w:t xml:space="preserve"> </w:t>
      </w:r>
    </w:p>
    <w:p w:rsidR="00014383" w:rsidRPr="004B741A" w:rsidRDefault="00014383" w:rsidP="00AF4804">
      <w:pPr>
        <w:spacing w:after="0" w:line="276" w:lineRule="auto"/>
        <w:ind w:firstLine="709"/>
        <w:jc w:val="both"/>
        <w:rPr>
          <w:rFonts w:ascii="Times New Roman" w:hAnsi="Times New Roman" w:cs="Times New Roman"/>
          <w:color w:val="000000"/>
          <w:spacing w:val="-2"/>
          <w:sz w:val="28"/>
          <w:szCs w:val="28"/>
          <w:shd w:val="clear" w:color="auto" w:fill="FFFFFF"/>
        </w:rPr>
      </w:pPr>
      <w:r w:rsidRPr="00014383">
        <w:rPr>
          <w:rFonts w:ascii="Times New Roman" w:hAnsi="Times New Roman" w:cs="Times New Roman"/>
          <w:sz w:val="28"/>
          <w:szCs w:val="28"/>
        </w:rPr>
        <w:t xml:space="preserve">Целью </w:t>
      </w:r>
      <w:proofErr w:type="spellStart"/>
      <w:r w:rsidRPr="00014383">
        <w:rPr>
          <w:rFonts w:ascii="Times New Roman" w:hAnsi="Times New Roman" w:cs="Times New Roman"/>
          <w:sz w:val="28"/>
          <w:szCs w:val="28"/>
        </w:rPr>
        <w:t>профориентацинного</w:t>
      </w:r>
      <w:proofErr w:type="spellEnd"/>
      <w:r w:rsidRPr="00014383">
        <w:rPr>
          <w:rFonts w:ascii="Times New Roman" w:hAnsi="Times New Roman" w:cs="Times New Roman"/>
          <w:sz w:val="28"/>
          <w:szCs w:val="28"/>
        </w:rPr>
        <w:t xml:space="preserve"> минимума </w:t>
      </w:r>
      <w:r w:rsidR="009B5387">
        <w:rPr>
          <w:rFonts w:ascii="Times New Roman" w:hAnsi="Times New Roman" w:cs="Times New Roman"/>
          <w:sz w:val="28"/>
          <w:szCs w:val="28"/>
        </w:rPr>
        <w:t>считается</w:t>
      </w:r>
      <w:r w:rsidRPr="00014383">
        <w:rPr>
          <w:rFonts w:ascii="Times New Roman" w:hAnsi="Times New Roman" w:cs="Times New Roman"/>
          <w:sz w:val="28"/>
          <w:szCs w:val="28"/>
        </w:rPr>
        <w:t xml:space="preserve"> формирование единого </w:t>
      </w:r>
      <w:proofErr w:type="spellStart"/>
      <w:r w:rsidRPr="00014383">
        <w:rPr>
          <w:rFonts w:ascii="Times New Roman" w:hAnsi="Times New Roman" w:cs="Times New Roman"/>
          <w:sz w:val="28"/>
          <w:szCs w:val="28"/>
        </w:rPr>
        <w:t>профориентацинного</w:t>
      </w:r>
      <w:proofErr w:type="spellEnd"/>
      <w:r w:rsidRPr="00014383">
        <w:rPr>
          <w:rFonts w:ascii="Times New Roman" w:hAnsi="Times New Roman" w:cs="Times New Roman"/>
          <w:sz w:val="28"/>
          <w:szCs w:val="28"/>
        </w:rPr>
        <w:t xml:space="preserve">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w:t>
      </w:r>
      <w:r w:rsidR="00F96970">
        <w:rPr>
          <w:rFonts w:ascii="Times New Roman" w:hAnsi="Times New Roman" w:cs="Times New Roman"/>
          <w:sz w:val="28"/>
          <w:szCs w:val="28"/>
        </w:rPr>
        <w:t xml:space="preserve"> </w:t>
      </w:r>
      <w:r w:rsidR="00F96970" w:rsidRPr="00F96970">
        <w:rPr>
          <w:rFonts w:ascii="Times New Roman" w:hAnsi="Times New Roman" w:cs="Times New Roman"/>
          <w:color w:val="000000"/>
          <w:spacing w:val="-2"/>
          <w:sz w:val="28"/>
          <w:szCs w:val="28"/>
          <w:shd w:val="clear" w:color="auto" w:fill="FFFFFF"/>
        </w:rPr>
        <w:t>[</w:t>
      </w:r>
      <w:r w:rsidR="00F96970">
        <w:rPr>
          <w:rFonts w:ascii="Times New Roman" w:hAnsi="Times New Roman" w:cs="Times New Roman"/>
          <w:color w:val="000000"/>
          <w:spacing w:val="-2"/>
          <w:sz w:val="28"/>
          <w:szCs w:val="28"/>
          <w:shd w:val="clear" w:color="auto" w:fill="FFFFFF"/>
        </w:rPr>
        <w:t>4</w:t>
      </w:r>
      <w:r w:rsidR="00F96970" w:rsidRPr="00F96970">
        <w:rPr>
          <w:rFonts w:ascii="Times New Roman" w:hAnsi="Times New Roman" w:cs="Times New Roman"/>
          <w:color w:val="000000"/>
          <w:spacing w:val="-2"/>
          <w:sz w:val="28"/>
          <w:szCs w:val="28"/>
          <w:shd w:val="clear" w:color="auto" w:fill="FFFFFF"/>
        </w:rPr>
        <w:t>]</w:t>
      </w:r>
      <w:r w:rsidRPr="00014383">
        <w:rPr>
          <w:rFonts w:ascii="Times New Roman" w:hAnsi="Times New Roman" w:cs="Times New Roman"/>
          <w:sz w:val="28"/>
          <w:szCs w:val="28"/>
        </w:rPr>
        <w:t>.</w:t>
      </w:r>
      <w:r>
        <w:rPr>
          <w:rFonts w:ascii="Times New Roman" w:hAnsi="Times New Roman" w:cs="Times New Roman"/>
          <w:sz w:val="28"/>
          <w:szCs w:val="28"/>
        </w:rPr>
        <w:t xml:space="preserve"> </w:t>
      </w:r>
    </w:p>
    <w:p w:rsidR="00DA3C21" w:rsidRDefault="00DA3C21" w:rsidP="00AF4804">
      <w:pPr>
        <w:spacing w:after="0" w:line="276" w:lineRule="auto"/>
        <w:ind w:firstLine="709"/>
        <w:jc w:val="both"/>
        <w:rPr>
          <w:rFonts w:ascii="Times New Roman" w:hAnsi="Times New Roman" w:cs="Times New Roman"/>
          <w:color w:val="FF0000"/>
          <w:spacing w:val="-2"/>
          <w:sz w:val="28"/>
          <w:szCs w:val="28"/>
          <w:shd w:val="clear" w:color="auto" w:fill="FFFFFF"/>
        </w:rPr>
      </w:pPr>
      <w:r>
        <w:rPr>
          <w:rFonts w:ascii="Times New Roman" w:hAnsi="Times New Roman" w:cs="Times New Roman"/>
          <w:color w:val="000000"/>
          <w:spacing w:val="-2"/>
          <w:sz w:val="28"/>
          <w:szCs w:val="28"/>
          <w:shd w:val="clear" w:color="auto" w:fill="FFFFFF"/>
        </w:rPr>
        <w:t>Министр просвещения</w:t>
      </w:r>
      <w:r w:rsidR="004B741A">
        <w:rPr>
          <w:rFonts w:ascii="Times New Roman" w:hAnsi="Times New Roman" w:cs="Times New Roman"/>
          <w:color w:val="000000"/>
          <w:spacing w:val="-2"/>
          <w:sz w:val="28"/>
          <w:szCs w:val="28"/>
          <w:shd w:val="clear" w:color="auto" w:fill="FFFFFF"/>
        </w:rPr>
        <w:t xml:space="preserve"> Российской Федерации – Кравцов С. С.</w:t>
      </w:r>
      <w:r>
        <w:rPr>
          <w:rFonts w:ascii="Times New Roman" w:hAnsi="Times New Roman" w:cs="Times New Roman"/>
          <w:color w:val="000000"/>
          <w:spacing w:val="-2"/>
          <w:sz w:val="28"/>
          <w:szCs w:val="28"/>
          <w:shd w:val="clear" w:color="auto" w:fill="FFFFFF"/>
        </w:rPr>
        <w:t xml:space="preserve"> отметил, что на сегодняшний день развитие естественно-научного образования является одним из приоритетных направлений. Большую роль в развитии естественно–научного направления играет нацпроект «Образование», в рамках которого в том числе в сельской местности открываются центры естественно–научного образования «Точка роста», а также проходит оснащение кабинетов современным оборудованием</w:t>
      </w:r>
      <w:r w:rsidR="00F96970">
        <w:rPr>
          <w:rFonts w:ascii="Times New Roman" w:hAnsi="Times New Roman" w:cs="Times New Roman"/>
          <w:color w:val="000000"/>
          <w:spacing w:val="-2"/>
          <w:sz w:val="28"/>
          <w:szCs w:val="28"/>
          <w:shd w:val="clear" w:color="auto" w:fill="FFFFFF"/>
        </w:rPr>
        <w:t xml:space="preserve"> </w:t>
      </w:r>
      <w:r w:rsidR="00F96970" w:rsidRPr="00F96970">
        <w:rPr>
          <w:rFonts w:ascii="Times New Roman" w:hAnsi="Times New Roman" w:cs="Times New Roman"/>
          <w:color w:val="000000"/>
          <w:spacing w:val="-2"/>
          <w:sz w:val="28"/>
          <w:szCs w:val="28"/>
          <w:shd w:val="clear" w:color="auto" w:fill="FFFFFF"/>
        </w:rPr>
        <w:t>[</w:t>
      </w:r>
      <w:r w:rsidR="00F96970">
        <w:rPr>
          <w:rFonts w:ascii="Times New Roman" w:hAnsi="Times New Roman" w:cs="Times New Roman"/>
          <w:color w:val="000000"/>
          <w:spacing w:val="-2"/>
          <w:sz w:val="28"/>
          <w:szCs w:val="28"/>
          <w:shd w:val="clear" w:color="auto" w:fill="FFFFFF"/>
        </w:rPr>
        <w:t>3</w:t>
      </w:r>
      <w:r w:rsidR="00F96970" w:rsidRPr="00F96970">
        <w:rPr>
          <w:rFonts w:ascii="Times New Roman" w:hAnsi="Times New Roman" w:cs="Times New Roman"/>
          <w:color w:val="000000"/>
          <w:spacing w:val="-2"/>
          <w:sz w:val="28"/>
          <w:szCs w:val="28"/>
          <w:shd w:val="clear" w:color="auto" w:fill="FFFFFF"/>
        </w:rPr>
        <w:t>]</w:t>
      </w:r>
      <w:r>
        <w:rPr>
          <w:rFonts w:ascii="Times New Roman" w:hAnsi="Times New Roman" w:cs="Times New Roman"/>
          <w:color w:val="000000"/>
          <w:spacing w:val="-2"/>
          <w:sz w:val="28"/>
          <w:szCs w:val="28"/>
          <w:shd w:val="clear" w:color="auto" w:fill="FFFFFF"/>
        </w:rPr>
        <w:t xml:space="preserve">. </w:t>
      </w:r>
    </w:p>
    <w:p w:rsidR="00EC2168" w:rsidRDefault="00B03005" w:rsidP="00AF4804">
      <w:pPr>
        <w:spacing w:after="0" w:line="276" w:lineRule="auto"/>
        <w:ind w:firstLine="709"/>
        <w:contextualSpacing/>
        <w:jc w:val="both"/>
        <w:rPr>
          <w:rFonts w:ascii="Times New Roman" w:hAnsi="Times New Roman" w:cs="Times New Roman"/>
          <w:sz w:val="28"/>
          <w:szCs w:val="28"/>
        </w:rPr>
      </w:pPr>
      <w:r w:rsidRPr="009B5387">
        <w:rPr>
          <w:rFonts w:ascii="Times New Roman" w:hAnsi="Times New Roman" w:cs="Times New Roman"/>
          <w:b/>
          <w:i/>
          <w:iCs/>
          <w:noProof/>
          <w:color w:val="000000"/>
          <w:sz w:val="28"/>
          <w:szCs w:val="28"/>
        </w:rPr>
        <w:lastRenderedPageBreak/>
        <w:t>Методы (Methods):</w:t>
      </w:r>
      <w:r w:rsidRPr="0028744C">
        <w:rPr>
          <w:rFonts w:ascii="Times New Roman" w:hAnsi="Times New Roman" w:cs="Times New Roman"/>
          <w:sz w:val="28"/>
          <w:szCs w:val="28"/>
        </w:rPr>
        <w:t> </w:t>
      </w:r>
      <w:r>
        <w:rPr>
          <w:rFonts w:ascii="Times New Roman" w:hAnsi="Times New Roman" w:cs="Times New Roman"/>
          <w:sz w:val="28"/>
          <w:szCs w:val="28"/>
        </w:rPr>
        <w:t>в статье представлен</w:t>
      </w:r>
      <w:r w:rsidR="002D6870">
        <w:rPr>
          <w:rFonts w:ascii="Times New Roman" w:hAnsi="Times New Roman" w:cs="Times New Roman"/>
          <w:sz w:val="28"/>
          <w:szCs w:val="28"/>
        </w:rPr>
        <w:t xml:space="preserve">ы </w:t>
      </w:r>
      <w:r w:rsidR="002D6870" w:rsidRPr="002D6870">
        <w:rPr>
          <w:rFonts w:ascii="Times New Roman" w:hAnsi="Times New Roman" w:cs="Times New Roman"/>
          <w:sz w:val="28"/>
          <w:szCs w:val="28"/>
        </w:rPr>
        <w:t>методы проведение занятий в учебных мастерских</w:t>
      </w:r>
      <w:r w:rsidR="002D6870">
        <w:rPr>
          <w:rFonts w:ascii="Times New Roman" w:hAnsi="Times New Roman" w:cs="Times New Roman"/>
          <w:sz w:val="28"/>
          <w:szCs w:val="28"/>
        </w:rPr>
        <w:t xml:space="preserve"> («Точка роста»)</w:t>
      </w:r>
      <w:r w:rsidR="002D6870" w:rsidRPr="002D6870">
        <w:rPr>
          <w:rFonts w:ascii="Times New Roman" w:hAnsi="Times New Roman" w:cs="Times New Roman"/>
          <w:sz w:val="28"/>
          <w:szCs w:val="28"/>
        </w:rPr>
        <w:t xml:space="preserve">, изучение </w:t>
      </w:r>
      <w:r w:rsidR="002D6870">
        <w:rPr>
          <w:rFonts w:ascii="Times New Roman" w:hAnsi="Times New Roman" w:cs="Times New Roman"/>
          <w:sz w:val="28"/>
          <w:szCs w:val="28"/>
        </w:rPr>
        <w:t>методической</w:t>
      </w:r>
      <w:r w:rsidR="002D6870" w:rsidRPr="002D6870">
        <w:rPr>
          <w:rFonts w:ascii="Times New Roman" w:hAnsi="Times New Roman" w:cs="Times New Roman"/>
          <w:sz w:val="28"/>
          <w:szCs w:val="28"/>
        </w:rPr>
        <w:t xml:space="preserve"> литературы</w:t>
      </w:r>
      <w:r w:rsidR="002D6870">
        <w:rPr>
          <w:rFonts w:ascii="Times New Roman" w:hAnsi="Times New Roman" w:cs="Times New Roman"/>
          <w:sz w:val="28"/>
          <w:szCs w:val="28"/>
        </w:rPr>
        <w:t xml:space="preserve"> по вопросам характера образовательной педагогической нагрузки интегративных задний сельскохозяйственной тематики при обучении школьников на уроках физики</w:t>
      </w:r>
      <w:r w:rsidR="002D6870" w:rsidRPr="002D6870">
        <w:rPr>
          <w:rFonts w:ascii="Times New Roman" w:hAnsi="Times New Roman" w:cs="Times New Roman"/>
          <w:sz w:val="28"/>
          <w:szCs w:val="28"/>
        </w:rPr>
        <w:t>, организац</w:t>
      </w:r>
      <w:r w:rsidR="002D6870">
        <w:rPr>
          <w:rFonts w:ascii="Times New Roman" w:hAnsi="Times New Roman" w:cs="Times New Roman"/>
          <w:sz w:val="28"/>
          <w:szCs w:val="28"/>
        </w:rPr>
        <w:t xml:space="preserve">ия экскурсий на предприятия и </w:t>
      </w:r>
      <w:r w:rsidR="002D6870" w:rsidRPr="002D6870">
        <w:rPr>
          <w:rFonts w:ascii="Times New Roman" w:hAnsi="Times New Roman" w:cs="Times New Roman"/>
          <w:sz w:val="28"/>
          <w:szCs w:val="28"/>
        </w:rPr>
        <w:t>встреч со специалистами</w:t>
      </w:r>
      <w:r w:rsidR="002D6870">
        <w:rPr>
          <w:rFonts w:ascii="Times New Roman" w:hAnsi="Times New Roman" w:cs="Times New Roman"/>
          <w:sz w:val="28"/>
          <w:szCs w:val="28"/>
        </w:rPr>
        <w:t xml:space="preserve">. </w:t>
      </w:r>
      <w:r w:rsidR="009B5387">
        <w:rPr>
          <w:rFonts w:ascii="Times New Roman" w:hAnsi="Times New Roman" w:cs="Times New Roman"/>
          <w:sz w:val="28"/>
          <w:szCs w:val="28"/>
        </w:rPr>
        <w:t>Кроме того, автором п</w:t>
      </w:r>
      <w:r>
        <w:rPr>
          <w:rFonts w:ascii="Times New Roman" w:hAnsi="Times New Roman" w:cs="Times New Roman"/>
          <w:sz w:val="28"/>
          <w:szCs w:val="28"/>
        </w:rPr>
        <w:t>оказан</w:t>
      </w:r>
      <w:r w:rsidR="009B5387">
        <w:rPr>
          <w:rFonts w:ascii="Times New Roman" w:hAnsi="Times New Roman" w:cs="Times New Roman"/>
          <w:sz w:val="28"/>
          <w:szCs w:val="28"/>
        </w:rPr>
        <w:t>ы</w:t>
      </w:r>
      <w:r>
        <w:rPr>
          <w:rFonts w:ascii="Times New Roman" w:hAnsi="Times New Roman" w:cs="Times New Roman"/>
          <w:sz w:val="28"/>
          <w:szCs w:val="28"/>
        </w:rPr>
        <w:t xml:space="preserve"> </w:t>
      </w:r>
      <w:r w:rsidR="009B5387">
        <w:rPr>
          <w:rFonts w:ascii="Times New Roman" w:hAnsi="Times New Roman" w:cs="Times New Roman"/>
          <w:sz w:val="28"/>
          <w:szCs w:val="28"/>
        </w:rPr>
        <w:t xml:space="preserve">элементы </w:t>
      </w:r>
      <w:r>
        <w:rPr>
          <w:rFonts w:ascii="Times New Roman" w:hAnsi="Times New Roman" w:cs="Times New Roman"/>
          <w:sz w:val="28"/>
          <w:szCs w:val="28"/>
        </w:rPr>
        <w:t>конструировани</w:t>
      </w:r>
      <w:r w:rsidR="009B5387">
        <w:rPr>
          <w:rFonts w:ascii="Times New Roman" w:hAnsi="Times New Roman" w:cs="Times New Roman"/>
          <w:sz w:val="28"/>
          <w:szCs w:val="28"/>
        </w:rPr>
        <w:t>я</w:t>
      </w:r>
      <w:r>
        <w:rPr>
          <w:rFonts w:ascii="Times New Roman" w:hAnsi="Times New Roman" w:cs="Times New Roman"/>
          <w:sz w:val="28"/>
          <w:szCs w:val="28"/>
        </w:rPr>
        <w:t xml:space="preserve"> заданий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направленности.</w:t>
      </w:r>
    </w:p>
    <w:p w:rsidR="00823643" w:rsidRPr="00DA3C21" w:rsidRDefault="002D6870" w:rsidP="00AF4804">
      <w:pPr>
        <w:spacing w:after="0" w:line="276" w:lineRule="auto"/>
        <w:ind w:firstLine="709"/>
        <w:contextualSpacing/>
        <w:jc w:val="both"/>
        <w:rPr>
          <w:rFonts w:ascii="Times New Roman" w:hAnsi="Times New Roman" w:cs="Times New Roman"/>
          <w:color w:val="FF0000"/>
          <w:spacing w:val="-2"/>
          <w:sz w:val="28"/>
          <w:szCs w:val="28"/>
          <w:shd w:val="clear" w:color="auto" w:fill="FFFFFF"/>
        </w:rPr>
      </w:pPr>
      <w:r w:rsidRPr="009C3528">
        <w:rPr>
          <w:rFonts w:ascii="Times New Roman" w:hAnsi="Times New Roman" w:cs="Times New Roman"/>
          <w:b/>
          <w:i/>
          <w:iCs/>
          <w:noProof/>
          <w:color w:val="000000"/>
          <w:sz w:val="28"/>
          <w:szCs w:val="28"/>
        </w:rPr>
        <w:t>Результаты (Results)</w:t>
      </w:r>
      <w:r>
        <w:rPr>
          <w:rFonts w:ascii="Times New Roman" w:hAnsi="Times New Roman" w:cs="Times New Roman"/>
          <w:b/>
          <w:i/>
          <w:iCs/>
          <w:noProof/>
          <w:color w:val="000000"/>
          <w:sz w:val="28"/>
          <w:szCs w:val="28"/>
        </w:rPr>
        <w:t>.</w:t>
      </w:r>
      <w:r w:rsidRPr="00A13926">
        <w:rPr>
          <w:noProof/>
          <w:color w:val="000000"/>
          <w:sz w:val="26"/>
        </w:rPr>
        <w:t> </w:t>
      </w:r>
      <w:r w:rsidR="00403394" w:rsidRPr="00403394">
        <w:rPr>
          <w:rFonts w:ascii="Times New Roman" w:hAnsi="Times New Roman" w:cs="Times New Roman"/>
          <w:sz w:val="28"/>
          <w:szCs w:val="28"/>
        </w:rPr>
        <w:t xml:space="preserve">Ученики девятого и одиннадцатого классов, которые должны уже сейчас серьёзно задумываться о будущей профессии, пока не демонстрируют достаточной заинтересованности и готовности к </w:t>
      </w:r>
      <w:r w:rsidR="004B741A">
        <w:rPr>
          <w:rFonts w:ascii="Times New Roman" w:hAnsi="Times New Roman" w:cs="Times New Roman"/>
          <w:sz w:val="28"/>
          <w:szCs w:val="28"/>
        </w:rPr>
        <w:t xml:space="preserve">профессиональному </w:t>
      </w:r>
      <w:r w:rsidR="00403394" w:rsidRPr="00403394">
        <w:rPr>
          <w:rFonts w:ascii="Times New Roman" w:hAnsi="Times New Roman" w:cs="Times New Roman"/>
          <w:sz w:val="28"/>
          <w:szCs w:val="28"/>
        </w:rPr>
        <w:t>самоопределению. В этой ситуации</w:t>
      </w:r>
      <w:r w:rsidR="004B741A">
        <w:rPr>
          <w:rFonts w:ascii="Times New Roman" w:hAnsi="Times New Roman" w:cs="Times New Roman"/>
          <w:sz w:val="28"/>
          <w:szCs w:val="28"/>
        </w:rPr>
        <w:t>, одна из задач учителя – о</w:t>
      </w:r>
      <w:r w:rsidR="00403394" w:rsidRPr="00403394">
        <w:rPr>
          <w:rFonts w:ascii="Times New Roman" w:hAnsi="Times New Roman" w:cs="Times New Roman"/>
          <w:sz w:val="28"/>
          <w:szCs w:val="28"/>
        </w:rPr>
        <w:t xml:space="preserve">рганизовать учебный процесс таким образом, чтобы изучаемый материал был связан с реальной жизнью и определёнными профессиями, а обсуждение практических вопросов и реальных ситуаций стало неотъемлемой частью урока. Обучающиеся обычно с большим интересом воспринимают и анализируют знакомый и значимый для них материал. Один из способов достичь </w:t>
      </w:r>
      <w:r w:rsidR="004B741A">
        <w:rPr>
          <w:rFonts w:ascii="Times New Roman" w:hAnsi="Times New Roman" w:cs="Times New Roman"/>
          <w:sz w:val="28"/>
          <w:szCs w:val="28"/>
        </w:rPr>
        <w:t xml:space="preserve">этой цели – </w:t>
      </w:r>
      <w:r w:rsidR="009B5387">
        <w:rPr>
          <w:rFonts w:ascii="Times New Roman" w:hAnsi="Times New Roman" w:cs="Times New Roman"/>
          <w:sz w:val="28"/>
          <w:szCs w:val="28"/>
        </w:rPr>
        <w:t>привлекать</w:t>
      </w:r>
      <w:r w:rsidR="00403394" w:rsidRPr="00403394">
        <w:rPr>
          <w:rFonts w:ascii="Times New Roman" w:hAnsi="Times New Roman" w:cs="Times New Roman"/>
          <w:sz w:val="28"/>
          <w:szCs w:val="28"/>
        </w:rPr>
        <w:t xml:space="preserve"> практико-ориентированный подход</w:t>
      </w:r>
      <w:r w:rsidR="00F96970">
        <w:rPr>
          <w:rFonts w:ascii="Times New Roman" w:hAnsi="Times New Roman" w:cs="Times New Roman"/>
          <w:sz w:val="28"/>
          <w:szCs w:val="28"/>
        </w:rPr>
        <w:t xml:space="preserve"> </w:t>
      </w:r>
      <w:r w:rsidR="00F96970" w:rsidRPr="00F96970">
        <w:rPr>
          <w:rFonts w:ascii="Times New Roman" w:hAnsi="Times New Roman" w:cs="Times New Roman"/>
          <w:color w:val="000000"/>
          <w:spacing w:val="-2"/>
          <w:sz w:val="28"/>
          <w:szCs w:val="28"/>
          <w:shd w:val="clear" w:color="auto" w:fill="FFFFFF"/>
        </w:rPr>
        <w:t>[</w:t>
      </w:r>
      <w:r w:rsidR="00F96970">
        <w:rPr>
          <w:rFonts w:ascii="Times New Roman" w:hAnsi="Times New Roman" w:cs="Times New Roman"/>
          <w:color w:val="000000"/>
          <w:spacing w:val="-2"/>
          <w:sz w:val="28"/>
          <w:szCs w:val="28"/>
          <w:shd w:val="clear" w:color="auto" w:fill="FFFFFF"/>
        </w:rPr>
        <w:t>5</w:t>
      </w:r>
      <w:r w:rsidR="00F96970" w:rsidRPr="00F96970">
        <w:rPr>
          <w:rFonts w:ascii="Times New Roman" w:hAnsi="Times New Roman" w:cs="Times New Roman"/>
          <w:color w:val="000000"/>
          <w:spacing w:val="-2"/>
          <w:sz w:val="28"/>
          <w:szCs w:val="28"/>
          <w:shd w:val="clear" w:color="auto" w:fill="FFFFFF"/>
        </w:rPr>
        <w:t>]</w:t>
      </w:r>
      <w:r w:rsidR="00403394" w:rsidRPr="00403394">
        <w:rPr>
          <w:rFonts w:ascii="Times New Roman" w:hAnsi="Times New Roman" w:cs="Times New Roman"/>
          <w:sz w:val="28"/>
          <w:szCs w:val="28"/>
        </w:rPr>
        <w:t>.</w:t>
      </w:r>
      <w:r w:rsidR="00823643">
        <w:t xml:space="preserve"> </w:t>
      </w:r>
    </w:p>
    <w:p w:rsidR="00D05F1D" w:rsidRDefault="00823643" w:rsidP="00AF480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Практико-ориентированный подход к организации обучения физике – перспективное направление, которое позволяет перевести учебную информацию в новый формат, сформировать навыки </w:t>
      </w:r>
      <w:r w:rsidR="009B5387">
        <w:rPr>
          <w:rFonts w:ascii="Times New Roman" w:hAnsi="Times New Roman" w:cs="Times New Roman"/>
          <w:sz w:val="28"/>
          <w:szCs w:val="28"/>
        </w:rPr>
        <w:t>применения</w:t>
      </w:r>
      <w:r>
        <w:rPr>
          <w:rFonts w:ascii="Times New Roman" w:hAnsi="Times New Roman" w:cs="Times New Roman"/>
          <w:sz w:val="28"/>
          <w:szCs w:val="28"/>
        </w:rPr>
        <w:t xml:space="preserve"> полученных знаний на практике, которая спосо</w:t>
      </w:r>
      <w:r w:rsidR="00140FC1">
        <w:rPr>
          <w:rFonts w:ascii="Times New Roman" w:hAnsi="Times New Roman" w:cs="Times New Roman"/>
          <w:sz w:val="28"/>
          <w:szCs w:val="28"/>
        </w:rPr>
        <w:t xml:space="preserve">бствует выбору будущей профессии. </w:t>
      </w:r>
    </w:p>
    <w:p w:rsidR="00D05F1D" w:rsidRDefault="009B5387" w:rsidP="00AF480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ф</w:t>
      </w:r>
      <w:r w:rsidR="00D05F1D" w:rsidRPr="00D05F1D">
        <w:rPr>
          <w:rFonts w:ascii="Times New Roman" w:hAnsi="Times New Roman" w:cs="Times New Roman"/>
          <w:sz w:val="28"/>
          <w:szCs w:val="28"/>
        </w:rPr>
        <w:t xml:space="preserve">изика играет важную роль в формировании научного мировоззрения учащихся и понимании ими общих законов природы. </w:t>
      </w:r>
      <w:r w:rsidR="004B741A">
        <w:rPr>
          <w:rFonts w:ascii="Times New Roman" w:hAnsi="Times New Roman" w:cs="Times New Roman"/>
          <w:sz w:val="28"/>
          <w:szCs w:val="28"/>
        </w:rPr>
        <w:t>Именно</w:t>
      </w:r>
      <w:r w:rsidR="00D05F1D" w:rsidRPr="00D05F1D">
        <w:rPr>
          <w:rFonts w:ascii="Times New Roman" w:hAnsi="Times New Roman" w:cs="Times New Roman"/>
          <w:sz w:val="28"/>
          <w:szCs w:val="28"/>
        </w:rPr>
        <w:t xml:space="preserve"> в сельской местности вопросы сельского хозяйства имеют особое значение, поэтому необходимо включать соотв</w:t>
      </w:r>
      <w:r w:rsidR="00D05F1D">
        <w:rPr>
          <w:rFonts w:ascii="Times New Roman" w:hAnsi="Times New Roman" w:cs="Times New Roman"/>
          <w:sz w:val="28"/>
          <w:szCs w:val="28"/>
        </w:rPr>
        <w:t xml:space="preserve">етствующие темы в уроки физики. </w:t>
      </w:r>
      <w:r w:rsidR="00D05F1D" w:rsidRPr="00D05F1D">
        <w:rPr>
          <w:rFonts w:ascii="Times New Roman" w:hAnsi="Times New Roman" w:cs="Times New Roman"/>
          <w:sz w:val="28"/>
          <w:szCs w:val="28"/>
        </w:rPr>
        <w:t xml:space="preserve">Механика, молекулярная физика и электродинамика </w:t>
      </w:r>
      <w:r>
        <w:rPr>
          <w:rFonts w:ascii="Times New Roman" w:hAnsi="Times New Roman" w:cs="Times New Roman"/>
          <w:sz w:val="28"/>
          <w:szCs w:val="28"/>
        </w:rPr>
        <w:t xml:space="preserve">относятся </w:t>
      </w:r>
      <w:proofErr w:type="gramStart"/>
      <w:r>
        <w:rPr>
          <w:rFonts w:ascii="Times New Roman" w:hAnsi="Times New Roman" w:cs="Times New Roman"/>
          <w:sz w:val="28"/>
          <w:szCs w:val="28"/>
        </w:rPr>
        <w:t xml:space="preserve">к </w:t>
      </w:r>
      <w:r w:rsidR="00D05F1D" w:rsidRPr="00D05F1D">
        <w:rPr>
          <w:rFonts w:ascii="Times New Roman" w:hAnsi="Times New Roman" w:cs="Times New Roman"/>
          <w:sz w:val="28"/>
          <w:szCs w:val="28"/>
        </w:rPr>
        <w:t>основными разделами</w:t>
      </w:r>
      <w:proofErr w:type="gramEnd"/>
      <w:r w:rsidR="00D05F1D" w:rsidRPr="00D05F1D">
        <w:rPr>
          <w:rFonts w:ascii="Times New Roman" w:hAnsi="Times New Roman" w:cs="Times New Roman"/>
          <w:sz w:val="28"/>
          <w:szCs w:val="28"/>
        </w:rPr>
        <w:t xml:space="preserve"> физики, которые позволяют изучить принципы действия сельскохозяйственных машин, методы учёта и регулирования температуры и влажности, основы мелиорации, механизацию и автоматизацию сельскохозяйственного производства, </w:t>
      </w:r>
      <w:r>
        <w:rPr>
          <w:rFonts w:ascii="Times New Roman" w:hAnsi="Times New Roman" w:cs="Times New Roman"/>
          <w:sz w:val="28"/>
          <w:szCs w:val="28"/>
        </w:rPr>
        <w:t>применение</w:t>
      </w:r>
      <w:r w:rsidR="00D05F1D" w:rsidRPr="00D05F1D">
        <w:rPr>
          <w:rFonts w:ascii="Times New Roman" w:hAnsi="Times New Roman" w:cs="Times New Roman"/>
          <w:sz w:val="28"/>
          <w:szCs w:val="28"/>
        </w:rPr>
        <w:t xml:space="preserve"> электрической энергии и перспективы развития электрификации сельского хозяйства.</w:t>
      </w:r>
      <w:r w:rsidR="004B741A">
        <w:rPr>
          <w:rFonts w:ascii="Times New Roman" w:hAnsi="Times New Roman" w:cs="Times New Roman"/>
          <w:sz w:val="28"/>
          <w:szCs w:val="28"/>
        </w:rPr>
        <w:t xml:space="preserve"> </w:t>
      </w:r>
      <w:r w:rsidR="00D05F1D" w:rsidRPr="00D05F1D">
        <w:rPr>
          <w:rFonts w:ascii="Times New Roman" w:hAnsi="Times New Roman" w:cs="Times New Roman"/>
          <w:sz w:val="28"/>
          <w:szCs w:val="28"/>
        </w:rPr>
        <w:t xml:space="preserve">Рассмотрение этих вопросов на уроках физики даёт учащимся возможность всесторонне раскрыть особенности одного из главных направлений научно-технического прогресса и систематизировать знания об основах сельскохозяйственного производства. </w:t>
      </w:r>
    </w:p>
    <w:p w:rsidR="00403394" w:rsidRPr="00976BD5" w:rsidRDefault="00FC0AD3" w:rsidP="00AF480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00D05F1D">
        <w:rPr>
          <w:rFonts w:ascii="Times New Roman" w:hAnsi="Times New Roman" w:cs="Times New Roman"/>
          <w:sz w:val="28"/>
          <w:szCs w:val="28"/>
        </w:rPr>
        <w:t>средств реализации данного феномена</w:t>
      </w:r>
      <w:r>
        <w:rPr>
          <w:rFonts w:ascii="Times New Roman" w:hAnsi="Times New Roman" w:cs="Times New Roman"/>
          <w:sz w:val="28"/>
          <w:szCs w:val="28"/>
        </w:rPr>
        <w:t xml:space="preserve"> являются </w:t>
      </w:r>
      <w:r w:rsidR="00403394">
        <w:rPr>
          <w:rFonts w:ascii="Times New Roman" w:hAnsi="Times New Roman" w:cs="Times New Roman"/>
          <w:sz w:val="28"/>
          <w:szCs w:val="28"/>
        </w:rPr>
        <w:t>интегративные</w:t>
      </w:r>
      <w:r>
        <w:rPr>
          <w:rFonts w:ascii="Times New Roman" w:hAnsi="Times New Roman" w:cs="Times New Roman"/>
          <w:sz w:val="28"/>
          <w:szCs w:val="28"/>
        </w:rPr>
        <w:t xml:space="preserve"> задания сельскохозяйственной </w:t>
      </w:r>
      <w:r w:rsidR="00D05F1D">
        <w:rPr>
          <w:rFonts w:ascii="Times New Roman" w:hAnsi="Times New Roman" w:cs="Times New Roman"/>
          <w:sz w:val="28"/>
          <w:szCs w:val="28"/>
        </w:rPr>
        <w:t>тематики</w:t>
      </w:r>
      <w:r w:rsidR="00927E7F">
        <w:rPr>
          <w:rFonts w:ascii="Times New Roman" w:hAnsi="Times New Roman" w:cs="Times New Roman"/>
          <w:sz w:val="28"/>
          <w:szCs w:val="28"/>
        </w:rPr>
        <w:t xml:space="preserve"> (ИЗСХТ)</w:t>
      </w:r>
      <w:r w:rsidR="00403394">
        <w:rPr>
          <w:rFonts w:ascii="Times New Roman" w:hAnsi="Times New Roman" w:cs="Times New Roman"/>
          <w:sz w:val="28"/>
          <w:szCs w:val="28"/>
        </w:rPr>
        <w:t xml:space="preserve"> – </w:t>
      </w:r>
      <w:r w:rsidR="00403394" w:rsidRPr="00976BD5">
        <w:rPr>
          <w:rFonts w:ascii="Times New Roman" w:hAnsi="Times New Roman" w:cs="Times New Roman"/>
          <w:sz w:val="28"/>
          <w:szCs w:val="28"/>
        </w:rPr>
        <w:t xml:space="preserve">это </w:t>
      </w:r>
      <w:r w:rsidR="00976BD5" w:rsidRPr="00976BD5">
        <w:rPr>
          <w:rFonts w:ascii="Times New Roman" w:hAnsi="Times New Roman" w:cs="Times New Roman"/>
          <w:sz w:val="28"/>
          <w:szCs w:val="28"/>
        </w:rPr>
        <w:t xml:space="preserve">комплекс знаний, умений, ценностей и отношений, объединенных конкретной ситуацией, содержательно связанной с гуманитарной, естественно-научной и сельскохозяйственной областями знаний, требующей от обучающегося решения </w:t>
      </w:r>
      <w:r w:rsidR="00976BD5" w:rsidRPr="00976BD5">
        <w:rPr>
          <w:rFonts w:ascii="Times New Roman" w:hAnsi="Times New Roman" w:cs="Times New Roman"/>
          <w:sz w:val="28"/>
          <w:szCs w:val="28"/>
        </w:rPr>
        <w:lastRenderedPageBreak/>
        <w:t>конкретной проблемы, которая косвенно мотивирует и способствует профессиональному самоопределению школьника</w:t>
      </w:r>
      <w:r w:rsidR="00F96970">
        <w:rPr>
          <w:rFonts w:ascii="Times New Roman" w:hAnsi="Times New Roman" w:cs="Times New Roman"/>
          <w:sz w:val="28"/>
          <w:szCs w:val="28"/>
        </w:rPr>
        <w:t xml:space="preserve"> </w:t>
      </w:r>
      <w:r w:rsidR="00F96970" w:rsidRPr="00F96970">
        <w:rPr>
          <w:rFonts w:ascii="Times New Roman" w:hAnsi="Times New Roman" w:cs="Times New Roman"/>
          <w:color w:val="000000"/>
          <w:spacing w:val="-2"/>
          <w:sz w:val="28"/>
          <w:szCs w:val="28"/>
          <w:shd w:val="clear" w:color="auto" w:fill="FFFFFF"/>
        </w:rPr>
        <w:t>[</w:t>
      </w:r>
      <w:r w:rsidR="00F96970">
        <w:rPr>
          <w:rFonts w:ascii="Times New Roman" w:hAnsi="Times New Roman" w:cs="Times New Roman"/>
          <w:color w:val="000000"/>
          <w:spacing w:val="-2"/>
          <w:sz w:val="28"/>
          <w:szCs w:val="28"/>
          <w:shd w:val="clear" w:color="auto" w:fill="FFFFFF"/>
        </w:rPr>
        <w:t>5</w:t>
      </w:r>
      <w:r w:rsidR="00F96970" w:rsidRPr="00F96970">
        <w:rPr>
          <w:rFonts w:ascii="Times New Roman" w:hAnsi="Times New Roman" w:cs="Times New Roman"/>
          <w:color w:val="000000"/>
          <w:spacing w:val="-2"/>
          <w:sz w:val="28"/>
          <w:szCs w:val="28"/>
          <w:shd w:val="clear" w:color="auto" w:fill="FFFFFF"/>
        </w:rPr>
        <w:t>]</w:t>
      </w:r>
      <w:r w:rsidR="00976BD5" w:rsidRPr="00976BD5">
        <w:rPr>
          <w:rFonts w:ascii="Times New Roman" w:hAnsi="Times New Roman" w:cs="Times New Roman"/>
          <w:sz w:val="28"/>
          <w:szCs w:val="28"/>
        </w:rPr>
        <w:t>.</w:t>
      </w:r>
    </w:p>
    <w:p w:rsidR="00D05F1D" w:rsidRPr="00D05F1D" w:rsidRDefault="00D05F1D" w:rsidP="00AF4804">
      <w:pPr>
        <w:spacing w:after="0" w:line="276" w:lineRule="auto"/>
        <w:ind w:firstLine="709"/>
        <w:jc w:val="both"/>
        <w:rPr>
          <w:rFonts w:ascii="Times New Roman" w:hAnsi="Times New Roman" w:cs="Times New Roman"/>
          <w:sz w:val="28"/>
          <w:szCs w:val="28"/>
        </w:rPr>
      </w:pPr>
      <w:r w:rsidRPr="00D05F1D">
        <w:rPr>
          <w:rFonts w:ascii="Times New Roman" w:hAnsi="Times New Roman" w:cs="Times New Roman"/>
          <w:sz w:val="28"/>
          <w:szCs w:val="28"/>
        </w:rPr>
        <w:t>В этой связи работа с интегративными п</w:t>
      </w:r>
      <w:r>
        <w:rPr>
          <w:rFonts w:ascii="Times New Roman" w:hAnsi="Times New Roman" w:cs="Times New Roman"/>
          <w:sz w:val="28"/>
          <w:szCs w:val="28"/>
        </w:rPr>
        <w:t>рактико-ориентированными задани</w:t>
      </w:r>
      <w:r w:rsidRPr="00D05F1D">
        <w:rPr>
          <w:rFonts w:ascii="Times New Roman" w:hAnsi="Times New Roman" w:cs="Times New Roman"/>
          <w:sz w:val="28"/>
          <w:szCs w:val="28"/>
        </w:rPr>
        <w:t>ями оказывается важнейшим условием ведения профориентационной работы.</w:t>
      </w:r>
    </w:p>
    <w:p w:rsidR="00F96970" w:rsidRPr="00AF4804" w:rsidRDefault="00D05F1D" w:rsidP="00AF4804">
      <w:pPr>
        <w:spacing w:after="0" w:line="276" w:lineRule="auto"/>
        <w:ind w:firstLine="709"/>
        <w:jc w:val="both"/>
        <w:rPr>
          <w:rFonts w:ascii="Times New Roman" w:hAnsi="Times New Roman" w:cs="Times New Roman"/>
          <w:sz w:val="28"/>
          <w:szCs w:val="28"/>
        </w:rPr>
      </w:pPr>
      <w:r w:rsidRPr="00D05F1D">
        <w:rPr>
          <w:rFonts w:ascii="Times New Roman" w:hAnsi="Times New Roman" w:cs="Times New Roman"/>
          <w:sz w:val="28"/>
          <w:szCs w:val="28"/>
        </w:rPr>
        <w:t>Приведем примеры интегративных заданий с профориентационным компонентом на сельское хозяйство</w:t>
      </w:r>
      <w:r>
        <w:rPr>
          <w:rFonts w:ascii="Times New Roman" w:hAnsi="Times New Roman" w:cs="Times New Roman"/>
          <w:sz w:val="28"/>
          <w:szCs w:val="28"/>
        </w:rPr>
        <w:t xml:space="preserve">, которые можно </w:t>
      </w:r>
      <w:r w:rsidR="009B5387">
        <w:rPr>
          <w:rFonts w:ascii="Times New Roman" w:hAnsi="Times New Roman" w:cs="Times New Roman"/>
          <w:sz w:val="28"/>
          <w:szCs w:val="28"/>
        </w:rPr>
        <w:t>привлекать</w:t>
      </w:r>
      <w:r>
        <w:rPr>
          <w:rFonts w:ascii="Times New Roman" w:hAnsi="Times New Roman" w:cs="Times New Roman"/>
          <w:sz w:val="28"/>
          <w:szCs w:val="28"/>
        </w:rPr>
        <w:t xml:space="preserve"> на уроках физики</w:t>
      </w:r>
      <w:r w:rsidR="00927E7F">
        <w:rPr>
          <w:rFonts w:ascii="Times New Roman" w:hAnsi="Times New Roman" w:cs="Times New Roman"/>
          <w:sz w:val="28"/>
          <w:szCs w:val="28"/>
        </w:rPr>
        <w:t xml:space="preserve"> (Таблица 1)</w:t>
      </w:r>
      <w:r w:rsidRPr="00D05F1D">
        <w:rPr>
          <w:rFonts w:ascii="Times New Roman" w:hAnsi="Times New Roman" w:cs="Times New Roman"/>
          <w:sz w:val="28"/>
          <w:szCs w:val="28"/>
        </w:rPr>
        <w:t>.</w:t>
      </w:r>
    </w:p>
    <w:p w:rsidR="00927E7F" w:rsidRPr="00927E7F" w:rsidRDefault="00927E7F" w:rsidP="00AF4804">
      <w:pPr>
        <w:spacing w:after="0" w:line="276" w:lineRule="auto"/>
        <w:ind w:firstLine="709"/>
        <w:jc w:val="right"/>
        <w:rPr>
          <w:rFonts w:ascii="Times New Roman" w:hAnsi="Times New Roman" w:cs="Times New Roman"/>
          <w:b/>
          <w:sz w:val="28"/>
          <w:szCs w:val="28"/>
        </w:rPr>
      </w:pPr>
      <w:r w:rsidRPr="00927E7F">
        <w:rPr>
          <w:rFonts w:ascii="Times New Roman" w:hAnsi="Times New Roman" w:cs="Times New Roman"/>
          <w:b/>
          <w:sz w:val="28"/>
          <w:szCs w:val="28"/>
        </w:rPr>
        <w:t>Таблица 1</w:t>
      </w:r>
    </w:p>
    <w:p w:rsidR="00927E7F" w:rsidRPr="00927E7F" w:rsidRDefault="00927E7F" w:rsidP="00AF4804">
      <w:pPr>
        <w:spacing w:after="0" w:line="276" w:lineRule="auto"/>
        <w:ind w:firstLine="709"/>
        <w:jc w:val="center"/>
        <w:rPr>
          <w:rFonts w:ascii="Times New Roman" w:hAnsi="Times New Roman" w:cs="Times New Roman"/>
          <w:b/>
          <w:sz w:val="28"/>
          <w:szCs w:val="28"/>
        </w:rPr>
      </w:pPr>
      <w:r w:rsidRPr="00927E7F">
        <w:rPr>
          <w:rFonts w:ascii="Times New Roman" w:hAnsi="Times New Roman" w:cs="Times New Roman"/>
          <w:b/>
          <w:sz w:val="28"/>
          <w:szCs w:val="28"/>
        </w:rPr>
        <w:t>Примеры ИЗСХТ</w:t>
      </w:r>
    </w:p>
    <w:tbl>
      <w:tblPr>
        <w:tblStyle w:val="a5"/>
        <w:tblW w:w="9640" w:type="dxa"/>
        <w:jc w:val="center"/>
        <w:tblLook w:val="04A0" w:firstRow="1" w:lastRow="0" w:firstColumn="1" w:lastColumn="0" w:noHBand="0" w:noVBand="1"/>
      </w:tblPr>
      <w:tblGrid>
        <w:gridCol w:w="1612"/>
        <w:gridCol w:w="2962"/>
        <w:gridCol w:w="5066"/>
      </w:tblGrid>
      <w:tr w:rsidR="00D05F1D" w:rsidRPr="009447F3" w:rsidTr="009B5387">
        <w:trPr>
          <w:trHeight w:val="359"/>
          <w:jc w:val="center"/>
        </w:trPr>
        <w:tc>
          <w:tcPr>
            <w:tcW w:w="1612" w:type="dxa"/>
            <w:vAlign w:val="center"/>
          </w:tcPr>
          <w:p w:rsidR="00D05F1D" w:rsidRPr="009447F3" w:rsidRDefault="00D05F1D" w:rsidP="00AF480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Раздел курса физики / тема урока, класс</w:t>
            </w:r>
          </w:p>
        </w:tc>
        <w:tc>
          <w:tcPr>
            <w:tcW w:w="2962" w:type="dxa"/>
            <w:vAlign w:val="center"/>
          </w:tcPr>
          <w:p w:rsidR="00D05F1D" w:rsidRPr="009447F3" w:rsidRDefault="00D05F1D" w:rsidP="00AF4804">
            <w:pPr>
              <w:spacing w:line="276" w:lineRule="auto"/>
              <w:jc w:val="center"/>
              <w:rPr>
                <w:rFonts w:ascii="Times New Roman" w:hAnsi="Times New Roman" w:cs="Times New Roman"/>
                <w:b/>
                <w:sz w:val="24"/>
                <w:szCs w:val="24"/>
              </w:rPr>
            </w:pPr>
            <w:r w:rsidRPr="009447F3">
              <w:rPr>
                <w:rFonts w:ascii="Times New Roman" w:hAnsi="Times New Roman" w:cs="Times New Roman"/>
                <w:b/>
                <w:sz w:val="24"/>
                <w:szCs w:val="24"/>
              </w:rPr>
              <w:t>Задание</w:t>
            </w:r>
          </w:p>
        </w:tc>
        <w:tc>
          <w:tcPr>
            <w:tcW w:w="5066" w:type="dxa"/>
            <w:vAlign w:val="center"/>
          </w:tcPr>
          <w:p w:rsidR="00D05F1D" w:rsidRPr="009447F3" w:rsidRDefault="00D05F1D" w:rsidP="00AF4804">
            <w:pPr>
              <w:spacing w:line="276" w:lineRule="auto"/>
              <w:jc w:val="center"/>
              <w:rPr>
                <w:rFonts w:ascii="Times New Roman" w:hAnsi="Times New Roman" w:cs="Times New Roman"/>
                <w:b/>
                <w:sz w:val="24"/>
                <w:szCs w:val="24"/>
              </w:rPr>
            </w:pPr>
            <w:r w:rsidRPr="009447F3">
              <w:rPr>
                <w:rFonts w:ascii="Times New Roman" w:hAnsi="Times New Roman" w:cs="Times New Roman"/>
                <w:b/>
                <w:sz w:val="24"/>
                <w:szCs w:val="24"/>
              </w:rPr>
              <w:t>Возможный</w:t>
            </w:r>
            <w:r>
              <w:rPr>
                <w:rFonts w:ascii="Times New Roman" w:hAnsi="Times New Roman" w:cs="Times New Roman"/>
                <w:b/>
                <w:sz w:val="24"/>
                <w:szCs w:val="24"/>
              </w:rPr>
              <w:t xml:space="preserve"> вариант</w:t>
            </w:r>
            <w:r w:rsidRPr="009447F3">
              <w:rPr>
                <w:rFonts w:ascii="Times New Roman" w:hAnsi="Times New Roman" w:cs="Times New Roman"/>
                <w:b/>
                <w:sz w:val="24"/>
                <w:szCs w:val="24"/>
              </w:rPr>
              <w:t xml:space="preserve"> ответ</w:t>
            </w:r>
            <w:r>
              <w:rPr>
                <w:rFonts w:ascii="Times New Roman" w:hAnsi="Times New Roman" w:cs="Times New Roman"/>
                <w:b/>
                <w:sz w:val="24"/>
                <w:szCs w:val="24"/>
              </w:rPr>
              <w:t>а</w:t>
            </w:r>
          </w:p>
        </w:tc>
      </w:tr>
      <w:tr w:rsidR="00D05F1D" w:rsidRPr="009447F3" w:rsidTr="00AF4804">
        <w:trPr>
          <w:trHeight w:val="2187"/>
          <w:jc w:val="center"/>
        </w:trPr>
        <w:tc>
          <w:tcPr>
            <w:tcW w:w="1612" w:type="dxa"/>
          </w:tcPr>
          <w:p w:rsidR="00D05F1D" w:rsidRDefault="00D05F1D" w:rsidP="00AF4804">
            <w:pPr>
              <w:spacing w:line="276" w:lineRule="auto"/>
              <w:jc w:val="both"/>
              <w:rPr>
                <w:rFonts w:ascii="Times New Roman" w:hAnsi="Times New Roman" w:cs="Times New Roman"/>
                <w:b/>
                <w:sz w:val="24"/>
                <w:szCs w:val="24"/>
              </w:rPr>
            </w:pPr>
            <w:r w:rsidRPr="00D05F1D">
              <w:rPr>
                <w:rFonts w:ascii="Times New Roman" w:hAnsi="Times New Roman" w:cs="Times New Roman"/>
                <w:b/>
                <w:sz w:val="24"/>
                <w:szCs w:val="24"/>
              </w:rPr>
              <w:t>Строение вещества</w:t>
            </w:r>
            <w:r>
              <w:rPr>
                <w:rFonts w:ascii="Times New Roman" w:hAnsi="Times New Roman" w:cs="Times New Roman"/>
                <w:b/>
                <w:sz w:val="24"/>
                <w:szCs w:val="24"/>
              </w:rPr>
              <w:t xml:space="preserve"> / </w:t>
            </w:r>
          </w:p>
          <w:p w:rsidR="005E5545" w:rsidRPr="00D05F1D" w:rsidRDefault="005E5545" w:rsidP="00AF4804">
            <w:pPr>
              <w:spacing w:line="276" w:lineRule="auto"/>
              <w:jc w:val="both"/>
              <w:rPr>
                <w:rFonts w:ascii="Times New Roman" w:hAnsi="Times New Roman" w:cs="Times New Roman"/>
                <w:sz w:val="24"/>
                <w:szCs w:val="24"/>
              </w:rPr>
            </w:pPr>
            <w:r>
              <w:rPr>
                <w:rFonts w:ascii="Times New Roman" w:hAnsi="Times New Roman" w:cs="Times New Roman"/>
                <w:b/>
                <w:sz w:val="24"/>
                <w:szCs w:val="24"/>
              </w:rPr>
              <w:t>Измерение размеров малых тел, 7 класс</w:t>
            </w:r>
          </w:p>
        </w:tc>
        <w:tc>
          <w:tcPr>
            <w:tcW w:w="2962" w:type="dxa"/>
          </w:tcPr>
          <w:p w:rsidR="00D05F1D" w:rsidRPr="00D05F1D" w:rsidRDefault="00D05F1D" w:rsidP="00AF4804">
            <w:pPr>
              <w:spacing w:line="276" w:lineRule="auto"/>
              <w:jc w:val="both"/>
              <w:rPr>
                <w:rFonts w:ascii="Times New Roman" w:hAnsi="Times New Roman" w:cs="Times New Roman"/>
                <w:sz w:val="24"/>
                <w:szCs w:val="24"/>
              </w:rPr>
            </w:pPr>
            <w:r w:rsidRPr="00D05F1D">
              <w:rPr>
                <w:rFonts w:ascii="Times New Roman" w:hAnsi="Times New Roman" w:cs="Times New Roman"/>
                <w:sz w:val="24"/>
                <w:szCs w:val="24"/>
              </w:rPr>
              <w:t>Одним из показателей сортового класса пшеницы является размер зерен. Предположите способ определения среднего диаметра зерна пшеницы. Укажите, какие приборы для этого потребуются</w:t>
            </w:r>
          </w:p>
        </w:tc>
        <w:tc>
          <w:tcPr>
            <w:tcW w:w="5066" w:type="dxa"/>
          </w:tcPr>
          <w:p w:rsidR="00D05F1D" w:rsidRPr="00D05F1D" w:rsidRDefault="00D05F1D" w:rsidP="00AF4804">
            <w:pPr>
              <w:spacing w:line="276" w:lineRule="auto"/>
              <w:jc w:val="both"/>
              <w:rPr>
                <w:rFonts w:ascii="Times New Roman" w:hAnsi="Times New Roman" w:cs="Times New Roman"/>
                <w:i/>
                <w:sz w:val="24"/>
                <w:szCs w:val="24"/>
              </w:rPr>
            </w:pPr>
            <w:r w:rsidRPr="00D05F1D">
              <w:rPr>
                <w:rFonts w:ascii="Times New Roman" w:hAnsi="Times New Roman" w:cs="Times New Roman"/>
                <w:i/>
                <w:sz w:val="24"/>
                <w:szCs w:val="24"/>
              </w:rPr>
              <w:t>Для выполнения задания потребуется линейка с миллиметровыми делениями, листок бумаги, иголка. На листок бумаги положить линейку, а вдоль неё уложить зерна пшеницы в ряд, прижимая их плотно, друг к другу иголкой. Затем измерить длину ряда сосчитать число зерен в ряду. Разделив длину ряда на число зерен в нем, вычисляем средний диаметр одного зерна.</w:t>
            </w:r>
          </w:p>
        </w:tc>
      </w:tr>
      <w:tr w:rsidR="005E5545" w:rsidRPr="009447F3" w:rsidTr="00AF4804">
        <w:trPr>
          <w:trHeight w:val="2187"/>
          <w:jc w:val="center"/>
        </w:trPr>
        <w:tc>
          <w:tcPr>
            <w:tcW w:w="1612" w:type="dxa"/>
          </w:tcPr>
          <w:p w:rsidR="005E5545" w:rsidRDefault="005E5545" w:rsidP="00AF4804">
            <w:pPr>
              <w:spacing w:line="276" w:lineRule="auto"/>
              <w:jc w:val="both"/>
              <w:rPr>
                <w:rFonts w:ascii="Times New Roman" w:hAnsi="Times New Roman" w:cs="Times New Roman"/>
                <w:b/>
                <w:color w:val="000000" w:themeColor="text1"/>
                <w:spacing w:val="-2"/>
                <w:sz w:val="24"/>
                <w:szCs w:val="24"/>
                <w:shd w:val="clear" w:color="auto" w:fill="FFFFFF"/>
              </w:rPr>
            </w:pPr>
            <w:r w:rsidRPr="00D05F1D">
              <w:rPr>
                <w:rFonts w:ascii="Times New Roman" w:hAnsi="Times New Roman" w:cs="Times New Roman"/>
                <w:b/>
                <w:color w:val="000000" w:themeColor="text1"/>
                <w:spacing w:val="-2"/>
                <w:sz w:val="24"/>
                <w:szCs w:val="24"/>
                <w:shd w:val="clear" w:color="auto" w:fill="FFFFFF"/>
              </w:rPr>
              <w:t>Определение плотности картофеля</w:t>
            </w:r>
            <w:r>
              <w:rPr>
                <w:rFonts w:ascii="Times New Roman" w:hAnsi="Times New Roman" w:cs="Times New Roman"/>
                <w:b/>
                <w:color w:val="000000" w:themeColor="text1"/>
                <w:spacing w:val="-2"/>
                <w:sz w:val="24"/>
                <w:szCs w:val="24"/>
                <w:shd w:val="clear" w:color="auto" w:fill="FFFFFF"/>
              </w:rPr>
              <w:t>/</w:t>
            </w:r>
          </w:p>
          <w:p w:rsidR="005E5545" w:rsidRDefault="005E5545" w:rsidP="00AF4804">
            <w:pPr>
              <w:spacing w:line="276" w:lineRule="auto"/>
              <w:jc w:val="both"/>
              <w:rPr>
                <w:rFonts w:ascii="Times New Roman" w:hAnsi="Times New Roman" w:cs="Times New Roman"/>
                <w:b/>
                <w:color w:val="000000" w:themeColor="text1"/>
                <w:spacing w:val="-2"/>
                <w:sz w:val="24"/>
                <w:szCs w:val="24"/>
                <w:shd w:val="clear" w:color="auto" w:fill="FFFFFF"/>
              </w:rPr>
            </w:pPr>
            <w:r>
              <w:rPr>
                <w:rFonts w:ascii="Times New Roman" w:hAnsi="Times New Roman" w:cs="Times New Roman"/>
                <w:b/>
                <w:color w:val="000000" w:themeColor="text1"/>
                <w:spacing w:val="-2"/>
                <w:sz w:val="24"/>
                <w:szCs w:val="24"/>
                <w:shd w:val="clear" w:color="auto" w:fill="FFFFFF"/>
              </w:rPr>
              <w:t>Плотность вещества, 7 класс</w:t>
            </w:r>
          </w:p>
          <w:p w:rsidR="005E5545" w:rsidRPr="00D05F1D" w:rsidRDefault="005E5545" w:rsidP="00AF4804">
            <w:pPr>
              <w:spacing w:line="276" w:lineRule="auto"/>
              <w:jc w:val="both"/>
              <w:rPr>
                <w:rFonts w:ascii="Times New Roman" w:hAnsi="Times New Roman" w:cs="Times New Roman"/>
                <w:sz w:val="24"/>
                <w:szCs w:val="24"/>
              </w:rPr>
            </w:pPr>
          </w:p>
        </w:tc>
        <w:tc>
          <w:tcPr>
            <w:tcW w:w="2962" w:type="dxa"/>
          </w:tcPr>
          <w:p w:rsidR="005E5545" w:rsidRPr="000A3CBC" w:rsidRDefault="005E5545" w:rsidP="00AF480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Определите плотность картофеля и процентное содержание крахмала </w:t>
            </w:r>
            <w:r w:rsidRPr="000A3CBC">
              <w:rPr>
                <w:rFonts w:ascii="Times New Roman" w:hAnsi="Times New Roman" w:cs="Times New Roman"/>
                <w:sz w:val="24"/>
                <w:szCs w:val="24"/>
              </w:rPr>
              <w:t xml:space="preserve">для рекомендации лучших сортов при выращивании картофеля в </w:t>
            </w:r>
            <w:r>
              <w:rPr>
                <w:rFonts w:ascii="Times New Roman" w:hAnsi="Times New Roman" w:cs="Times New Roman"/>
                <w:sz w:val="24"/>
                <w:szCs w:val="24"/>
              </w:rPr>
              <w:t>сельской местности с учетом физико–химических показателей почвы.</w:t>
            </w:r>
          </w:p>
          <w:p w:rsidR="005E5545" w:rsidRPr="000A3CBC" w:rsidRDefault="005E5545" w:rsidP="00AF4804">
            <w:pPr>
              <w:spacing w:line="276" w:lineRule="auto"/>
              <w:jc w:val="both"/>
              <w:rPr>
                <w:rFonts w:ascii="Times New Roman" w:hAnsi="Times New Roman" w:cs="Times New Roman"/>
                <w:sz w:val="24"/>
                <w:szCs w:val="24"/>
              </w:rPr>
            </w:pPr>
          </w:p>
        </w:tc>
        <w:tc>
          <w:tcPr>
            <w:tcW w:w="5066" w:type="dxa"/>
          </w:tcPr>
          <w:p w:rsidR="005E5545" w:rsidRPr="000A3CBC" w:rsidRDefault="005E5545" w:rsidP="00AF4804">
            <w:pPr>
              <w:spacing w:line="276" w:lineRule="auto"/>
              <w:jc w:val="both"/>
              <w:rPr>
                <w:rFonts w:ascii="Times New Roman" w:hAnsi="Times New Roman" w:cs="Times New Roman"/>
                <w:i/>
                <w:sz w:val="24"/>
                <w:szCs w:val="24"/>
              </w:rPr>
            </w:pPr>
            <w:r w:rsidRPr="000A3CBC">
              <w:rPr>
                <w:rFonts w:ascii="Times New Roman" w:hAnsi="Times New Roman" w:cs="Times New Roman"/>
                <w:i/>
                <w:sz w:val="24"/>
                <w:szCs w:val="24"/>
              </w:rPr>
              <w:t xml:space="preserve">Вычислить </w:t>
            </w:r>
            <w:r>
              <w:rPr>
                <w:rFonts w:ascii="Times New Roman" w:hAnsi="Times New Roman" w:cs="Times New Roman"/>
                <w:i/>
                <w:sz w:val="24"/>
                <w:szCs w:val="24"/>
              </w:rPr>
              <w:t>плотность пяти сортов картофеля, используя полученные знания на уроках физики.</w:t>
            </w:r>
          </w:p>
          <w:p w:rsidR="005E5545" w:rsidRPr="000A3CBC" w:rsidRDefault="005E5545" w:rsidP="00AF4804">
            <w:pPr>
              <w:spacing w:line="276" w:lineRule="auto"/>
              <w:jc w:val="both"/>
              <w:rPr>
                <w:rFonts w:ascii="Times New Roman" w:hAnsi="Times New Roman" w:cs="Times New Roman"/>
                <w:i/>
                <w:sz w:val="24"/>
                <w:szCs w:val="24"/>
              </w:rPr>
            </w:pPr>
            <w:r w:rsidRPr="000A3CBC">
              <w:rPr>
                <w:rFonts w:ascii="Times New Roman" w:hAnsi="Times New Roman" w:cs="Times New Roman"/>
                <w:i/>
                <w:sz w:val="24"/>
                <w:szCs w:val="24"/>
              </w:rPr>
              <w:t>Выяснить процентное содержание крахмала в каждом сорте картофеля.</w:t>
            </w:r>
          </w:p>
          <w:p w:rsidR="005E5545" w:rsidRDefault="005E5545" w:rsidP="00AF4804">
            <w:pPr>
              <w:spacing w:line="276" w:lineRule="auto"/>
              <w:jc w:val="both"/>
              <w:rPr>
                <w:rFonts w:ascii="Times New Roman" w:hAnsi="Times New Roman" w:cs="Times New Roman"/>
                <w:i/>
                <w:sz w:val="24"/>
                <w:szCs w:val="24"/>
              </w:rPr>
            </w:pPr>
            <w:r>
              <w:rPr>
                <w:rFonts w:ascii="Times New Roman" w:hAnsi="Times New Roman" w:cs="Times New Roman"/>
                <w:i/>
                <w:sz w:val="24"/>
                <w:szCs w:val="24"/>
              </w:rPr>
              <w:t>Изучить литературу о сортах картофеля.</w:t>
            </w:r>
          </w:p>
          <w:p w:rsidR="005E5545" w:rsidRPr="009447F3" w:rsidRDefault="005E5545" w:rsidP="00AF4804">
            <w:pPr>
              <w:spacing w:line="276" w:lineRule="auto"/>
              <w:jc w:val="both"/>
              <w:rPr>
                <w:rFonts w:ascii="Times New Roman" w:hAnsi="Times New Roman" w:cs="Times New Roman"/>
                <w:i/>
                <w:sz w:val="24"/>
                <w:szCs w:val="24"/>
              </w:rPr>
            </w:pPr>
            <w:r>
              <w:rPr>
                <w:rFonts w:ascii="Times New Roman" w:hAnsi="Times New Roman" w:cs="Times New Roman"/>
                <w:i/>
                <w:sz w:val="24"/>
                <w:szCs w:val="24"/>
              </w:rPr>
              <w:t>Сделать вывод.</w:t>
            </w:r>
          </w:p>
        </w:tc>
      </w:tr>
      <w:tr w:rsidR="005E5545" w:rsidRPr="009447F3" w:rsidTr="00AF4804">
        <w:trPr>
          <w:trHeight w:val="2187"/>
          <w:jc w:val="center"/>
        </w:trPr>
        <w:tc>
          <w:tcPr>
            <w:tcW w:w="1612" w:type="dxa"/>
          </w:tcPr>
          <w:p w:rsidR="005E5545" w:rsidRDefault="005E5545" w:rsidP="00AF4804">
            <w:pPr>
              <w:spacing w:line="276" w:lineRule="auto"/>
              <w:jc w:val="both"/>
              <w:rPr>
                <w:rFonts w:ascii="Times New Roman" w:hAnsi="Times New Roman" w:cs="Times New Roman"/>
                <w:sz w:val="24"/>
                <w:szCs w:val="24"/>
              </w:rPr>
            </w:pPr>
            <w:r w:rsidRPr="00D05F1D">
              <w:rPr>
                <w:rFonts w:ascii="Times New Roman" w:hAnsi="Times New Roman" w:cs="Times New Roman"/>
                <w:b/>
                <w:color w:val="000000" w:themeColor="text1"/>
                <w:spacing w:val="-2"/>
                <w:sz w:val="24"/>
                <w:szCs w:val="28"/>
                <w:shd w:val="clear" w:color="auto" w:fill="FFFFFF"/>
              </w:rPr>
              <w:t>Определение влажности</w:t>
            </w:r>
            <w:r>
              <w:rPr>
                <w:rFonts w:ascii="Times New Roman" w:hAnsi="Times New Roman" w:cs="Times New Roman"/>
                <w:b/>
                <w:color w:val="000000" w:themeColor="text1"/>
                <w:spacing w:val="-2"/>
                <w:sz w:val="24"/>
                <w:szCs w:val="28"/>
                <w:shd w:val="clear" w:color="auto" w:fill="FFFFFF"/>
              </w:rPr>
              <w:t>/ Влажность воздуха. Способы определения влажности воздуха, 8 класс</w:t>
            </w:r>
          </w:p>
        </w:tc>
        <w:tc>
          <w:tcPr>
            <w:tcW w:w="2962" w:type="dxa"/>
          </w:tcPr>
          <w:p w:rsidR="005E5545" w:rsidRPr="000A3CBC" w:rsidRDefault="005E5545" w:rsidP="00AF4804">
            <w:pPr>
              <w:spacing w:line="276" w:lineRule="auto"/>
              <w:jc w:val="both"/>
              <w:rPr>
                <w:rFonts w:ascii="Times New Roman" w:hAnsi="Times New Roman" w:cs="Times New Roman"/>
                <w:sz w:val="24"/>
                <w:szCs w:val="24"/>
              </w:rPr>
            </w:pPr>
            <w:r>
              <w:rPr>
                <w:rFonts w:ascii="Times New Roman" w:hAnsi="Times New Roman" w:cs="Times New Roman"/>
                <w:sz w:val="24"/>
                <w:szCs w:val="24"/>
              </w:rPr>
              <w:t>Для прорастания семян огурцов и дынь в теплице нужно поддерживать температуру 30</w:t>
            </w:r>
            <w:r>
              <w:rPr>
                <w:rFonts w:ascii="Times New Roman" w:hAnsi="Times New Roman" w:cs="Times New Roman"/>
                <w:sz w:val="24"/>
                <w:szCs w:val="24"/>
                <w:vertAlign w:val="superscript"/>
              </w:rPr>
              <w:t>0</w:t>
            </w:r>
            <w:r>
              <w:rPr>
                <w:rFonts w:ascii="Times New Roman" w:hAnsi="Times New Roman" w:cs="Times New Roman"/>
                <w:sz w:val="24"/>
                <w:szCs w:val="24"/>
              </w:rPr>
              <w:t>С и относительную влажность 90%. Выполняется ли это требование, если влажный термометр психрометра показывает 29</w:t>
            </w:r>
            <w:r>
              <w:rPr>
                <w:rFonts w:ascii="Times New Roman" w:hAnsi="Times New Roman" w:cs="Times New Roman"/>
                <w:sz w:val="24"/>
                <w:szCs w:val="24"/>
                <w:vertAlign w:val="superscript"/>
              </w:rPr>
              <w:t>0</w:t>
            </w:r>
            <w:r>
              <w:rPr>
                <w:rFonts w:ascii="Times New Roman" w:hAnsi="Times New Roman" w:cs="Times New Roman"/>
                <w:sz w:val="24"/>
                <w:szCs w:val="24"/>
              </w:rPr>
              <w:t>С, а сухой 30</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5066" w:type="dxa"/>
          </w:tcPr>
          <w:p w:rsidR="005E5545" w:rsidRDefault="005E5545" w:rsidP="00AF4804">
            <w:pPr>
              <w:spacing w:line="276" w:lineRule="auto"/>
              <w:jc w:val="both"/>
              <w:rPr>
                <w:rFonts w:ascii="Times New Roman" w:hAnsi="Times New Roman" w:cs="Times New Roman"/>
                <w:i/>
                <w:sz w:val="24"/>
                <w:szCs w:val="24"/>
              </w:rPr>
            </w:pPr>
            <w:r>
              <w:rPr>
                <w:rFonts w:ascii="Times New Roman" w:hAnsi="Times New Roman" w:cs="Times New Roman"/>
                <w:i/>
                <w:sz w:val="24"/>
                <w:szCs w:val="24"/>
              </w:rPr>
              <w:t>Используя психрометрическую таблицу, определить относительную влажность.</w:t>
            </w:r>
          </w:p>
          <w:p w:rsidR="005E5545" w:rsidRDefault="005E5545" w:rsidP="00AF4804">
            <w:pPr>
              <w:spacing w:line="276" w:lineRule="auto"/>
              <w:jc w:val="both"/>
              <w:rPr>
                <w:rFonts w:ascii="Times New Roman" w:hAnsi="Times New Roman" w:cs="Times New Roman"/>
                <w:i/>
                <w:sz w:val="24"/>
                <w:szCs w:val="24"/>
              </w:rPr>
            </w:pPr>
            <w:r>
              <w:rPr>
                <w:rFonts w:ascii="Times New Roman" w:hAnsi="Times New Roman" w:cs="Times New Roman"/>
                <w:i/>
                <w:sz w:val="24"/>
                <w:szCs w:val="24"/>
              </w:rPr>
              <w:t>Сделать вывод.</w:t>
            </w:r>
          </w:p>
          <w:p w:rsidR="005E5545" w:rsidRPr="009447F3" w:rsidRDefault="005E5545" w:rsidP="00AF4804">
            <w:pPr>
              <w:spacing w:line="276" w:lineRule="auto"/>
              <w:jc w:val="both"/>
              <w:rPr>
                <w:rFonts w:ascii="Times New Roman" w:hAnsi="Times New Roman" w:cs="Times New Roman"/>
                <w:i/>
                <w:sz w:val="24"/>
                <w:szCs w:val="24"/>
              </w:rPr>
            </w:pPr>
          </w:p>
        </w:tc>
      </w:tr>
    </w:tbl>
    <w:p w:rsidR="00665542" w:rsidRDefault="00665542" w:rsidP="00AF4804">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w:t>
      </w:r>
      <w:r w:rsidRPr="00665542">
        <w:rPr>
          <w:rFonts w:ascii="Times New Roman" w:hAnsi="Times New Roman" w:cs="Times New Roman"/>
          <w:sz w:val="28"/>
          <w:szCs w:val="28"/>
        </w:rPr>
        <w:t xml:space="preserve">нтегративные задания сельскохозяйственной </w:t>
      </w:r>
      <w:r>
        <w:rPr>
          <w:rFonts w:ascii="Times New Roman" w:hAnsi="Times New Roman" w:cs="Times New Roman"/>
          <w:sz w:val="28"/>
          <w:szCs w:val="28"/>
        </w:rPr>
        <w:t>тематики</w:t>
      </w:r>
      <w:r w:rsidRPr="00665542">
        <w:rPr>
          <w:rFonts w:ascii="Times New Roman" w:hAnsi="Times New Roman" w:cs="Times New Roman"/>
          <w:sz w:val="28"/>
          <w:szCs w:val="28"/>
        </w:rPr>
        <w:t xml:space="preserve"> на уроках физики способствуют формированию у учащихся целостного представления о мире, пониманию роли физики в развитии сельского хозяйства и осознанному выбору профессии, связанной с этой сферой</w:t>
      </w:r>
      <w:r>
        <w:rPr>
          <w:rFonts w:ascii="Times New Roman" w:hAnsi="Times New Roman" w:cs="Times New Roman"/>
          <w:sz w:val="28"/>
          <w:szCs w:val="28"/>
        </w:rPr>
        <w:t>.</w:t>
      </w:r>
    </w:p>
    <w:p w:rsidR="00927E7F" w:rsidRDefault="00B907E8" w:rsidP="00AF4804">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Обсуждение (</w:t>
      </w:r>
      <w:proofErr w:type="spellStart"/>
      <w:r>
        <w:rPr>
          <w:rFonts w:ascii="Times New Roman" w:hAnsi="Times New Roman" w:cs="Times New Roman"/>
          <w:b/>
          <w:sz w:val="28"/>
          <w:szCs w:val="28"/>
        </w:rPr>
        <w:t>Dis</w:t>
      </w:r>
      <w:r w:rsidR="00665542" w:rsidRPr="00665542">
        <w:rPr>
          <w:rFonts w:ascii="Times New Roman" w:hAnsi="Times New Roman" w:cs="Times New Roman"/>
          <w:b/>
          <w:sz w:val="28"/>
          <w:szCs w:val="28"/>
        </w:rPr>
        <w:t>ussion</w:t>
      </w:r>
      <w:proofErr w:type="spellEnd"/>
      <w:r w:rsidR="00665542" w:rsidRPr="00665542">
        <w:rPr>
          <w:rFonts w:ascii="Times New Roman" w:hAnsi="Times New Roman" w:cs="Times New Roman"/>
          <w:b/>
          <w:sz w:val="28"/>
          <w:szCs w:val="28"/>
        </w:rPr>
        <w:t>), заключение (</w:t>
      </w:r>
      <w:proofErr w:type="spellStart"/>
      <w:r w:rsidR="00665542" w:rsidRPr="00665542">
        <w:rPr>
          <w:rFonts w:ascii="Times New Roman" w:hAnsi="Times New Roman" w:cs="Times New Roman"/>
          <w:b/>
          <w:sz w:val="28"/>
          <w:szCs w:val="28"/>
        </w:rPr>
        <w:t>Conclusion</w:t>
      </w:r>
      <w:proofErr w:type="spellEnd"/>
      <w:r w:rsidR="00665542" w:rsidRPr="00665542">
        <w:rPr>
          <w:rFonts w:ascii="Times New Roman" w:hAnsi="Times New Roman" w:cs="Times New Roman"/>
          <w:b/>
          <w:sz w:val="28"/>
          <w:szCs w:val="28"/>
        </w:rPr>
        <w:t>):</w:t>
      </w:r>
      <w:r w:rsidR="00665542">
        <w:rPr>
          <w:rFonts w:ascii="Times New Roman" w:hAnsi="Times New Roman" w:cs="Times New Roman"/>
          <w:b/>
          <w:sz w:val="28"/>
          <w:szCs w:val="28"/>
        </w:rPr>
        <w:t xml:space="preserve"> </w:t>
      </w:r>
      <w:r w:rsidR="00927E7F">
        <w:rPr>
          <w:rFonts w:ascii="Times New Roman" w:hAnsi="Times New Roman" w:cs="Times New Roman"/>
          <w:sz w:val="28"/>
          <w:szCs w:val="28"/>
        </w:rPr>
        <w:t>р</w:t>
      </w:r>
      <w:r w:rsidR="00927E7F" w:rsidRPr="00927E7F">
        <w:rPr>
          <w:rFonts w:ascii="Times New Roman" w:hAnsi="Times New Roman" w:cs="Times New Roman"/>
          <w:sz w:val="28"/>
          <w:szCs w:val="28"/>
        </w:rPr>
        <w:t xml:space="preserve">абота по </w:t>
      </w:r>
      <w:r w:rsidR="00490D4F">
        <w:rPr>
          <w:rFonts w:ascii="Times New Roman" w:hAnsi="Times New Roman" w:cs="Times New Roman"/>
          <w:sz w:val="28"/>
          <w:szCs w:val="28"/>
        </w:rPr>
        <w:t>включению</w:t>
      </w:r>
      <w:r w:rsidR="00927E7F" w:rsidRPr="00927E7F">
        <w:rPr>
          <w:rFonts w:ascii="Times New Roman" w:hAnsi="Times New Roman" w:cs="Times New Roman"/>
          <w:sz w:val="28"/>
          <w:szCs w:val="28"/>
        </w:rPr>
        <w:t xml:space="preserve"> </w:t>
      </w:r>
      <w:r w:rsidR="00927E7F">
        <w:rPr>
          <w:rFonts w:ascii="Times New Roman" w:hAnsi="Times New Roman" w:cs="Times New Roman"/>
          <w:sz w:val="28"/>
          <w:szCs w:val="28"/>
        </w:rPr>
        <w:t>ИЗСХТ</w:t>
      </w:r>
      <w:r w:rsidR="00927E7F" w:rsidRPr="00927E7F">
        <w:rPr>
          <w:rFonts w:ascii="Times New Roman" w:hAnsi="Times New Roman" w:cs="Times New Roman"/>
          <w:sz w:val="28"/>
          <w:szCs w:val="28"/>
        </w:rPr>
        <w:t xml:space="preserve"> на уроках физики </w:t>
      </w:r>
      <w:r w:rsidR="00927E7F">
        <w:rPr>
          <w:rFonts w:ascii="Times New Roman" w:hAnsi="Times New Roman" w:cs="Times New Roman"/>
          <w:sz w:val="28"/>
          <w:szCs w:val="28"/>
        </w:rPr>
        <w:t xml:space="preserve">в МКОУ СОШ п. Вичёвщина Куменского района </w:t>
      </w:r>
      <w:r w:rsidR="00927E7F" w:rsidRPr="00927E7F">
        <w:rPr>
          <w:rFonts w:ascii="Times New Roman" w:hAnsi="Times New Roman" w:cs="Times New Roman"/>
          <w:sz w:val="28"/>
          <w:szCs w:val="28"/>
        </w:rPr>
        <w:t>проводится уже в течении тр</w:t>
      </w:r>
      <w:r w:rsidR="00490D4F">
        <w:rPr>
          <w:rFonts w:ascii="Times New Roman" w:hAnsi="Times New Roman" w:cs="Times New Roman"/>
          <w:sz w:val="28"/>
          <w:szCs w:val="28"/>
        </w:rPr>
        <w:t>ё</w:t>
      </w:r>
      <w:r w:rsidR="00927E7F" w:rsidRPr="00927E7F">
        <w:rPr>
          <w:rFonts w:ascii="Times New Roman" w:hAnsi="Times New Roman" w:cs="Times New Roman"/>
          <w:sz w:val="28"/>
          <w:szCs w:val="28"/>
        </w:rPr>
        <w:t>х лет, есть результаты поступления учащихся в сельскохозяйственные техникумы и высшие учебные заведения</w:t>
      </w:r>
      <w:r w:rsidR="00927E7F">
        <w:rPr>
          <w:rFonts w:ascii="Times New Roman" w:hAnsi="Times New Roman" w:cs="Times New Roman"/>
          <w:sz w:val="28"/>
          <w:szCs w:val="28"/>
        </w:rPr>
        <w:t xml:space="preserve"> (Рис. 1, 2.)</w:t>
      </w:r>
      <w:r w:rsidR="00927E7F" w:rsidRPr="00927E7F">
        <w:rPr>
          <w:rFonts w:ascii="Times New Roman" w:hAnsi="Times New Roman" w:cs="Times New Roman"/>
          <w:sz w:val="28"/>
          <w:szCs w:val="28"/>
        </w:rPr>
        <w:t xml:space="preserve">, что свидетельствует о положительном эффекте от применения таких заданий. </w:t>
      </w:r>
    </w:p>
    <w:p w:rsidR="00927E7F" w:rsidRDefault="00927E7F" w:rsidP="00AF4804">
      <w:pPr>
        <w:spacing w:after="0" w:line="276" w:lineRule="auto"/>
        <w:ind w:firstLine="709"/>
        <w:contextualSpacing/>
        <w:jc w:val="center"/>
        <w:rPr>
          <w:rFonts w:ascii="Times New Roman" w:hAnsi="Times New Roman" w:cs="Times New Roman"/>
          <w:b/>
          <w:sz w:val="28"/>
          <w:szCs w:val="28"/>
        </w:rPr>
      </w:pPr>
      <w:r>
        <w:rPr>
          <w:noProof/>
          <w:lang w:eastAsia="ru-RU"/>
        </w:rPr>
        <w:drawing>
          <wp:inline distT="0" distB="0" distL="0" distR="0" wp14:anchorId="4BC81C64" wp14:editId="56F60071">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27E7F" w:rsidRPr="00927E7F" w:rsidRDefault="00927E7F" w:rsidP="00AF4804">
      <w:pPr>
        <w:spacing w:line="276" w:lineRule="auto"/>
        <w:ind w:firstLine="709"/>
        <w:contextualSpacing/>
        <w:jc w:val="center"/>
        <w:rPr>
          <w:rFonts w:ascii="Times New Roman" w:hAnsi="Times New Roman" w:cs="Times New Roman"/>
          <w:b/>
          <w:sz w:val="24"/>
          <w:szCs w:val="28"/>
        </w:rPr>
      </w:pPr>
      <w:r w:rsidRPr="00927E7F">
        <w:rPr>
          <w:rFonts w:ascii="Times New Roman" w:hAnsi="Times New Roman" w:cs="Times New Roman"/>
          <w:b/>
          <w:sz w:val="24"/>
          <w:szCs w:val="28"/>
        </w:rPr>
        <w:t>Рис. 1. Сведения о поступлении 9 класса</w:t>
      </w:r>
    </w:p>
    <w:p w:rsidR="00927E7F" w:rsidRDefault="00927E7F" w:rsidP="00AF4804">
      <w:pPr>
        <w:spacing w:after="0" w:line="276" w:lineRule="auto"/>
        <w:ind w:firstLine="709"/>
        <w:contextualSpacing/>
        <w:jc w:val="both"/>
        <w:rPr>
          <w:rFonts w:ascii="Times New Roman" w:hAnsi="Times New Roman" w:cs="Times New Roman"/>
          <w:b/>
          <w:sz w:val="28"/>
          <w:szCs w:val="28"/>
        </w:rPr>
      </w:pPr>
    </w:p>
    <w:p w:rsidR="00927E7F" w:rsidRDefault="00927E7F" w:rsidP="00AF4804">
      <w:pPr>
        <w:spacing w:after="0" w:line="276" w:lineRule="auto"/>
        <w:ind w:firstLine="709"/>
        <w:contextualSpacing/>
        <w:jc w:val="center"/>
        <w:rPr>
          <w:rFonts w:ascii="Times New Roman" w:hAnsi="Times New Roman" w:cs="Times New Roman"/>
          <w:b/>
          <w:sz w:val="28"/>
          <w:szCs w:val="28"/>
        </w:rPr>
      </w:pPr>
      <w:r>
        <w:rPr>
          <w:noProof/>
          <w:lang w:eastAsia="ru-RU"/>
        </w:rPr>
        <w:drawing>
          <wp:inline distT="0" distB="0" distL="0" distR="0" wp14:anchorId="6BBD87F6" wp14:editId="6115EAE4">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27E7F" w:rsidRPr="00927E7F" w:rsidRDefault="00927E7F" w:rsidP="00AF4804">
      <w:pPr>
        <w:spacing w:line="276" w:lineRule="auto"/>
        <w:ind w:firstLine="709"/>
        <w:contextualSpacing/>
        <w:jc w:val="center"/>
        <w:rPr>
          <w:rFonts w:ascii="Times New Roman" w:hAnsi="Times New Roman" w:cs="Times New Roman"/>
          <w:b/>
          <w:sz w:val="24"/>
          <w:szCs w:val="28"/>
        </w:rPr>
      </w:pPr>
      <w:r w:rsidRPr="00927E7F">
        <w:rPr>
          <w:rFonts w:ascii="Times New Roman" w:hAnsi="Times New Roman" w:cs="Times New Roman"/>
          <w:b/>
          <w:sz w:val="24"/>
          <w:szCs w:val="28"/>
        </w:rPr>
        <w:t>Рис. 2. Сведения о поступлении 11 класса</w:t>
      </w:r>
    </w:p>
    <w:p w:rsidR="00927E7F" w:rsidRPr="00927E7F" w:rsidRDefault="00927E7F" w:rsidP="00AF4804">
      <w:pPr>
        <w:spacing w:after="0" w:line="276" w:lineRule="auto"/>
        <w:ind w:firstLine="709"/>
        <w:contextualSpacing/>
        <w:jc w:val="center"/>
        <w:rPr>
          <w:rFonts w:ascii="Times New Roman" w:hAnsi="Times New Roman" w:cs="Times New Roman"/>
          <w:b/>
          <w:sz w:val="28"/>
          <w:szCs w:val="28"/>
        </w:rPr>
      </w:pPr>
    </w:p>
    <w:p w:rsidR="00927E7F" w:rsidRPr="00927E7F" w:rsidRDefault="00E00F23" w:rsidP="00AF4804">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Применение</w:t>
      </w:r>
      <w:r w:rsidR="00927E7F" w:rsidRPr="00927E7F">
        <w:rPr>
          <w:rFonts w:ascii="Times New Roman" w:hAnsi="Times New Roman" w:cs="Times New Roman"/>
          <w:sz w:val="28"/>
          <w:szCs w:val="28"/>
        </w:rPr>
        <w:t xml:space="preserve"> </w:t>
      </w:r>
      <w:r>
        <w:rPr>
          <w:rFonts w:ascii="Times New Roman" w:hAnsi="Times New Roman" w:cs="Times New Roman"/>
          <w:sz w:val="28"/>
          <w:szCs w:val="28"/>
        </w:rPr>
        <w:t>ИЗСХТ</w:t>
      </w:r>
      <w:r w:rsidR="00927E7F" w:rsidRPr="00927E7F">
        <w:rPr>
          <w:rFonts w:ascii="Times New Roman" w:hAnsi="Times New Roman" w:cs="Times New Roman"/>
          <w:sz w:val="28"/>
          <w:szCs w:val="28"/>
        </w:rPr>
        <w:t xml:space="preserve"> на уроках физики является важным шагом в образовании, который способствует развитию интереса учащихся к науке и технике, а также </w:t>
      </w:r>
      <w:r>
        <w:rPr>
          <w:rFonts w:ascii="Times New Roman" w:hAnsi="Times New Roman" w:cs="Times New Roman"/>
          <w:sz w:val="28"/>
          <w:szCs w:val="28"/>
        </w:rPr>
        <w:t>способствует их профессиональному самоопределению</w:t>
      </w:r>
      <w:r w:rsidR="00927E7F" w:rsidRPr="00927E7F">
        <w:rPr>
          <w:rFonts w:ascii="Times New Roman" w:hAnsi="Times New Roman" w:cs="Times New Roman"/>
          <w:sz w:val="28"/>
          <w:szCs w:val="28"/>
        </w:rPr>
        <w:t xml:space="preserve">. </w:t>
      </w:r>
      <w:r w:rsidR="00927E7F" w:rsidRPr="00927E7F">
        <w:rPr>
          <w:rFonts w:ascii="Times New Roman" w:hAnsi="Times New Roman" w:cs="Times New Roman"/>
          <w:sz w:val="28"/>
          <w:szCs w:val="28"/>
        </w:rPr>
        <w:lastRenderedPageBreak/>
        <w:t>Результаты поступления учащихся в сельскохозяйственные техникумы и высшие учебные заведения подтверждаю</w:t>
      </w:r>
      <w:r w:rsidR="00927E7F">
        <w:rPr>
          <w:rFonts w:ascii="Times New Roman" w:hAnsi="Times New Roman" w:cs="Times New Roman"/>
          <w:sz w:val="28"/>
          <w:szCs w:val="28"/>
        </w:rPr>
        <w:t>т эффективность такого подхода.</w:t>
      </w:r>
      <w:r>
        <w:rPr>
          <w:rFonts w:ascii="Times New Roman" w:hAnsi="Times New Roman" w:cs="Times New Roman"/>
          <w:sz w:val="28"/>
          <w:szCs w:val="28"/>
        </w:rPr>
        <w:t xml:space="preserve"> </w:t>
      </w:r>
      <w:r w:rsidRPr="00E00F23">
        <w:rPr>
          <w:rFonts w:ascii="Times New Roman" w:hAnsi="Times New Roman" w:cs="Times New Roman"/>
          <w:sz w:val="28"/>
          <w:szCs w:val="28"/>
        </w:rPr>
        <w:t>Однако</w:t>
      </w:r>
      <w:r>
        <w:rPr>
          <w:rFonts w:ascii="Times New Roman" w:hAnsi="Times New Roman" w:cs="Times New Roman"/>
          <w:sz w:val="28"/>
          <w:szCs w:val="28"/>
        </w:rPr>
        <w:t>,</w:t>
      </w:r>
      <w:r w:rsidRPr="00E00F23">
        <w:rPr>
          <w:rFonts w:ascii="Times New Roman" w:hAnsi="Times New Roman" w:cs="Times New Roman"/>
          <w:sz w:val="28"/>
          <w:szCs w:val="28"/>
        </w:rPr>
        <w:t xml:space="preserve"> для достижения наилучших результатов</w:t>
      </w:r>
      <w:r>
        <w:rPr>
          <w:rFonts w:ascii="Times New Roman" w:hAnsi="Times New Roman" w:cs="Times New Roman"/>
          <w:sz w:val="28"/>
          <w:szCs w:val="28"/>
        </w:rPr>
        <w:t>,</w:t>
      </w:r>
      <w:r w:rsidRPr="00E00F23">
        <w:rPr>
          <w:rFonts w:ascii="Times New Roman" w:hAnsi="Times New Roman" w:cs="Times New Roman"/>
          <w:sz w:val="28"/>
          <w:szCs w:val="28"/>
        </w:rPr>
        <w:t xml:space="preserve"> необходимо продолжать работу в этом направлении, совершенствуя методику и учитывая особенности учебного процесса.</w:t>
      </w:r>
    </w:p>
    <w:p w:rsidR="00E00F23" w:rsidRPr="00E00F23" w:rsidRDefault="00E00F23" w:rsidP="00AF4804">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927E7F" w:rsidRPr="00927E7F">
        <w:rPr>
          <w:rFonts w:ascii="Times New Roman" w:hAnsi="Times New Roman" w:cs="Times New Roman"/>
          <w:sz w:val="28"/>
          <w:szCs w:val="28"/>
        </w:rPr>
        <w:t xml:space="preserve">тоит отметить, что </w:t>
      </w:r>
      <w:r>
        <w:rPr>
          <w:rFonts w:ascii="Times New Roman" w:hAnsi="Times New Roman" w:cs="Times New Roman"/>
          <w:sz w:val="28"/>
          <w:szCs w:val="28"/>
        </w:rPr>
        <w:t>применение</w:t>
      </w:r>
      <w:r w:rsidR="00927E7F" w:rsidRPr="00927E7F">
        <w:rPr>
          <w:rFonts w:ascii="Times New Roman" w:hAnsi="Times New Roman" w:cs="Times New Roman"/>
          <w:sz w:val="28"/>
          <w:szCs w:val="28"/>
        </w:rPr>
        <w:t xml:space="preserve"> интегративных заданий требует тщательной подготовки и планирования со стороны учителей. Необходимо разраб</w:t>
      </w:r>
      <w:r>
        <w:rPr>
          <w:rFonts w:ascii="Times New Roman" w:hAnsi="Times New Roman" w:cs="Times New Roman"/>
          <w:sz w:val="28"/>
          <w:szCs w:val="28"/>
        </w:rPr>
        <w:t>атывать</w:t>
      </w:r>
      <w:r w:rsidR="00927E7F" w:rsidRPr="00927E7F">
        <w:rPr>
          <w:rFonts w:ascii="Times New Roman" w:hAnsi="Times New Roman" w:cs="Times New Roman"/>
          <w:sz w:val="28"/>
          <w:szCs w:val="28"/>
        </w:rPr>
        <w:t xml:space="preserve"> задания, которые будут соответствовать уровню знаний учащихся и их интересам. Также важно учесть специфику предмета физики и сельскохозяйственной тематики, чтобы задания были не только интересными, но и познавательными.</w:t>
      </w:r>
    </w:p>
    <w:p w:rsidR="00E00F23" w:rsidRDefault="00E00F23" w:rsidP="00AF4804">
      <w:pPr>
        <w:spacing w:after="0" w:line="276" w:lineRule="auto"/>
        <w:ind w:firstLine="709"/>
        <w:contextualSpacing/>
        <w:jc w:val="both"/>
      </w:pPr>
      <w:r>
        <w:rPr>
          <w:rFonts w:ascii="Times New Roman" w:hAnsi="Times New Roman" w:cs="Times New Roman"/>
          <w:sz w:val="28"/>
          <w:szCs w:val="28"/>
        </w:rPr>
        <w:t>Авторы считают</w:t>
      </w:r>
      <w:r w:rsidRPr="00E00F23">
        <w:rPr>
          <w:rFonts w:ascii="Times New Roman" w:hAnsi="Times New Roman" w:cs="Times New Roman"/>
          <w:sz w:val="28"/>
          <w:szCs w:val="28"/>
        </w:rPr>
        <w:t>,</w:t>
      </w:r>
      <w:r>
        <w:rPr>
          <w:rFonts w:ascii="Times New Roman" w:hAnsi="Times New Roman" w:cs="Times New Roman"/>
          <w:sz w:val="28"/>
          <w:szCs w:val="28"/>
        </w:rPr>
        <w:t xml:space="preserve"> что</w:t>
      </w:r>
      <w:r w:rsidRPr="00E00F23">
        <w:rPr>
          <w:rFonts w:ascii="Times New Roman" w:hAnsi="Times New Roman" w:cs="Times New Roman"/>
          <w:sz w:val="28"/>
          <w:szCs w:val="28"/>
        </w:rPr>
        <w:t xml:space="preserve"> </w:t>
      </w:r>
      <w:r>
        <w:rPr>
          <w:rFonts w:ascii="Times New Roman" w:hAnsi="Times New Roman" w:cs="Times New Roman"/>
          <w:sz w:val="28"/>
          <w:szCs w:val="28"/>
        </w:rPr>
        <w:t>использование</w:t>
      </w:r>
      <w:r w:rsidRPr="00E00F23">
        <w:rPr>
          <w:rFonts w:ascii="Times New Roman" w:hAnsi="Times New Roman" w:cs="Times New Roman"/>
          <w:sz w:val="28"/>
          <w:szCs w:val="28"/>
        </w:rPr>
        <w:t xml:space="preserve"> </w:t>
      </w:r>
      <w:r>
        <w:rPr>
          <w:rFonts w:ascii="Times New Roman" w:hAnsi="Times New Roman" w:cs="Times New Roman"/>
          <w:sz w:val="28"/>
          <w:szCs w:val="28"/>
        </w:rPr>
        <w:t>ИЗСХТ на уроках физики в сельской школе</w:t>
      </w:r>
      <w:r w:rsidRPr="00E00F23">
        <w:rPr>
          <w:rFonts w:ascii="Times New Roman" w:hAnsi="Times New Roman" w:cs="Times New Roman"/>
          <w:sz w:val="28"/>
          <w:szCs w:val="28"/>
        </w:rPr>
        <w:t xml:space="preserve"> </w:t>
      </w:r>
      <w:r w:rsidR="00167003" w:rsidRPr="00167003">
        <w:rPr>
          <w:rFonts w:ascii="Times New Roman" w:hAnsi="Times New Roman" w:cs="Times New Roman"/>
          <w:sz w:val="28"/>
          <w:szCs w:val="28"/>
        </w:rPr>
        <w:t xml:space="preserve">помогает учащимся получить представление о научной картине мира, гуманистической сущности научных знаний, творческих способностях и мировоззрении. Кроме того, такой подход способствует </w:t>
      </w:r>
      <w:r w:rsidR="00167003">
        <w:rPr>
          <w:rFonts w:ascii="Times New Roman" w:hAnsi="Times New Roman" w:cs="Times New Roman"/>
          <w:sz w:val="28"/>
          <w:szCs w:val="28"/>
        </w:rPr>
        <w:t xml:space="preserve">осознанному выбору будущей профессии </w:t>
      </w:r>
      <w:r w:rsidR="00167003" w:rsidRPr="00167003">
        <w:rPr>
          <w:rFonts w:ascii="Times New Roman" w:hAnsi="Times New Roman" w:cs="Times New Roman"/>
          <w:sz w:val="28"/>
          <w:szCs w:val="28"/>
        </w:rPr>
        <w:t>и пон</w:t>
      </w:r>
      <w:r w:rsidR="00167003">
        <w:rPr>
          <w:rFonts w:ascii="Times New Roman" w:hAnsi="Times New Roman" w:cs="Times New Roman"/>
          <w:sz w:val="28"/>
          <w:szCs w:val="28"/>
        </w:rPr>
        <w:t>иманию места человека в природе</w:t>
      </w:r>
      <w:r w:rsidRPr="00E00F23">
        <w:rPr>
          <w:rFonts w:ascii="Times New Roman" w:hAnsi="Times New Roman" w:cs="Times New Roman"/>
          <w:sz w:val="28"/>
          <w:szCs w:val="28"/>
        </w:rPr>
        <w:t xml:space="preserve">, что </w:t>
      </w:r>
      <w:r w:rsidR="00490D4F">
        <w:rPr>
          <w:rFonts w:ascii="Times New Roman" w:hAnsi="Times New Roman" w:cs="Times New Roman"/>
          <w:sz w:val="28"/>
          <w:szCs w:val="28"/>
        </w:rPr>
        <w:t xml:space="preserve">считается </w:t>
      </w:r>
      <w:r w:rsidRPr="00E00F23">
        <w:rPr>
          <w:rFonts w:ascii="Times New Roman" w:hAnsi="Times New Roman" w:cs="Times New Roman"/>
          <w:sz w:val="28"/>
          <w:szCs w:val="28"/>
        </w:rPr>
        <w:t>важным аспектом современного образования.</w:t>
      </w:r>
      <w:r w:rsidR="00167003" w:rsidRPr="00167003">
        <w:t xml:space="preserve"> </w:t>
      </w:r>
    </w:p>
    <w:p w:rsidR="00B0158C" w:rsidRDefault="00B0158C" w:rsidP="00AF4804">
      <w:pPr>
        <w:spacing w:after="0" w:line="276" w:lineRule="auto"/>
        <w:ind w:firstLine="709"/>
        <w:contextualSpacing/>
        <w:jc w:val="both"/>
        <w:rPr>
          <w:rFonts w:ascii="Times New Roman" w:hAnsi="Times New Roman" w:cs="Times New Roman"/>
          <w:sz w:val="28"/>
          <w:szCs w:val="28"/>
        </w:rPr>
      </w:pPr>
    </w:p>
    <w:p w:rsidR="00927E7F" w:rsidRDefault="00B0158C" w:rsidP="00AF4804">
      <w:pPr>
        <w:spacing w:after="0" w:line="276" w:lineRule="auto"/>
        <w:ind w:firstLine="709"/>
        <w:contextualSpacing/>
        <w:jc w:val="center"/>
        <w:rPr>
          <w:rFonts w:ascii="Times New Roman" w:hAnsi="Times New Roman" w:cs="Times New Roman"/>
          <w:b/>
          <w:sz w:val="28"/>
          <w:szCs w:val="28"/>
        </w:rPr>
      </w:pPr>
      <w:r w:rsidRPr="00B0158C">
        <w:rPr>
          <w:rFonts w:ascii="Times New Roman" w:hAnsi="Times New Roman" w:cs="Times New Roman"/>
          <w:b/>
          <w:sz w:val="28"/>
          <w:szCs w:val="28"/>
        </w:rPr>
        <w:t>Список литературы</w:t>
      </w:r>
      <w:r w:rsidR="00490D4F">
        <w:rPr>
          <w:rFonts w:ascii="Times New Roman" w:hAnsi="Times New Roman" w:cs="Times New Roman"/>
          <w:b/>
          <w:sz w:val="28"/>
          <w:szCs w:val="28"/>
        </w:rPr>
        <w:t>:</w:t>
      </w:r>
    </w:p>
    <w:p w:rsidR="00F96970" w:rsidRDefault="00F96970" w:rsidP="00490D4F">
      <w:pPr>
        <w:pStyle w:val="a7"/>
        <w:numPr>
          <w:ilvl w:val="0"/>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Википедия. [Электронный ресурс] – Режим доступа: </w:t>
      </w:r>
      <w:r>
        <w:rPr>
          <w:rFonts w:ascii="Times New Roman" w:hAnsi="Times New Roman" w:cs="Times New Roman"/>
          <w:sz w:val="28"/>
          <w:szCs w:val="28"/>
          <w:lang w:val="en-US"/>
        </w:rPr>
        <w:t>URL</w:t>
      </w:r>
      <w:r w:rsidRPr="00630727">
        <w:rPr>
          <w:rFonts w:ascii="Times New Roman" w:hAnsi="Times New Roman" w:cs="Times New Roman"/>
          <w:sz w:val="28"/>
          <w:szCs w:val="28"/>
        </w:rPr>
        <w:t xml:space="preserve"> </w:t>
      </w:r>
      <w:hyperlink r:id="rId8" w:history="1">
        <w:r w:rsidRPr="00B14B35">
          <w:rPr>
            <w:rStyle w:val="a4"/>
            <w:rFonts w:ascii="Times New Roman" w:hAnsi="Times New Roman" w:cs="Times New Roman"/>
            <w:sz w:val="28"/>
            <w:szCs w:val="28"/>
          </w:rPr>
          <w:t>https://ru.wikipedia.org/w/index.php?go=Перейти&amp;search=профессиональная+ориентация&amp;title=Служебная%3AПоиск&amp;ns0=1</w:t>
        </w:r>
      </w:hyperlink>
      <w:r>
        <w:rPr>
          <w:rFonts w:ascii="Times New Roman" w:hAnsi="Times New Roman" w:cs="Times New Roman"/>
          <w:sz w:val="28"/>
          <w:szCs w:val="28"/>
        </w:rPr>
        <w:t xml:space="preserve"> (дата обращения 16.04.2024).</w:t>
      </w:r>
    </w:p>
    <w:p w:rsidR="00F96970" w:rsidRPr="00F96970" w:rsidRDefault="00F96970" w:rsidP="00490D4F">
      <w:pPr>
        <w:pStyle w:val="a7"/>
        <w:numPr>
          <w:ilvl w:val="0"/>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Информационно-правовой портал ГАРАНТ.РУ [Электронный ресурс] – Режим доступа: </w:t>
      </w:r>
      <w:r>
        <w:rPr>
          <w:rFonts w:ascii="Times New Roman" w:hAnsi="Times New Roman" w:cs="Times New Roman"/>
          <w:sz w:val="28"/>
          <w:szCs w:val="28"/>
          <w:lang w:val="en-US"/>
        </w:rPr>
        <w:t>URL</w:t>
      </w:r>
      <w:r w:rsidRPr="00630727">
        <w:rPr>
          <w:rFonts w:ascii="Times New Roman" w:hAnsi="Times New Roman" w:cs="Times New Roman"/>
          <w:sz w:val="28"/>
          <w:szCs w:val="28"/>
        </w:rPr>
        <w:t xml:space="preserve"> </w:t>
      </w:r>
      <w:hyperlink r:id="rId9" w:history="1">
        <w:r w:rsidRPr="00B14B35">
          <w:rPr>
            <w:rStyle w:val="a4"/>
            <w:rFonts w:ascii="Times New Roman" w:hAnsi="Times New Roman" w:cs="Times New Roman"/>
            <w:sz w:val="28"/>
            <w:szCs w:val="28"/>
          </w:rPr>
          <w:t>https://www.garant.ru/products/ipo/prime/doc/406995316/</w:t>
        </w:r>
      </w:hyperlink>
      <w:r>
        <w:rPr>
          <w:rFonts w:ascii="Times New Roman" w:hAnsi="Times New Roman" w:cs="Times New Roman"/>
          <w:sz w:val="28"/>
          <w:szCs w:val="28"/>
        </w:rPr>
        <w:t xml:space="preserve"> (дата обращения 17.04.2024).</w:t>
      </w:r>
    </w:p>
    <w:p w:rsidR="00F96970" w:rsidRDefault="00F96970" w:rsidP="00490D4F">
      <w:pPr>
        <w:pStyle w:val="a7"/>
        <w:numPr>
          <w:ilvl w:val="0"/>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 просвещения Российской Федерации. [Электронный ресурс] – Режим доступа: </w:t>
      </w:r>
      <w:r>
        <w:rPr>
          <w:rFonts w:ascii="Times New Roman" w:hAnsi="Times New Roman" w:cs="Times New Roman"/>
          <w:sz w:val="28"/>
          <w:szCs w:val="28"/>
          <w:lang w:val="en-US"/>
        </w:rPr>
        <w:t>URL</w:t>
      </w:r>
      <w:r w:rsidRPr="00630727">
        <w:rPr>
          <w:rFonts w:ascii="Times New Roman" w:hAnsi="Times New Roman" w:cs="Times New Roman"/>
          <w:sz w:val="28"/>
          <w:szCs w:val="28"/>
        </w:rPr>
        <w:t xml:space="preserve"> </w:t>
      </w:r>
      <w:hyperlink r:id="rId10" w:history="1">
        <w:r w:rsidRPr="00B14B35">
          <w:rPr>
            <w:rStyle w:val="a4"/>
            <w:rFonts w:ascii="Times New Roman" w:hAnsi="Times New Roman" w:cs="Times New Roman"/>
            <w:sz w:val="28"/>
            <w:szCs w:val="28"/>
          </w:rPr>
          <w:t>https://edu.gov.ru/</w:t>
        </w:r>
      </w:hyperlink>
      <w:r>
        <w:rPr>
          <w:rFonts w:ascii="Times New Roman" w:hAnsi="Times New Roman" w:cs="Times New Roman"/>
          <w:sz w:val="28"/>
          <w:szCs w:val="28"/>
        </w:rPr>
        <w:t xml:space="preserve"> (дата обращения 19.04.2024).</w:t>
      </w:r>
    </w:p>
    <w:p w:rsidR="00F96970" w:rsidRDefault="00F96970" w:rsidP="00490D4F">
      <w:pPr>
        <w:pStyle w:val="a7"/>
        <w:numPr>
          <w:ilvl w:val="0"/>
          <w:numId w:val="2"/>
        </w:numPr>
        <w:spacing w:after="0" w:line="276"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Профминимум</w:t>
      </w:r>
      <w:proofErr w:type="spellEnd"/>
      <w:r>
        <w:rPr>
          <w:rFonts w:ascii="Times New Roman" w:hAnsi="Times New Roman" w:cs="Times New Roman"/>
          <w:sz w:val="28"/>
          <w:szCs w:val="28"/>
        </w:rPr>
        <w:t xml:space="preserve">. [Электронный ресурс] – Режим доступа: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1" w:history="1">
        <w:r w:rsidRPr="00B14B35">
          <w:rPr>
            <w:rStyle w:val="a4"/>
            <w:rFonts w:ascii="Times New Roman" w:hAnsi="Times New Roman" w:cs="Times New Roman"/>
            <w:sz w:val="28"/>
            <w:szCs w:val="28"/>
          </w:rPr>
          <w:t>https://bvbinfo.ru/profminimum</w:t>
        </w:r>
      </w:hyperlink>
      <w:r>
        <w:rPr>
          <w:rFonts w:ascii="Times New Roman" w:hAnsi="Times New Roman" w:cs="Times New Roman"/>
          <w:sz w:val="28"/>
          <w:szCs w:val="28"/>
        </w:rPr>
        <w:t xml:space="preserve"> (дата обращения 20.04.2024).</w:t>
      </w:r>
    </w:p>
    <w:p w:rsidR="00F96970" w:rsidRPr="00F96970" w:rsidRDefault="00F96970" w:rsidP="00490D4F">
      <w:pPr>
        <w:pStyle w:val="a7"/>
        <w:numPr>
          <w:ilvl w:val="0"/>
          <w:numId w:val="2"/>
        </w:numPr>
        <w:spacing w:after="0" w:line="276" w:lineRule="auto"/>
        <w:ind w:left="0" w:firstLine="709"/>
        <w:jc w:val="both"/>
        <w:rPr>
          <w:rFonts w:ascii="Times New Roman" w:hAnsi="Times New Roman" w:cs="Times New Roman"/>
          <w:sz w:val="28"/>
          <w:szCs w:val="28"/>
        </w:rPr>
      </w:pPr>
      <w:r w:rsidRPr="00F96970">
        <w:rPr>
          <w:rFonts w:ascii="Times New Roman" w:hAnsi="Times New Roman" w:cs="Times New Roman"/>
          <w:sz w:val="28"/>
          <w:szCs w:val="28"/>
        </w:rPr>
        <w:t>Черанёва В. И. Интегративные задания сельскохозяйственной тематики как средство профессионального самоопределения учащихся</w:t>
      </w:r>
      <w:r>
        <w:rPr>
          <w:rFonts w:ascii="Times New Roman" w:hAnsi="Times New Roman" w:cs="Times New Roman"/>
          <w:sz w:val="28"/>
          <w:szCs w:val="28"/>
        </w:rPr>
        <w:t xml:space="preserve"> </w:t>
      </w:r>
      <w:r w:rsidRPr="00F96970">
        <w:rPr>
          <w:rFonts w:ascii="Times New Roman" w:hAnsi="Times New Roman" w:cs="Times New Roman"/>
          <w:sz w:val="28"/>
          <w:szCs w:val="28"/>
        </w:rPr>
        <w:t>сельских школ // Социально-политические исследования. 2023. № 2 (19). С. 158-173.</w:t>
      </w:r>
    </w:p>
    <w:p w:rsidR="0099401E" w:rsidRPr="00630727" w:rsidRDefault="0099401E" w:rsidP="00AF4804">
      <w:pPr>
        <w:spacing w:after="0" w:line="276" w:lineRule="auto"/>
        <w:ind w:firstLine="709"/>
        <w:contextualSpacing/>
        <w:jc w:val="center"/>
        <w:rPr>
          <w:rFonts w:ascii="Times New Roman" w:hAnsi="Times New Roman" w:cs="Times New Roman"/>
          <w:sz w:val="28"/>
          <w:szCs w:val="28"/>
        </w:rPr>
      </w:pPr>
    </w:p>
    <w:p w:rsidR="00F96970" w:rsidRPr="00B0519E" w:rsidRDefault="00F96970" w:rsidP="00AF4804">
      <w:pPr>
        <w:pStyle w:val="Default"/>
        <w:spacing w:line="276" w:lineRule="auto"/>
        <w:jc w:val="right"/>
        <w:rPr>
          <w:sz w:val="28"/>
          <w:szCs w:val="28"/>
        </w:rPr>
      </w:pPr>
      <w:r w:rsidRPr="00B0519E">
        <w:rPr>
          <w:noProof/>
          <w:sz w:val="28"/>
          <w:szCs w:val="28"/>
          <w:shd w:val="clear" w:color="auto" w:fill="FFFFFF"/>
        </w:rPr>
        <w:t xml:space="preserve">© </w:t>
      </w:r>
      <w:r>
        <w:rPr>
          <w:noProof/>
          <w:sz w:val="28"/>
          <w:szCs w:val="28"/>
          <w:shd w:val="clear" w:color="auto" w:fill="FFFFFF"/>
        </w:rPr>
        <w:t>О.В. Овчинникова, 2024</w:t>
      </w:r>
    </w:p>
    <w:p w:rsidR="007125AA" w:rsidRPr="007125AA" w:rsidRDefault="007125AA" w:rsidP="00AF4804">
      <w:pPr>
        <w:spacing w:after="0" w:line="276" w:lineRule="auto"/>
        <w:ind w:firstLine="709"/>
        <w:contextualSpacing/>
        <w:jc w:val="both"/>
        <w:rPr>
          <w:rFonts w:ascii="Times New Roman" w:hAnsi="Times New Roman" w:cs="Times New Roman"/>
          <w:spacing w:val="-2"/>
          <w:sz w:val="28"/>
          <w:szCs w:val="28"/>
          <w:shd w:val="clear" w:color="auto" w:fill="FFFFFF"/>
        </w:rPr>
      </w:pPr>
      <w:bookmarkStart w:id="0" w:name="_GoBack"/>
      <w:bookmarkEnd w:id="0"/>
    </w:p>
    <w:sectPr w:rsidR="007125AA" w:rsidRPr="007125AA" w:rsidSect="00AF480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4CA1"/>
    <w:multiLevelType w:val="hybridMultilevel"/>
    <w:tmpl w:val="6DE42588"/>
    <w:lvl w:ilvl="0" w:tplc="4B42A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AB48F1"/>
    <w:multiLevelType w:val="hybridMultilevel"/>
    <w:tmpl w:val="26887AD6"/>
    <w:lvl w:ilvl="0" w:tplc="F7B8F004">
      <w:start w:val="1"/>
      <w:numFmt w:val="bullet"/>
      <w:lvlText w:val="-"/>
      <w:lvlJc w:val="left"/>
      <w:pPr>
        <w:tabs>
          <w:tab w:val="num" w:pos="720"/>
        </w:tabs>
        <w:ind w:left="720" w:hanging="360"/>
      </w:pPr>
      <w:rPr>
        <w:rFonts w:ascii="Times New Roman" w:hAnsi="Times New Roman" w:hint="default"/>
      </w:rPr>
    </w:lvl>
    <w:lvl w:ilvl="1" w:tplc="7BFCE1E2" w:tentative="1">
      <w:start w:val="1"/>
      <w:numFmt w:val="bullet"/>
      <w:lvlText w:val="-"/>
      <w:lvlJc w:val="left"/>
      <w:pPr>
        <w:tabs>
          <w:tab w:val="num" w:pos="1440"/>
        </w:tabs>
        <w:ind w:left="1440" w:hanging="360"/>
      </w:pPr>
      <w:rPr>
        <w:rFonts w:ascii="Times New Roman" w:hAnsi="Times New Roman" w:hint="default"/>
      </w:rPr>
    </w:lvl>
    <w:lvl w:ilvl="2" w:tplc="161C8692" w:tentative="1">
      <w:start w:val="1"/>
      <w:numFmt w:val="bullet"/>
      <w:lvlText w:val="-"/>
      <w:lvlJc w:val="left"/>
      <w:pPr>
        <w:tabs>
          <w:tab w:val="num" w:pos="2160"/>
        </w:tabs>
        <w:ind w:left="2160" w:hanging="360"/>
      </w:pPr>
      <w:rPr>
        <w:rFonts w:ascii="Times New Roman" w:hAnsi="Times New Roman" w:hint="default"/>
      </w:rPr>
    </w:lvl>
    <w:lvl w:ilvl="3" w:tplc="23BE9D5C" w:tentative="1">
      <w:start w:val="1"/>
      <w:numFmt w:val="bullet"/>
      <w:lvlText w:val="-"/>
      <w:lvlJc w:val="left"/>
      <w:pPr>
        <w:tabs>
          <w:tab w:val="num" w:pos="2880"/>
        </w:tabs>
        <w:ind w:left="2880" w:hanging="360"/>
      </w:pPr>
      <w:rPr>
        <w:rFonts w:ascii="Times New Roman" w:hAnsi="Times New Roman" w:hint="default"/>
      </w:rPr>
    </w:lvl>
    <w:lvl w:ilvl="4" w:tplc="754E97AE" w:tentative="1">
      <w:start w:val="1"/>
      <w:numFmt w:val="bullet"/>
      <w:lvlText w:val="-"/>
      <w:lvlJc w:val="left"/>
      <w:pPr>
        <w:tabs>
          <w:tab w:val="num" w:pos="3600"/>
        </w:tabs>
        <w:ind w:left="3600" w:hanging="360"/>
      </w:pPr>
      <w:rPr>
        <w:rFonts w:ascii="Times New Roman" w:hAnsi="Times New Roman" w:hint="default"/>
      </w:rPr>
    </w:lvl>
    <w:lvl w:ilvl="5" w:tplc="55B4355E" w:tentative="1">
      <w:start w:val="1"/>
      <w:numFmt w:val="bullet"/>
      <w:lvlText w:val="-"/>
      <w:lvlJc w:val="left"/>
      <w:pPr>
        <w:tabs>
          <w:tab w:val="num" w:pos="4320"/>
        </w:tabs>
        <w:ind w:left="4320" w:hanging="360"/>
      </w:pPr>
      <w:rPr>
        <w:rFonts w:ascii="Times New Roman" w:hAnsi="Times New Roman" w:hint="default"/>
      </w:rPr>
    </w:lvl>
    <w:lvl w:ilvl="6" w:tplc="C05400E8" w:tentative="1">
      <w:start w:val="1"/>
      <w:numFmt w:val="bullet"/>
      <w:lvlText w:val="-"/>
      <w:lvlJc w:val="left"/>
      <w:pPr>
        <w:tabs>
          <w:tab w:val="num" w:pos="5040"/>
        </w:tabs>
        <w:ind w:left="5040" w:hanging="360"/>
      </w:pPr>
      <w:rPr>
        <w:rFonts w:ascii="Times New Roman" w:hAnsi="Times New Roman" w:hint="default"/>
      </w:rPr>
    </w:lvl>
    <w:lvl w:ilvl="7" w:tplc="38DEE738" w:tentative="1">
      <w:start w:val="1"/>
      <w:numFmt w:val="bullet"/>
      <w:lvlText w:val="-"/>
      <w:lvlJc w:val="left"/>
      <w:pPr>
        <w:tabs>
          <w:tab w:val="num" w:pos="5760"/>
        </w:tabs>
        <w:ind w:left="5760" w:hanging="360"/>
      </w:pPr>
      <w:rPr>
        <w:rFonts w:ascii="Times New Roman" w:hAnsi="Times New Roman" w:hint="default"/>
      </w:rPr>
    </w:lvl>
    <w:lvl w:ilvl="8" w:tplc="0CFC8F4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83"/>
    <w:rsid w:val="00014383"/>
    <w:rsid w:val="000601AD"/>
    <w:rsid w:val="000A3CBC"/>
    <w:rsid w:val="00104B4D"/>
    <w:rsid w:val="00140FC1"/>
    <w:rsid w:val="00167003"/>
    <w:rsid w:val="001D0235"/>
    <w:rsid w:val="002D6870"/>
    <w:rsid w:val="00366059"/>
    <w:rsid w:val="00386C2E"/>
    <w:rsid w:val="00392D5F"/>
    <w:rsid w:val="00403394"/>
    <w:rsid w:val="00490D4F"/>
    <w:rsid w:val="004B0D3C"/>
    <w:rsid w:val="004B741A"/>
    <w:rsid w:val="004E5D9D"/>
    <w:rsid w:val="005D7B0C"/>
    <w:rsid w:val="005E5545"/>
    <w:rsid w:val="00630727"/>
    <w:rsid w:val="00651D84"/>
    <w:rsid w:val="00665542"/>
    <w:rsid w:val="007125AA"/>
    <w:rsid w:val="007C048C"/>
    <w:rsid w:val="00823643"/>
    <w:rsid w:val="00856480"/>
    <w:rsid w:val="0091161C"/>
    <w:rsid w:val="00927E7F"/>
    <w:rsid w:val="00976BD5"/>
    <w:rsid w:val="0099140E"/>
    <w:rsid w:val="0099401E"/>
    <w:rsid w:val="009B5387"/>
    <w:rsid w:val="00A7670B"/>
    <w:rsid w:val="00AD6D56"/>
    <w:rsid w:val="00AF4804"/>
    <w:rsid w:val="00B0158C"/>
    <w:rsid w:val="00B03005"/>
    <w:rsid w:val="00B907E8"/>
    <w:rsid w:val="00BA3C2A"/>
    <w:rsid w:val="00C03934"/>
    <w:rsid w:val="00D05F1D"/>
    <w:rsid w:val="00D278EC"/>
    <w:rsid w:val="00D916B6"/>
    <w:rsid w:val="00DA3C21"/>
    <w:rsid w:val="00E00F23"/>
    <w:rsid w:val="00EC2168"/>
    <w:rsid w:val="00F94004"/>
    <w:rsid w:val="00F96970"/>
    <w:rsid w:val="00FB2722"/>
    <w:rsid w:val="00FC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68B6"/>
  <w15:chartTrackingRefBased/>
  <w15:docId w15:val="{8B3A516C-EC22-4859-AF46-0C6F0A9B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4383"/>
    <w:rPr>
      <w:b/>
      <w:bCs/>
    </w:rPr>
  </w:style>
  <w:style w:type="character" w:styleId="a4">
    <w:name w:val="Hyperlink"/>
    <w:basedOn w:val="a0"/>
    <w:uiPriority w:val="99"/>
    <w:unhideWhenUsed/>
    <w:rsid w:val="001D0235"/>
    <w:rPr>
      <w:color w:val="0000FF"/>
      <w:u w:val="single"/>
    </w:rPr>
  </w:style>
  <w:style w:type="table" w:styleId="a5">
    <w:name w:val="Table Grid"/>
    <w:basedOn w:val="a1"/>
    <w:uiPriority w:val="39"/>
    <w:rsid w:val="000A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927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30727"/>
    <w:pPr>
      <w:ind w:left="720"/>
      <w:contextualSpacing/>
    </w:pPr>
  </w:style>
  <w:style w:type="paragraph" w:customStyle="1" w:styleId="Default">
    <w:name w:val="Default"/>
    <w:rsid w:val="00F96970"/>
    <w:pPr>
      <w:suppressAutoHyphens/>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1358">
      <w:bodyDiv w:val="1"/>
      <w:marLeft w:val="0"/>
      <w:marRight w:val="0"/>
      <w:marTop w:val="0"/>
      <w:marBottom w:val="0"/>
      <w:divBdr>
        <w:top w:val="none" w:sz="0" w:space="0" w:color="auto"/>
        <w:left w:val="none" w:sz="0" w:space="0" w:color="auto"/>
        <w:bottom w:val="none" w:sz="0" w:space="0" w:color="auto"/>
        <w:right w:val="none" w:sz="0" w:space="0" w:color="auto"/>
      </w:divBdr>
    </w:div>
    <w:div w:id="150103321">
      <w:bodyDiv w:val="1"/>
      <w:marLeft w:val="0"/>
      <w:marRight w:val="0"/>
      <w:marTop w:val="0"/>
      <w:marBottom w:val="0"/>
      <w:divBdr>
        <w:top w:val="none" w:sz="0" w:space="0" w:color="auto"/>
        <w:left w:val="none" w:sz="0" w:space="0" w:color="auto"/>
        <w:bottom w:val="none" w:sz="0" w:space="0" w:color="auto"/>
        <w:right w:val="none" w:sz="0" w:space="0" w:color="auto"/>
      </w:divBdr>
    </w:div>
    <w:div w:id="1454984922">
      <w:bodyDiv w:val="1"/>
      <w:marLeft w:val="0"/>
      <w:marRight w:val="0"/>
      <w:marTop w:val="0"/>
      <w:marBottom w:val="0"/>
      <w:divBdr>
        <w:top w:val="none" w:sz="0" w:space="0" w:color="auto"/>
        <w:left w:val="none" w:sz="0" w:space="0" w:color="auto"/>
        <w:bottom w:val="none" w:sz="0" w:space="0" w:color="auto"/>
        <w:right w:val="none" w:sz="0" w:space="0" w:color="auto"/>
      </w:divBdr>
    </w:div>
    <w:div w:id="1740667759">
      <w:bodyDiv w:val="1"/>
      <w:marLeft w:val="0"/>
      <w:marRight w:val="0"/>
      <w:marTop w:val="0"/>
      <w:marBottom w:val="0"/>
      <w:divBdr>
        <w:top w:val="none" w:sz="0" w:space="0" w:color="auto"/>
        <w:left w:val="none" w:sz="0" w:space="0" w:color="auto"/>
        <w:bottom w:val="none" w:sz="0" w:space="0" w:color="auto"/>
        <w:right w:val="none" w:sz="0" w:space="0" w:color="auto"/>
      </w:divBdr>
    </w:div>
    <w:div w:id="2030137876">
      <w:bodyDiv w:val="1"/>
      <w:marLeft w:val="0"/>
      <w:marRight w:val="0"/>
      <w:marTop w:val="0"/>
      <w:marBottom w:val="0"/>
      <w:divBdr>
        <w:top w:val="none" w:sz="0" w:space="0" w:color="auto"/>
        <w:left w:val="none" w:sz="0" w:space="0" w:color="auto"/>
        <w:bottom w:val="none" w:sz="0" w:space="0" w:color="auto"/>
        <w:right w:val="none" w:sz="0" w:space="0" w:color="auto"/>
      </w:divBdr>
      <w:divsChild>
        <w:div w:id="1989556828">
          <w:marLeft w:val="547"/>
          <w:marRight w:val="0"/>
          <w:marTop w:val="0"/>
          <w:marBottom w:val="0"/>
          <w:divBdr>
            <w:top w:val="none" w:sz="0" w:space="0" w:color="auto"/>
            <w:left w:val="none" w:sz="0" w:space="0" w:color="auto"/>
            <w:bottom w:val="none" w:sz="0" w:space="0" w:color="auto"/>
            <w:right w:val="none" w:sz="0" w:space="0" w:color="auto"/>
          </w:divBdr>
        </w:div>
      </w:divsChild>
    </w:div>
    <w:div w:id="21417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go=&#1055;&#1077;&#1088;&#1077;&#1081;&#1090;&#1080;&amp;search=&#1087;&#1088;&#1086;&#1092;&#1077;&#1089;&#1089;&#1080;&#1086;&#1085;&#1072;&#1083;&#1100;&#1085;&#1072;&#1103;+&#1086;&#1088;&#1080;&#1077;&#1085;&#1090;&#1072;&#1094;&#1080;&#1103;&amp;title=&#1057;&#1083;&#1091;&#1078;&#1077;&#1073;&#1085;&#1072;&#1103;%3A&#1055;&#1086;&#1080;&#1089;&#1082;&amp;ns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bvbinfo.ru/profminimum" TargetMode="External"/><Relationship Id="rId5" Type="http://schemas.openxmlformats.org/officeDocument/2006/relationships/webSettings" Target="webSettings.xml"/><Relationship Id="rId10" Type="http://schemas.openxmlformats.org/officeDocument/2006/relationships/hyperlink" Target="https://edu.gov.ru/" TargetMode="External"/><Relationship Id="rId4" Type="http://schemas.openxmlformats.org/officeDocument/2006/relationships/settings" Target="settings.xml"/><Relationship Id="rId9" Type="http://schemas.openxmlformats.org/officeDocument/2006/relationships/hyperlink" Target="https://www.garant.ru/products/ipo/prime/doc/40699531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кол-во выпускников</c:v>
                </c:pt>
              </c:strCache>
            </c:strRef>
          </c:tx>
          <c:spPr>
            <a:solidFill>
              <a:schemeClr val="tx1"/>
            </a:solidFill>
            <a:ln>
              <a:noFill/>
            </a:ln>
            <a:effectLst/>
          </c:spPr>
          <c:invertIfNegative val="0"/>
          <c:cat>
            <c:strRef>
              <c:f>Лист1!$A$2:$A$4</c:f>
              <c:strCache>
                <c:ptCount val="3"/>
                <c:pt idx="0">
                  <c:v>2020-2021</c:v>
                </c:pt>
                <c:pt idx="1">
                  <c:v>2021-2022</c:v>
                </c:pt>
                <c:pt idx="2">
                  <c:v>2022-2023</c:v>
                </c:pt>
              </c:strCache>
            </c:strRef>
          </c:cat>
          <c:val>
            <c:numRef>
              <c:f>Лист1!$B$2:$B$4</c:f>
              <c:numCache>
                <c:formatCode>General</c:formatCode>
                <c:ptCount val="3"/>
                <c:pt idx="0">
                  <c:v>21</c:v>
                </c:pt>
                <c:pt idx="1">
                  <c:v>20</c:v>
                </c:pt>
                <c:pt idx="2">
                  <c:v>22</c:v>
                </c:pt>
              </c:numCache>
            </c:numRef>
          </c:val>
          <c:extLst>
            <c:ext xmlns:c16="http://schemas.microsoft.com/office/drawing/2014/chart" uri="{C3380CC4-5D6E-409C-BE32-E72D297353CC}">
              <c16:uniqueId val="{00000000-EFBC-4C6B-8336-7B58CB49918D}"/>
            </c:ext>
          </c:extLst>
        </c:ser>
        <c:ser>
          <c:idx val="1"/>
          <c:order val="1"/>
          <c:tx>
            <c:strRef>
              <c:f>Лист1!$C$1</c:f>
              <c:strCache>
                <c:ptCount val="1"/>
                <c:pt idx="0">
                  <c:v>Кол-во выпускников, поступивших в сельскохозяйственные техникумы</c:v>
                </c:pt>
              </c:strCache>
            </c:strRef>
          </c:tx>
          <c:spPr>
            <a:solidFill>
              <a:schemeClr val="bg2">
                <a:lumMod val="75000"/>
              </a:schemeClr>
            </a:solidFill>
            <a:ln>
              <a:noFill/>
            </a:ln>
            <a:effectLst/>
          </c:spPr>
          <c:invertIfNegative val="0"/>
          <c:cat>
            <c:strRef>
              <c:f>Лист1!$A$2:$A$4</c:f>
              <c:strCache>
                <c:ptCount val="3"/>
                <c:pt idx="0">
                  <c:v>2020-2021</c:v>
                </c:pt>
                <c:pt idx="1">
                  <c:v>2021-2022</c:v>
                </c:pt>
                <c:pt idx="2">
                  <c:v>2022-2023</c:v>
                </c:pt>
              </c:strCache>
            </c:strRef>
          </c:cat>
          <c:val>
            <c:numRef>
              <c:f>Лист1!$C$2:$C$4</c:f>
              <c:numCache>
                <c:formatCode>General</c:formatCode>
                <c:ptCount val="3"/>
                <c:pt idx="0">
                  <c:v>2</c:v>
                </c:pt>
                <c:pt idx="1">
                  <c:v>5</c:v>
                </c:pt>
                <c:pt idx="2">
                  <c:v>8</c:v>
                </c:pt>
              </c:numCache>
            </c:numRef>
          </c:val>
          <c:extLst>
            <c:ext xmlns:c16="http://schemas.microsoft.com/office/drawing/2014/chart" uri="{C3380CC4-5D6E-409C-BE32-E72D297353CC}">
              <c16:uniqueId val="{00000001-EFBC-4C6B-8336-7B58CB49918D}"/>
            </c:ext>
          </c:extLst>
        </c:ser>
        <c:dLbls>
          <c:showLegendKey val="0"/>
          <c:showVal val="0"/>
          <c:showCatName val="0"/>
          <c:showSerName val="0"/>
          <c:showPercent val="0"/>
          <c:showBubbleSize val="0"/>
        </c:dLbls>
        <c:gapWidth val="219"/>
        <c:overlap val="-27"/>
        <c:axId val="-1626814528"/>
        <c:axId val="-1626811264"/>
      </c:barChart>
      <c:catAx>
        <c:axId val="-162681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6811264"/>
        <c:crosses val="autoZero"/>
        <c:auto val="1"/>
        <c:lblAlgn val="ctr"/>
        <c:lblOffset val="100"/>
        <c:noMultiLvlLbl val="0"/>
      </c:catAx>
      <c:valAx>
        <c:axId val="-162681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681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Лист2!$B$1</c:f>
              <c:strCache>
                <c:ptCount val="1"/>
                <c:pt idx="0">
                  <c:v>кол-во выпускников</c:v>
                </c:pt>
              </c:strCache>
            </c:strRef>
          </c:tx>
          <c:spPr>
            <a:solidFill>
              <a:schemeClr val="tx1"/>
            </a:solidFill>
            <a:ln>
              <a:noFill/>
            </a:ln>
            <a:effectLst/>
          </c:spPr>
          <c:invertIfNegative val="0"/>
          <c:cat>
            <c:strRef>
              <c:f>Лист2!$A$2:$A$4</c:f>
              <c:strCache>
                <c:ptCount val="3"/>
                <c:pt idx="0">
                  <c:v>2020-2021</c:v>
                </c:pt>
                <c:pt idx="1">
                  <c:v>2021-2022</c:v>
                </c:pt>
                <c:pt idx="2">
                  <c:v>2022-2023</c:v>
                </c:pt>
              </c:strCache>
            </c:strRef>
          </c:cat>
          <c:val>
            <c:numRef>
              <c:f>Лист2!$B$2:$B$4</c:f>
              <c:numCache>
                <c:formatCode>General</c:formatCode>
                <c:ptCount val="3"/>
                <c:pt idx="0">
                  <c:v>6</c:v>
                </c:pt>
                <c:pt idx="1">
                  <c:v>7</c:v>
                </c:pt>
                <c:pt idx="2">
                  <c:v>7</c:v>
                </c:pt>
              </c:numCache>
            </c:numRef>
          </c:val>
          <c:extLst>
            <c:ext xmlns:c16="http://schemas.microsoft.com/office/drawing/2014/chart" uri="{C3380CC4-5D6E-409C-BE32-E72D297353CC}">
              <c16:uniqueId val="{00000000-DEDD-4723-843B-D3CB5983FDA5}"/>
            </c:ext>
          </c:extLst>
        </c:ser>
        <c:ser>
          <c:idx val="1"/>
          <c:order val="1"/>
          <c:tx>
            <c:strRef>
              <c:f>Лист2!$C$1</c:f>
              <c:strCache>
                <c:ptCount val="1"/>
                <c:pt idx="0">
                  <c:v>Кол-во выпускников, поступивших в сельскохозяйственные вузы</c:v>
                </c:pt>
              </c:strCache>
            </c:strRef>
          </c:tx>
          <c:spPr>
            <a:solidFill>
              <a:schemeClr val="bg2">
                <a:lumMod val="75000"/>
              </a:schemeClr>
            </a:solidFill>
            <a:ln>
              <a:noFill/>
            </a:ln>
            <a:effectLst/>
          </c:spPr>
          <c:invertIfNegative val="0"/>
          <c:cat>
            <c:strRef>
              <c:f>Лист2!$A$2:$A$4</c:f>
              <c:strCache>
                <c:ptCount val="3"/>
                <c:pt idx="0">
                  <c:v>2020-2021</c:v>
                </c:pt>
                <c:pt idx="1">
                  <c:v>2021-2022</c:v>
                </c:pt>
                <c:pt idx="2">
                  <c:v>2022-2023</c:v>
                </c:pt>
              </c:strCache>
            </c:strRef>
          </c:cat>
          <c:val>
            <c:numRef>
              <c:f>Лист2!$C$2:$C$4</c:f>
              <c:numCache>
                <c:formatCode>General</c:formatCode>
                <c:ptCount val="3"/>
                <c:pt idx="0">
                  <c:v>0</c:v>
                </c:pt>
                <c:pt idx="1">
                  <c:v>0</c:v>
                </c:pt>
                <c:pt idx="2">
                  <c:v>1</c:v>
                </c:pt>
              </c:numCache>
            </c:numRef>
          </c:val>
          <c:extLst>
            <c:ext xmlns:c16="http://schemas.microsoft.com/office/drawing/2014/chart" uri="{C3380CC4-5D6E-409C-BE32-E72D297353CC}">
              <c16:uniqueId val="{00000001-DEDD-4723-843B-D3CB5983FDA5}"/>
            </c:ext>
          </c:extLst>
        </c:ser>
        <c:dLbls>
          <c:showLegendKey val="0"/>
          <c:showVal val="0"/>
          <c:showCatName val="0"/>
          <c:showSerName val="0"/>
          <c:showPercent val="0"/>
          <c:showBubbleSize val="0"/>
        </c:dLbls>
        <c:gapWidth val="219"/>
        <c:overlap val="-27"/>
        <c:axId val="-1626822144"/>
        <c:axId val="-1626815616"/>
      </c:barChart>
      <c:catAx>
        <c:axId val="-162682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6815616"/>
        <c:crosses val="autoZero"/>
        <c:auto val="1"/>
        <c:lblAlgn val="ctr"/>
        <c:lblOffset val="100"/>
        <c:noMultiLvlLbl val="0"/>
      </c:catAx>
      <c:valAx>
        <c:axId val="-162681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682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9A9A-C341-465E-9633-214E950D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Пивоваров Александр Анатольевич</cp:lastModifiedBy>
  <cp:revision>10</cp:revision>
  <dcterms:created xsi:type="dcterms:W3CDTF">2024-04-21T12:15:00Z</dcterms:created>
  <dcterms:modified xsi:type="dcterms:W3CDTF">2024-10-07T05:42:00Z</dcterms:modified>
</cp:coreProperties>
</file>