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E46" w:rsidRPr="009F6E46" w:rsidRDefault="009F6E46" w:rsidP="009F6E46">
      <w:pPr>
        <w:jc w:val="center"/>
        <w:rPr>
          <w:sz w:val="24"/>
          <w:szCs w:val="24"/>
        </w:rPr>
      </w:pPr>
      <w:r w:rsidRPr="009F6E46">
        <w:rPr>
          <w:sz w:val="24"/>
          <w:szCs w:val="24"/>
        </w:rPr>
        <w:t>Кировское областное государственное образовательное автономное учреждение дополнительного профессионального образования</w:t>
      </w:r>
    </w:p>
    <w:p w:rsidR="009F6E46" w:rsidRDefault="009F6E46" w:rsidP="009F6E46">
      <w:pPr>
        <w:jc w:val="center"/>
        <w:rPr>
          <w:sz w:val="24"/>
          <w:szCs w:val="24"/>
        </w:rPr>
      </w:pPr>
      <w:r w:rsidRPr="009F6E46">
        <w:rPr>
          <w:sz w:val="24"/>
          <w:szCs w:val="24"/>
        </w:rPr>
        <w:t>«Институт развития образования Кировской области»</w:t>
      </w:r>
    </w:p>
    <w:p w:rsidR="009F6E46" w:rsidRDefault="009F6E46" w:rsidP="00F01D83">
      <w:pPr>
        <w:jc w:val="center"/>
        <w:rPr>
          <w:sz w:val="24"/>
          <w:szCs w:val="24"/>
        </w:rPr>
      </w:pPr>
    </w:p>
    <w:p w:rsidR="009F6E46" w:rsidRDefault="009F6E46" w:rsidP="00F01D83">
      <w:pPr>
        <w:jc w:val="center"/>
        <w:rPr>
          <w:sz w:val="24"/>
          <w:szCs w:val="24"/>
        </w:rPr>
      </w:pPr>
    </w:p>
    <w:p w:rsidR="009F6E46" w:rsidRDefault="009F6E46" w:rsidP="00F01D83">
      <w:pPr>
        <w:jc w:val="center"/>
        <w:rPr>
          <w:sz w:val="24"/>
          <w:szCs w:val="24"/>
        </w:rPr>
      </w:pPr>
    </w:p>
    <w:p w:rsidR="009F6E46" w:rsidRDefault="009F6E46" w:rsidP="00F01D83">
      <w:pPr>
        <w:jc w:val="center"/>
        <w:rPr>
          <w:sz w:val="24"/>
          <w:szCs w:val="24"/>
        </w:rPr>
      </w:pPr>
    </w:p>
    <w:p w:rsidR="00F01D83" w:rsidRDefault="00D27D37" w:rsidP="00F01D83">
      <w:pPr>
        <w:jc w:val="center"/>
        <w:rPr>
          <w:sz w:val="24"/>
          <w:szCs w:val="24"/>
        </w:rPr>
      </w:pPr>
      <w:r>
        <w:rPr>
          <w:sz w:val="24"/>
          <w:szCs w:val="24"/>
        </w:rPr>
        <w:t>Муниципальное казенное общеобразовательное учреждение</w:t>
      </w:r>
    </w:p>
    <w:p w:rsidR="00F01D83" w:rsidRDefault="00D27D37" w:rsidP="00F01D83">
      <w:pPr>
        <w:jc w:val="center"/>
        <w:rPr>
          <w:sz w:val="24"/>
          <w:szCs w:val="24"/>
        </w:rPr>
      </w:pPr>
      <w:r>
        <w:rPr>
          <w:sz w:val="24"/>
          <w:szCs w:val="24"/>
        </w:rPr>
        <w:t>средняя общеобразовательная школа с. Аджим</w:t>
      </w:r>
    </w:p>
    <w:p w:rsidR="00446A4A" w:rsidRDefault="00D27D37" w:rsidP="00F01D83">
      <w:pPr>
        <w:jc w:val="center"/>
        <w:rPr>
          <w:sz w:val="24"/>
          <w:szCs w:val="24"/>
        </w:rPr>
      </w:pPr>
      <w:r>
        <w:rPr>
          <w:sz w:val="24"/>
          <w:szCs w:val="24"/>
        </w:rPr>
        <w:t>Малмыжского района Кировской области</w:t>
      </w:r>
    </w:p>
    <w:p w:rsidR="00446A4A" w:rsidRDefault="00446A4A" w:rsidP="00F01D83">
      <w:pPr>
        <w:jc w:val="center"/>
        <w:rPr>
          <w:sz w:val="24"/>
          <w:szCs w:val="24"/>
        </w:rPr>
      </w:pPr>
    </w:p>
    <w:p w:rsidR="00446A4A" w:rsidRDefault="00446A4A">
      <w:pPr>
        <w:rPr>
          <w:sz w:val="24"/>
          <w:szCs w:val="24"/>
        </w:rPr>
      </w:pPr>
    </w:p>
    <w:p w:rsidR="00446A4A" w:rsidRDefault="00446A4A">
      <w:pPr>
        <w:rPr>
          <w:sz w:val="24"/>
          <w:szCs w:val="24"/>
        </w:rPr>
      </w:pPr>
    </w:p>
    <w:p w:rsidR="00446A4A" w:rsidRDefault="00446A4A">
      <w:pPr>
        <w:rPr>
          <w:sz w:val="24"/>
          <w:szCs w:val="24"/>
        </w:rPr>
      </w:pPr>
    </w:p>
    <w:p w:rsidR="00446A4A" w:rsidRDefault="00446A4A">
      <w:pPr>
        <w:rPr>
          <w:sz w:val="24"/>
          <w:szCs w:val="24"/>
        </w:rPr>
      </w:pPr>
    </w:p>
    <w:p w:rsidR="00446A4A" w:rsidRDefault="00446A4A">
      <w:pPr>
        <w:ind w:firstLine="0"/>
        <w:rPr>
          <w:sz w:val="24"/>
          <w:szCs w:val="24"/>
        </w:rPr>
      </w:pPr>
    </w:p>
    <w:p w:rsidR="00446A4A" w:rsidRDefault="00446A4A">
      <w:pPr>
        <w:rPr>
          <w:sz w:val="24"/>
          <w:szCs w:val="24"/>
        </w:rPr>
      </w:pPr>
    </w:p>
    <w:p w:rsidR="00446A4A" w:rsidRDefault="00446A4A">
      <w:pPr>
        <w:rPr>
          <w:sz w:val="24"/>
          <w:szCs w:val="24"/>
        </w:rPr>
      </w:pPr>
    </w:p>
    <w:p w:rsidR="00446A4A" w:rsidRDefault="00446A4A">
      <w:pPr>
        <w:rPr>
          <w:sz w:val="24"/>
          <w:szCs w:val="24"/>
        </w:rPr>
      </w:pPr>
    </w:p>
    <w:p w:rsidR="00446A4A" w:rsidRDefault="00446A4A">
      <w:pPr>
        <w:rPr>
          <w:sz w:val="24"/>
          <w:szCs w:val="24"/>
        </w:rPr>
      </w:pPr>
    </w:p>
    <w:p w:rsidR="00F01D83" w:rsidRDefault="00D27D37">
      <w:pPr>
        <w:jc w:val="center"/>
        <w:rPr>
          <w:b/>
          <w:bCs w:val="0"/>
          <w:sz w:val="28"/>
          <w:szCs w:val="28"/>
        </w:rPr>
      </w:pPr>
      <w:r w:rsidRPr="00F01D83">
        <w:rPr>
          <w:b/>
          <w:bCs w:val="0"/>
          <w:sz w:val="28"/>
          <w:szCs w:val="28"/>
        </w:rPr>
        <w:t>Инновационный педагогический опыт</w:t>
      </w:r>
      <w:r w:rsidR="00F01D83">
        <w:rPr>
          <w:b/>
          <w:bCs w:val="0"/>
          <w:sz w:val="28"/>
          <w:szCs w:val="28"/>
        </w:rPr>
        <w:t xml:space="preserve"> </w:t>
      </w:r>
    </w:p>
    <w:p w:rsidR="00446A4A" w:rsidRDefault="00D27D37">
      <w:pPr>
        <w:jc w:val="center"/>
        <w:rPr>
          <w:b/>
          <w:bCs w:val="0"/>
          <w:sz w:val="28"/>
          <w:szCs w:val="28"/>
        </w:rPr>
      </w:pPr>
      <w:r w:rsidRPr="00F01D83">
        <w:rPr>
          <w:b/>
          <w:bCs w:val="0"/>
          <w:sz w:val="28"/>
          <w:szCs w:val="28"/>
        </w:rPr>
        <w:t>по теме</w:t>
      </w:r>
      <w:r w:rsidR="00F01D83" w:rsidRPr="00F01D83">
        <w:rPr>
          <w:b/>
          <w:bCs w:val="0"/>
          <w:sz w:val="28"/>
          <w:szCs w:val="28"/>
        </w:rPr>
        <w:t>:</w:t>
      </w:r>
    </w:p>
    <w:p w:rsidR="00446A4A" w:rsidRPr="00F01D83" w:rsidRDefault="00D27D37">
      <w:pPr>
        <w:jc w:val="center"/>
        <w:rPr>
          <w:b/>
          <w:bCs w:val="0"/>
          <w:sz w:val="28"/>
          <w:szCs w:val="28"/>
        </w:rPr>
      </w:pPr>
      <w:r w:rsidRPr="00F01D83">
        <w:rPr>
          <w:b/>
          <w:bCs w:val="0"/>
          <w:sz w:val="28"/>
          <w:szCs w:val="28"/>
        </w:rPr>
        <w:t>«Развитие музыкального и эстетического вкуса</w:t>
      </w:r>
    </w:p>
    <w:p w:rsidR="00446A4A" w:rsidRPr="00F01D83" w:rsidRDefault="00D27D37">
      <w:pPr>
        <w:jc w:val="center"/>
        <w:rPr>
          <w:b/>
          <w:bCs w:val="0"/>
          <w:sz w:val="28"/>
          <w:szCs w:val="28"/>
        </w:rPr>
      </w:pPr>
      <w:r w:rsidRPr="00F01D83">
        <w:rPr>
          <w:b/>
          <w:bCs w:val="0"/>
          <w:sz w:val="28"/>
          <w:szCs w:val="28"/>
        </w:rPr>
        <w:t>посредством вокально-хоровой работы</w:t>
      </w:r>
    </w:p>
    <w:p w:rsidR="00446A4A" w:rsidRPr="00F01D83" w:rsidRDefault="00D27D37">
      <w:pPr>
        <w:jc w:val="center"/>
        <w:rPr>
          <w:b/>
          <w:bCs w:val="0"/>
          <w:sz w:val="28"/>
          <w:szCs w:val="28"/>
        </w:rPr>
      </w:pPr>
      <w:r w:rsidRPr="00F01D83">
        <w:rPr>
          <w:b/>
          <w:bCs w:val="0"/>
          <w:sz w:val="28"/>
          <w:szCs w:val="28"/>
        </w:rPr>
        <w:t>через урочную и внеурочную деятельность»</w:t>
      </w:r>
    </w:p>
    <w:p w:rsidR="00446A4A" w:rsidRPr="00F01D83" w:rsidRDefault="00446A4A">
      <w:pPr>
        <w:jc w:val="center"/>
        <w:rPr>
          <w:b/>
          <w:bCs w:val="0"/>
          <w:sz w:val="24"/>
          <w:szCs w:val="24"/>
        </w:rPr>
      </w:pPr>
    </w:p>
    <w:p w:rsidR="00446A4A" w:rsidRPr="00F01D83" w:rsidRDefault="00446A4A">
      <w:pPr>
        <w:jc w:val="center"/>
        <w:rPr>
          <w:b/>
          <w:bCs w:val="0"/>
          <w:sz w:val="24"/>
          <w:szCs w:val="24"/>
        </w:rPr>
      </w:pPr>
    </w:p>
    <w:p w:rsidR="00446A4A" w:rsidRPr="00F01D83" w:rsidRDefault="00446A4A">
      <w:pPr>
        <w:jc w:val="center"/>
        <w:rPr>
          <w:b/>
          <w:bCs w:val="0"/>
          <w:sz w:val="24"/>
          <w:szCs w:val="24"/>
        </w:rPr>
      </w:pPr>
    </w:p>
    <w:p w:rsidR="00446A4A" w:rsidRDefault="00446A4A">
      <w:pPr>
        <w:jc w:val="center"/>
        <w:rPr>
          <w:sz w:val="24"/>
          <w:szCs w:val="24"/>
        </w:rPr>
      </w:pPr>
    </w:p>
    <w:p w:rsidR="00446A4A" w:rsidRDefault="00446A4A">
      <w:pPr>
        <w:jc w:val="center"/>
        <w:rPr>
          <w:sz w:val="24"/>
          <w:szCs w:val="24"/>
        </w:rPr>
      </w:pPr>
    </w:p>
    <w:p w:rsidR="00446A4A" w:rsidRDefault="00D27D37">
      <w:pPr>
        <w:ind w:firstLineChars="2104" w:firstLine="5050"/>
        <w:rPr>
          <w:sz w:val="24"/>
          <w:szCs w:val="24"/>
        </w:rPr>
      </w:pPr>
      <w:r>
        <w:rPr>
          <w:sz w:val="24"/>
          <w:szCs w:val="24"/>
        </w:rPr>
        <w:t>Разработан</w:t>
      </w:r>
      <w:r w:rsidR="00F01D83">
        <w:rPr>
          <w:sz w:val="24"/>
          <w:szCs w:val="24"/>
        </w:rPr>
        <w:t>:</w:t>
      </w:r>
    </w:p>
    <w:p w:rsidR="00446A4A" w:rsidRDefault="00D27D37">
      <w:pPr>
        <w:ind w:firstLineChars="2104" w:firstLine="5050"/>
        <w:rPr>
          <w:sz w:val="24"/>
          <w:szCs w:val="24"/>
        </w:rPr>
      </w:pPr>
      <w:r>
        <w:rPr>
          <w:sz w:val="24"/>
          <w:szCs w:val="24"/>
        </w:rPr>
        <w:t>Нуриевой Альфией Махтумяновной</w:t>
      </w:r>
    </w:p>
    <w:p w:rsidR="00446A4A" w:rsidRDefault="00D27D37">
      <w:pPr>
        <w:jc w:val="center"/>
        <w:rPr>
          <w:sz w:val="24"/>
          <w:szCs w:val="24"/>
        </w:rPr>
      </w:pPr>
      <w:r>
        <w:rPr>
          <w:sz w:val="24"/>
          <w:szCs w:val="24"/>
        </w:rPr>
        <w:t xml:space="preserve">                                    учителем музыки</w:t>
      </w:r>
    </w:p>
    <w:p w:rsidR="00446A4A" w:rsidRDefault="00D27D37">
      <w:pPr>
        <w:jc w:val="center"/>
        <w:rPr>
          <w:sz w:val="24"/>
          <w:szCs w:val="24"/>
        </w:rPr>
      </w:pPr>
      <w:r>
        <w:rPr>
          <w:sz w:val="24"/>
          <w:szCs w:val="24"/>
        </w:rPr>
        <w:t xml:space="preserve">                                                                     </w:t>
      </w:r>
      <w:r w:rsidR="00F01D83">
        <w:rPr>
          <w:sz w:val="24"/>
          <w:szCs w:val="24"/>
        </w:rPr>
        <w:t xml:space="preserve"> </w:t>
      </w:r>
      <w:r>
        <w:rPr>
          <w:sz w:val="24"/>
          <w:szCs w:val="24"/>
        </w:rPr>
        <w:t xml:space="preserve"> высшей квалификационной категории</w:t>
      </w:r>
    </w:p>
    <w:p w:rsidR="00446A4A" w:rsidRDefault="00446A4A">
      <w:pPr>
        <w:jc w:val="center"/>
        <w:rPr>
          <w:sz w:val="24"/>
          <w:szCs w:val="24"/>
        </w:rPr>
      </w:pPr>
    </w:p>
    <w:p w:rsidR="00446A4A" w:rsidRDefault="00446A4A">
      <w:pPr>
        <w:rPr>
          <w:sz w:val="32"/>
          <w:szCs w:val="32"/>
        </w:rPr>
      </w:pPr>
    </w:p>
    <w:p w:rsidR="00446A4A" w:rsidRDefault="00446A4A">
      <w:pPr>
        <w:jc w:val="center"/>
        <w:rPr>
          <w:sz w:val="32"/>
          <w:szCs w:val="32"/>
        </w:rPr>
      </w:pPr>
    </w:p>
    <w:p w:rsidR="00446A4A" w:rsidRDefault="00446A4A">
      <w:pPr>
        <w:jc w:val="center"/>
        <w:rPr>
          <w:sz w:val="32"/>
          <w:szCs w:val="32"/>
        </w:rPr>
      </w:pPr>
    </w:p>
    <w:p w:rsidR="00446A4A" w:rsidRDefault="00446A4A">
      <w:pPr>
        <w:jc w:val="center"/>
        <w:rPr>
          <w:sz w:val="32"/>
          <w:szCs w:val="32"/>
        </w:rPr>
      </w:pPr>
    </w:p>
    <w:p w:rsidR="00446A4A" w:rsidRDefault="00446A4A">
      <w:pPr>
        <w:jc w:val="center"/>
        <w:rPr>
          <w:sz w:val="32"/>
          <w:szCs w:val="32"/>
        </w:rPr>
      </w:pPr>
    </w:p>
    <w:p w:rsidR="00446A4A" w:rsidRDefault="00446A4A">
      <w:pPr>
        <w:jc w:val="center"/>
        <w:rPr>
          <w:sz w:val="32"/>
          <w:szCs w:val="32"/>
        </w:rPr>
      </w:pPr>
    </w:p>
    <w:p w:rsidR="00446A4A" w:rsidRDefault="00446A4A">
      <w:pPr>
        <w:jc w:val="center"/>
        <w:rPr>
          <w:sz w:val="32"/>
          <w:szCs w:val="32"/>
        </w:rPr>
      </w:pPr>
    </w:p>
    <w:p w:rsidR="00446A4A" w:rsidRDefault="00446A4A">
      <w:pPr>
        <w:jc w:val="center"/>
        <w:rPr>
          <w:sz w:val="32"/>
          <w:szCs w:val="32"/>
        </w:rPr>
      </w:pPr>
    </w:p>
    <w:p w:rsidR="00446A4A" w:rsidRDefault="00446A4A">
      <w:pPr>
        <w:jc w:val="center"/>
        <w:rPr>
          <w:sz w:val="32"/>
          <w:szCs w:val="32"/>
        </w:rPr>
      </w:pPr>
    </w:p>
    <w:p w:rsidR="00446A4A" w:rsidRDefault="00D27D37">
      <w:pPr>
        <w:jc w:val="center"/>
        <w:rPr>
          <w:sz w:val="24"/>
          <w:szCs w:val="24"/>
        </w:rPr>
      </w:pPr>
      <w:r>
        <w:rPr>
          <w:sz w:val="24"/>
          <w:szCs w:val="24"/>
        </w:rPr>
        <w:t>Аджим, 2024</w:t>
      </w:r>
    </w:p>
    <w:p w:rsidR="00446A4A" w:rsidRDefault="00D27D37">
      <w:pPr>
        <w:rPr>
          <w:sz w:val="24"/>
          <w:szCs w:val="24"/>
        </w:rPr>
      </w:pPr>
      <w:r>
        <w:rPr>
          <w:sz w:val="24"/>
          <w:szCs w:val="24"/>
        </w:rPr>
        <w:lastRenderedPageBreak/>
        <w:t>Я работаю учителем</w:t>
      </w:r>
      <w:bookmarkStart w:id="0" w:name="_GoBack"/>
      <w:bookmarkEnd w:id="0"/>
      <w:r>
        <w:rPr>
          <w:sz w:val="24"/>
          <w:szCs w:val="24"/>
        </w:rPr>
        <w:t xml:space="preserve"> музыки в МКОУ СОШ с. Аджим 32 года. </w:t>
      </w:r>
      <w:r>
        <w:rPr>
          <w:color w:val="000000"/>
          <w:sz w:val="24"/>
          <w:szCs w:val="24"/>
        </w:rPr>
        <w:t xml:space="preserve">Проводя уроки музыки по </w:t>
      </w:r>
      <w:r>
        <w:rPr>
          <w:sz w:val="24"/>
          <w:szCs w:val="24"/>
        </w:rPr>
        <w:t xml:space="preserve">программе </w:t>
      </w:r>
      <w:r>
        <w:rPr>
          <w:color w:val="000000"/>
          <w:sz w:val="24"/>
          <w:szCs w:val="24"/>
        </w:rPr>
        <w:t>и у</w:t>
      </w:r>
      <w:r>
        <w:rPr>
          <w:sz w:val="24"/>
          <w:szCs w:val="24"/>
        </w:rPr>
        <w:t xml:space="preserve">чебнику Г.П. Сергеевой, обратила внимание на то, что </w:t>
      </w:r>
      <w:r>
        <w:rPr>
          <w:color w:val="000000"/>
          <w:sz w:val="24"/>
          <w:szCs w:val="24"/>
        </w:rPr>
        <w:t>на уроках недостаточно времени отводится развитию вокально-хоровых навыков, у</w:t>
      </w:r>
      <w:r>
        <w:rPr>
          <w:sz w:val="24"/>
          <w:szCs w:val="24"/>
        </w:rPr>
        <w:t xml:space="preserve">чителю сложно осуществить дифференцированный подход к обучению школьников, учесть их индивидуальные склонности, таланты, поэтому необходим выход за пределы регламентированной учебной деятельности. </w:t>
      </w:r>
    </w:p>
    <w:p w:rsidR="00446A4A" w:rsidRDefault="00D27D37">
      <w:pPr>
        <w:rPr>
          <w:sz w:val="24"/>
          <w:szCs w:val="24"/>
        </w:rPr>
      </w:pPr>
      <w:r>
        <w:rPr>
          <w:b/>
          <w:sz w:val="24"/>
          <w:szCs w:val="24"/>
        </w:rPr>
        <w:t>Актуальность.</w:t>
      </w:r>
      <w:r>
        <w:rPr>
          <w:sz w:val="24"/>
          <w:szCs w:val="24"/>
        </w:rPr>
        <w:t xml:space="preserve"> Исходя из требований ФГОС  третьего поколения, существует необходимость в достижении следующих результатов:</w:t>
      </w:r>
    </w:p>
    <w:p w:rsidR="00446A4A" w:rsidRDefault="00D27D37">
      <w:pPr>
        <w:rPr>
          <w:bCs w:val="0"/>
          <w:sz w:val="24"/>
          <w:szCs w:val="24"/>
        </w:rPr>
      </w:pPr>
      <w:r>
        <w:rPr>
          <w:sz w:val="24"/>
          <w:szCs w:val="24"/>
        </w:rPr>
        <w:t xml:space="preserve">1) умение </w:t>
      </w:r>
      <w:r>
        <w:rPr>
          <w:b/>
          <w:sz w:val="24"/>
          <w:szCs w:val="24"/>
        </w:rPr>
        <w:t>в</w:t>
      </w:r>
      <w:r>
        <w:rPr>
          <w:bCs w:val="0"/>
          <w:sz w:val="24"/>
          <w:szCs w:val="24"/>
        </w:rPr>
        <w:t>ыразительно исполнять народные песни, песни композиторов-классиков и современных композиторов (в хоре и индивидуально) (предметные результаты);</w:t>
      </w:r>
    </w:p>
    <w:p w:rsidR="00446A4A" w:rsidRDefault="00D27D37">
      <w:pPr>
        <w:rPr>
          <w:bCs w:val="0"/>
          <w:sz w:val="24"/>
          <w:szCs w:val="24"/>
        </w:rPr>
      </w:pPr>
      <w:r>
        <w:rPr>
          <w:bCs w:val="0"/>
          <w:sz w:val="24"/>
          <w:szCs w:val="24"/>
        </w:rPr>
        <w:t>2)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(метапредметные результаты);</w:t>
      </w:r>
    </w:p>
    <w:p w:rsidR="00446A4A" w:rsidRDefault="00D27D37">
      <w:pPr>
        <w:rPr>
          <w:bCs w:val="0"/>
          <w:sz w:val="24"/>
          <w:szCs w:val="24"/>
        </w:rPr>
      </w:pPr>
      <w:r>
        <w:rPr>
          <w:bCs w:val="0"/>
          <w:sz w:val="24"/>
          <w:szCs w:val="24"/>
        </w:rPr>
        <w:t>3) наличие мотивации к целенаправленной социально значимой деятельности (личностные результаты).</w:t>
      </w:r>
    </w:p>
    <w:p w:rsidR="00446A4A" w:rsidRDefault="00D27D37">
      <w:pPr>
        <w:rPr>
          <w:sz w:val="24"/>
          <w:szCs w:val="24"/>
        </w:rPr>
      </w:pPr>
      <w:r>
        <w:rPr>
          <w:color w:val="000000"/>
          <w:sz w:val="24"/>
          <w:szCs w:val="24"/>
        </w:rPr>
        <w:t xml:space="preserve"> </w:t>
      </w:r>
      <w:r>
        <w:rPr>
          <w:b/>
          <w:sz w:val="24"/>
          <w:szCs w:val="24"/>
        </w:rPr>
        <w:t xml:space="preserve">Проблема. </w:t>
      </w:r>
      <w:r>
        <w:rPr>
          <w:sz w:val="24"/>
          <w:szCs w:val="24"/>
        </w:rPr>
        <w:t>В сельской местности у детей возникают трудности в приобщении к музыкально-эстетической культуре из-за удаленности от культурных центров, наблюдается недостаточность речевой и певческой деятельности в повседневной жизни.</w:t>
      </w:r>
    </w:p>
    <w:p w:rsidR="00446A4A" w:rsidRDefault="00D27D37">
      <w:pPr>
        <w:rPr>
          <w:sz w:val="24"/>
          <w:szCs w:val="24"/>
        </w:rPr>
      </w:pPr>
      <w:r>
        <w:rPr>
          <w:sz w:val="24"/>
          <w:szCs w:val="24"/>
        </w:rPr>
        <w:t>Проведённое анкетирование показало, что есть дети, желающие серьёзно заниматься вокалом.</w:t>
      </w:r>
    </w:p>
    <w:p w:rsidR="00446A4A" w:rsidRDefault="00D27D37">
      <w:pPr>
        <w:rPr>
          <w:sz w:val="24"/>
          <w:szCs w:val="24"/>
        </w:rPr>
      </w:pPr>
      <w:r>
        <w:rPr>
          <w:sz w:val="24"/>
          <w:szCs w:val="24"/>
        </w:rPr>
        <w:t xml:space="preserve">Мною была выдвинута </w:t>
      </w:r>
      <w:r>
        <w:rPr>
          <w:b/>
          <w:sz w:val="24"/>
          <w:szCs w:val="24"/>
        </w:rPr>
        <w:t xml:space="preserve">гипотеза: </w:t>
      </w:r>
      <w:r>
        <w:rPr>
          <w:sz w:val="24"/>
          <w:szCs w:val="24"/>
        </w:rPr>
        <w:t xml:space="preserve">если организовать вокально-хоровую работу с детьми через реализацию дополнительной образовательной программы по вокалу, то разовьются вокально-хоровые навыки, музыкальный и эстетический вкус, произойдут изменения в личности детей. </w:t>
      </w:r>
    </w:p>
    <w:p w:rsidR="00446A4A" w:rsidRDefault="00D27D37">
      <w:pPr>
        <w:rPr>
          <w:sz w:val="24"/>
          <w:szCs w:val="24"/>
        </w:rPr>
      </w:pPr>
      <w:r>
        <w:rPr>
          <w:sz w:val="24"/>
          <w:szCs w:val="24"/>
        </w:rPr>
        <w:t xml:space="preserve">Началось изучение опыта работы ведущих педагогов по вокалу, внедрение интересных находок из опыта работы Гонтаренко Н. Б., поиск своих приёмов работы с голосом. </w:t>
      </w:r>
    </w:p>
    <w:p w:rsidR="00446A4A" w:rsidRDefault="00D27D37">
      <w:pPr>
        <w:rPr>
          <w:sz w:val="24"/>
          <w:szCs w:val="24"/>
        </w:rPr>
      </w:pPr>
      <w:r>
        <w:rPr>
          <w:sz w:val="24"/>
          <w:szCs w:val="24"/>
        </w:rPr>
        <w:t xml:space="preserve">В 2011 году в рамках внеурочной деятельности учащимся школы была предложена модифицированная программа «Хоровое пение». </w:t>
      </w:r>
    </w:p>
    <w:p w:rsidR="00446A4A" w:rsidRDefault="00D27D37">
      <w:pPr>
        <w:rPr>
          <w:sz w:val="24"/>
          <w:szCs w:val="24"/>
        </w:rPr>
      </w:pPr>
      <w:r>
        <w:rPr>
          <w:b/>
          <w:sz w:val="24"/>
          <w:szCs w:val="24"/>
        </w:rPr>
        <w:t>Цель моей педагогической деятельности</w:t>
      </w:r>
      <w:r>
        <w:rPr>
          <w:sz w:val="24"/>
          <w:szCs w:val="24"/>
        </w:rPr>
        <w:t>: создание условий для повышения музыкальной культуры ребенка через приобщение к исполнительству и нравственным ценностям.</w:t>
      </w:r>
    </w:p>
    <w:p w:rsidR="00446A4A" w:rsidRDefault="00D27D37">
      <w:pPr>
        <w:rPr>
          <w:sz w:val="24"/>
          <w:szCs w:val="24"/>
        </w:rPr>
      </w:pPr>
      <w:r>
        <w:rPr>
          <w:b/>
          <w:bCs w:val="0"/>
          <w:sz w:val="24"/>
          <w:szCs w:val="24"/>
        </w:rPr>
        <w:t>Задачи:</w:t>
      </w:r>
    </w:p>
    <w:p w:rsidR="00446A4A" w:rsidRDefault="00693D39">
      <w:pPr>
        <w:rPr>
          <w:bCs w:val="0"/>
          <w:sz w:val="24"/>
          <w:szCs w:val="24"/>
        </w:rPr>
      </w:pPr>
      <w:r>
        <w:rPr>
          <w:bCs w:val="0"/>
          <w:sz w:val="24"/>
          <w:szCs w:val="24"/>
        </w:rPr>
        <w:t>-  с</w:t>
      </w:r>
      <w:r w:rsidR="00D27D37">
        <w:rPr>
          <w:bCs w:val="0"/>
          <w:sz w:val="24"/>
          <w:szCs w:val="24"/>
        </w:rPr>
        <w:t>формировать вокально-хоровые навыки посредством применения различных форм, методов и приемов урочной, внеурочной и элементов проектной деятельности;</w:t>
      </w:r>
    </w:p>
    <w:p w:rsidR="00446A4A" w:rsidRDefault="00693D39">
      <w:pPr>
        <w:rPr>
          <w:bCs w:val="0"/>
          <w:sz w:val="24"/>
          <w:szCs w:val="24"/>
        </w:rPr>
      </w:pPr>
      <w:r>
        <w:rPr>
          <w:bCs w:val="0"/>
          <w:sz w:val="24"/>
          <w:szCs w:val="24"/>
        </w:rPr>
        <w:t xml:space="preserve">- </w:t>
      </w:r>
      <w:r w:rsidR="00D27D37">
        <w:rPr>
          <w:bCs w:val="0"/>
          <w:sz w:val="24"/>
          <w:szCs w:val="24"/>
        </w:rPr>
        <w:t>развивать музыкальный и эстетический вкус через анализ и исполнение музыкальных произведений,</w:t>
      </w:r>
    </w:p>
    <w:p w:rsidR="00446A4A" w:rsidRDefault="00693D39">
      <w:pPr>
        <w:rPr>
          <w:bCs w:val="0"/>
          <w:sz w:val="24"/>
          <w:szCs w:val="24"/>
        </w:rPr>
      </w:pPr>
      <w:r>
        <w:rPr>
          <w:bCs w:val="0"/>
          <w:sz w:val="24"/>
          <w:szCs w:val="24"/>
        </w:rPr>
        <w:t xml:space="preserve">-  </w:t>
      </w:r>
      <w:r w:rsidR="00D27D37">
        <w:rPr>
          <w:bCs w:val="0"/>
          <w:sz w:val="24"/>
          <w:szCs w:val="24"/>
        </w:rPr>
        <w:t>способствовать воспитанию уважения к наследию и традициям своей страны через концертную деятельность</w:t>
      </w:r>
    </w:p>
    <w:p w:rsidR="00446A4A" w:rsidRDefault="00D27D37">
      <w:pPr>
        <w:rPr>
          <w:bCs w:val="0"/>
          <w:sz w:val="24"/>
          <w:szCs w:val="24"/>
        </w:rPr>
      </w:pPr>
      <w:r>
        <w:rPr>
          <w:bCs w:val="0"/>
          <w:sz w:val="24"/>
          <w:szCs w:val="24"/>
        </w:rPr>
        <w:t xml:space="preserve">Концептуальную основу моего опыта составляют две идеи. Главная исходная идея, автором которой является Валерий Петрович Созонов: «человек есть саморазвивающееся,  самоопределяющееся, самореализующееся существо». Иначе говоря, человек развивает, учит, воспитывает себя сам, а не какая-то посторонняя сила.          Вторая основополагающая идея: ребёнка не надо переделывать. </w:t>
      </w:r>
    </w:p>
    <w:p w:rsidR="00446A4A" w:rsidRDefault="00D27D37">
      <w:pPr>
        <w:rPr>
          <w:sz w:val="24"/>
          <w:szCs w:val="24"/>
        </w:rPr>
      </w:pPr>
      <w:r>
        <w:rPr>
          <w:bCs w:val="0"/>
          <w:sz w:val="24"/>
          <w:szCs w:val="24"/>
        </w:rPr>
        <w:lastRenderedPageBreak/>
        <w:t xml:space="preserve"> Ведь воспитание – это искусство мотивации в ребёнке нравственных, социальных побуждений, чему способствует</w:t>
      </w:r>
      <w:r>
        <w:rPr>
          <w:sz w:val="24"/>
          <w:szCs w:val="24"/>
        </w:rPr>
        <w:t xml:space="preserve"> </w:t>
      </w:r>
      <w:r>
        <w:rPr>
          <w:b/>
          <w:sz w:val="24"/>
          <w:szCs w:val="24"/>
        </w:rPr>
        <w:t>технология коллективной мыследеятельности,</w:t>
      </w:r>
      <w:r>
        <w:rPr>
          <w:b/>
          <w:i/>
          <w:sz w:val="24"/>
          <w:szCs w:val="24"/>
        </w:rPr>
        <w:t xml:space="preserve"> </w:t>
      </w:r>
      <w:r>
        <w:rPr>
          <w:sz w:val="24"/>
          <w:szCs w:val="24"/>
        </w:rPr>
        <w:t>основная функция которой развитие  у учащихся потребностей и способностей.</w:t>
      </w:r>
    </w:p>
    <w:p w:rsidR="00446A4A" w:rsidRDefault="00D27D37">
      <w:pPr>
        <w:rPr>
          <w:sz w:val="24"/>
          <w:szCs w:val="24"/>
        </w:rPr>
      </w:pPr>
      <w:r w:rsidRPr="00F01D83">
        <w:rPr>
          <w:b/>
          <w:bCs w:val="0"/>
          <w:sz w:val="24"/>
          <w:szCs w:val="24"/>
        </w:rPr>
        <w:t>О</w:t>
      </w:r>
      <w:r>
        <w:rPr>
          <w:b/>
          <w:sz w:val="24"/>
          <w:szCs w:val="24"/>
        </w:rPr>
        <w:t>сновополагающие</w:t>
      </w:r>
      <w:r>
        <w:rPr>
          <w:sz w:val="24"/>
          <w:szCs w:val="24"/>
        </w:rPr>
        <w:t xml:space="preserve"> п</w:t>
      </w:r>
      <w:r>
        <w:rPr>
          <w:b/>
          <w:sz w:val="24"/>
          <w:szCs w:val="24"/>
        </w:rPr>
        <w:t xml:space="preserve">ринципы </w:t>
      </w:r>
      <w:r>
        <w:rPr>
          <w:sz w:val="24"/>
          <w:szCs w:val="24"/>
        </w:rPr>
        <w:t>моей деятельности</w:t>
      </w:r>
      <w:r w:rsidR="00B63875">
        <w:rPr>
          <w:sz w:val="24"/>
          <w:szCs w:val="24"/>
        </w:rPr>
        <w:t>:</w:t>
      </w:r>
    </w:p>
    <w:p w:rsidR="00B63875" w:rsidRDefault="00693D39" w:rsidP="00B9470C">
      <w:pPr>
        <w:numPr>
          <w:ilvl w:val="0"/>
          <w:numId w:val="2"/>
        </w:numPr>
        <w:tabs>
          <w:tab w:val="clear" w:pos="720"/>
          <w:tab w:val="left" w:pos="426"/>
        </w:tabs>
        <w:ind w:hanging="720"/>
        <w:contextualSpacing/>
        <w:rPr>
          <w:sz w:val="24"/>
          <w:szCs w:val="24"/>
        </w:rPr>
      </w:pPr>
      <w:r>
        <w:rPr>
          <w:sz w:val="24"/>
          <w:szCs w:val="24"/>
        </w:rPr>
        <w:t xml:space="preserve"> </w:t>
      </w:r>
      <w:r w:rsidR="00D27D37" w:rsidRPr="00B63875">
        <w:rPr>
          <w:sz w:val="24"/>
          <w:szCs w:val="24"/>
        </w:rPr>
        <w:t>принцип индивидуального подхода;</w:t>
      </w:r>
    </w:p>
    <w:p w:rsidR="00446A4A" w:rsidRPr="00B63875" w:rsidRDefault="00693D39" w:rsidP="00B9470C">
      <w:pPr>
        <w:numPr>
          <w:ilvl w:val="0"/>
          <w:numId w:val="2"/>
        </w:numPr>
        <w:tabs>
          <w:tab w:val="clear" w:pos="720"/>
          <w:tab w:val="left" w:pos="426"/>
        </w:tabs>
        <w:ind w:hanging="720"/>
        <w:contextualSpacing/>
        <w:rPr>
          <w:sz w:val="24"/>
          <w:szCs w:val="24"/>
        </w:rPr>
      </w:pPr>
      <w:r>
        <w:rPr>
          <w:sz w:val="24"/>
          <w:szCs w:val="24"/>
        </w:rPr>
        <w:t xml:space="preserve"> </w:t>
      </w:r>
      <w:r w:rsidR="00D27D37" w:rsidRPr="00B63875">
        <w:rPr>
          <w:sz w:val="24"/>
          <w:szCs w:val="24"/>
        </w:rPr>
        <w:t>принципы голландского психолога Карла Ван Парререна:</w:t>
      </w:r>
    </w:p>
    <w:p w:rsidR="00B63875" w:rsidRDefault="00B9470C" w:rsidP="00411B34">
      <w:pPr>
        <w:pStyle w:val="a"/>
      </w:pPr>
      <w:r>
        <w:t xml:space="preserve"> </w:t>
      </w:r>
      <w:r w:rsidR="00D27D37">
        <w:t xml:space="preserve">вызвать у учащихся устойчивую мотивацию к учебной деятельности; </w:t>
      </w:r>
    </w:p>
    <w:p w:rsidR="00446A4A" w:rsidRDefault="00B9470C" w:rsidP="00411B34">
      <w:pPr>
        <w:pStyle w:val="a"/>
      </w:pPr>
      <w:r>
        <w:t xml:space="preserve"> </w:t>
      </w:r>
      <w:r w:rsidR="00D27D37">
        <w:t>учить диалогично, т. е. в сотрудничестве с учащимися, а не по принципу «сверху вниз»;</w:t>
      </w:r>
    </w:p>
    <w:p w:rsidR="00B63875" w:rsidRDefault="00B9470C" w:rsidP="00411B34">
      <w:pPr>
        <w:pStyle w:val="a"/>
      </w:pPr>
      <w:r>
        <w:t xml:space="preserve"> </w:t>
      </w:r>
      <w:r w:rsidR="00D27D37">
        <w:t xml:space="preserve">учить диагностично: постоянное наблюдение за учебной деятельностью учащихся необходимо; поправлять и поддерживать в случае необходимости;  </w:t>
      </w:r>
    </w:p>
    <w:p w:rsidR="00B63875" w:rsidRDefault="00B9470C" w:rsidP="00411B34">
      <w:pPr>
        <w:pStyle w:val="a"/>
      </w:pPr>
      <w:r>
        <w:t xml:space="preserve"> </w:t>
      </w:r>
      <w:r w:rsidR="00D27D37" w:rsidRPr="00B63875">
        <w:t xml:space="preserve">принцип из концепции развивающего обучения Л.В. Занкова:  </w:t>
      </w:r>
    </w:p>
    <w:p w:rsidR="00446A4A" w:rsidRDefault="00693D39" w:rsidP="00411B34">
      <w:pPr>
        <w:pStyle w:val="a"/>
      </w:pPr>
      <w:r>
        <w:t xml:space="preserve"> </w:t>
      </w:r>
      <w:r w:rsidR="00D27D37">
        <w:t>принцип развития всех учащихся. Все дети могут продвигаться в своём развитии, и это сотрудничество происходит в результате сотрудничества разных по своему уровню развития детей.</w:t>
      </w:r>
    </w:p>
    <w:p w:rsidR="00446A4A" w:rsidRPr="00B63875" w:rsidRDefault="00B63875" w:rsidP="00B63875">
      <w:pPr>
        <w:ind w:firstLine="0"/>
        <w:rPr>
          <w:sz w:val="24"/>
          <w:szCs w:val="24"/>
        </w:rPr>
      </w:pPr>
      <w:r>
        <w:rPr>
          <w:sz w:val="24"/>
          <w:szCs w:val="24"/>
        </w:rPr>
        <w:t xml:space="preserve">          </w:t>
      </w:r>
      <w:r w:rsidR="00D27D37" w:rsidRPr="00B63875">
        <w:rPr>
          <w:sz w:val="24"/>
          <w:szCs w:val="24"/>
        </w:rPr>
        <w:t xml:space="preserve">Сотрудничество педагога с детьми в процессе вокально-хоровой деятельности на уроках и во внеурочной деятельности предусматривает привитие социально-ценностных навыков поведения, общения, группового согласованного взаимодействия, воспитание чувства коллективизма, товарищества, ответственности за порученное дело, дисциплинированности через различные формы, методы и приёмы работы.   </w:t>
      </w:r>
    </w:p>
    <w:p w:rsidR="00446A4A" w:rsidRDefault="00D27D37">
      <w:pPr>
        <w:rPr>
          <w:sz w:val="24"/>
          <w:szCs w:val="24"/>
        </w:rPr>
      </w:pPr>
      <w:r>
        <w:rPr>
          <w:bCs w:val="0"/>
          <w:sz w:val="24"/>
          <w:szCs w:val="24"/>
        </w:rPr>
        <w:t>Используются разнообразные формы организации познавательной деятельности (викторины, музыкально-литературные композиции, фестивали, концерты, праздники, проектная деятельность), различные формы организации образовательного процесса (фронтальная, индивидуальная, мелкогрупповая), методы и приемы обучения: объяснительно-иллюстративные; репродуктивные; практические  (упражнения); диалога (учитель - ребен</w:t>
      </w:r>
      <w:r>
        <w:rPr>
          <w:sz w:val="24"/>
          <w:szCs w:val="24"/>
        </w:rPr>
        <w:t>ок, ребенок – учитель, ребёнок – ребёнок); поисковые; эмоциональной драматургии; творческий выбор, игровые приёмы.</w:t>
      </w:r>
    </w:p>
    <w:p w:rsidR="00446A4A" w:rsidRDefault="00D27D37">
      <w:pPr>
        <w:rPr>
          <w:sz w:val="24"/>
          <w:szCs w:val="24"/>
        </w:rPr>
      </w:pPr>
      <w:r>
        <w:rPr>
          <w:sz w:val="24"/>
          <w:szCs w:val="24"/>
        </w:rPr>
        <w:t>Дети не просто овладевают знаниями, умениями и навыками работы с певческим аппаратом, они сами активно участвуют в процессе подбора упражнений, выработки правил работы в коллективе. С целью успешного и наиболее скорого преодоления отставания одних певцов от других используется система наставничества.</w:t>
      </w:r>
    </w:p>
    <w:p w:rsidR="00446A4A" w:rsidRDefault="00D27D37">
      <w:pPr>
        <w:rPr>
          <w:sz w:val="24"/>
          <w:szCs w:val="24"/>
        </w:rPr>
      </w:pPr>
      <w:r>
        <w:rPr>
          <w:sz w:val="24"/>
          <w:szCs w:val="24"/>
        </w:rPr>
        <w:t>Вокально-хоровая работа рассчитана на младший и средний возраст обучающихся, при этом учитываются психолого-физиологические и индивидуальные особенности детей.</w:t>
      </w:r>
    </w:p>
    <w:p w:rsidR="00446A4A" w:rsidRDefault="00D27D37">
      <w:pPr>
        <w:rPr>
          <w:sz w:val="24"/>
          <w:szCs w:val="24"/>
        </w:rPr>
      </w:pPr>
      <w:r>
        <w:rPr>
          <w:sz w:val="24"/>
          <w:szCs w:val="24"/>
        </w:rPr>
        <w:t>В младшем и среднем школьном возрасте подросток стремится осознать и развить свою уникальность. Он не способен глубоко и объективно оценить самого себя и предстать перед миром людей. Его потерянное «Я» стремится к «Мы». Но «Мы» составляют сверстники. Дружба становится одной из значимых ценностей отрочества, что успешно используется в вокально-хоровой работе, где  подросток, включенный в исполнительскую музыкальную деятельность, погружён в развитие у себя музыкальных способностей, развивает внутренний слух, погружается в поток музыкального воображения и испытывает глубокое духовное чувство, происходит заметный разрыв в культурном отношении.</w:t>
      </w:r>
    </w:p>
    <w:p w:rsidR="00446A4A" w:rsidRDefault="00D27D37">
      <w:pPr>
        <w:rPr>
          <w:sz w:val="24"/>
          <w:szCs w:val="24"/>
        </w:rPr>
      </w:pPr>
      <w:r>
        <w:rPr>
          <w:sz w:val="24"/>
          <w:szCs w:val="24"/>
        </w:rPr>
        <w:t xml:space="preserve">С целью создания условий для повышения музыкальной культуры ребенка через приобщение к исполнительству и нравственным ценностям была организована вокально-хоровая работа, которая состоит из 3-х этапов. </w:t>
      </w:r>
    </w:p>
    <w:p w:rsidR="00446A4A" w:rsidRDefault="00D27D37">
      <w:pPr>
        <w:rPr>
          <w:bCs w:val="0"/>
          <w:sz w:val="24"/>
          <w:szCs w:val="24"/>
        </w:rPr>
      </w:pPr>
      <w:r>
        <w:rPr>
          <w:sz w:val="24"/>
          <w:szCs w:val="24"/>
          <w:lang w:val="en-US"/>
        </w:rPr>
        <w:lastRenderedPageBreak/>
        <w:t>I</w:t>
      </w:r>
      <w:r>
        <w:rPr>
          <w:sz w:val="24"/>
          <w:szCs w:val="24"/>
        </w:rPr>
        <w:t xml:space="preserve"> этап - вокально-хоровые упражнения, це</w:t>
      </w:r>
      <w:r>
        <w:rPr>
          <w:bCs w:val="0"/>
          <w:sz w:val="24"/>
          <w:szCs w:val="24"/>
        </w:rPr>
        <w:t>лью которых является развитие детского голоса, формирование певческих навыков, п</w:t>
      </w:r>
      <w:r>
        <w:rPr>
          <w:bCs w:val="0"/>
          <w:w w:val="101"/>
          <w:sz w:val="24"/>
          <w:szCs w:val="24"/>
        </w:rPr>
        <w:t>оказателями изменения которых является  развитие музыкального слуха, голоса, чувства ритма и музыкальной отзывчивости, для определения уровня их развития проводится</w:t>
      </w:r>
      <w:r>
        <w:rPr>
          <w:bCs w:val="0"/>
          <w:sz w:val="24"/>
          <w:szCs w:val="24"/>
        </w:rPr>
        <w:t xml:space="preserve"> систематическое прослушивание (используется методика тестирования для поступающих в 1 класс школы с углублённым изучением музыки. Журнал «Музыкальное воспитание в школе», 2002, 2).</w:t>
      </w:r>
    </w:p>
    <w:p w:rsidR="00446A4A" w:rsidRDefault="00D27D37">
      <w:pPr>
        <w:rPr>
          <w:bCs w:val="0"/>
          <w:sz w:val="24"/>
          <w:szCs w:val="24"/>
        </w:rPr>
      </w:pPr>
      <w:r>
        <w:rPr>
          <w:bCs w:val="0"/>
          <w:sz w:val="24"/>
          <w:szCs w:val="24"/>
        </w:rPr>
        <w:t xml:space="preserve">Вокально-хоровые упражнения можно разделить на две </w:t>
      </w:r>
      <w:r>
        <w:rPr>
          <w:bCs w:val="0"/>
          <w:i/>
          <w:sz w:val="24"/>
          <w:szCs w:val="24"/>
        </w:rPr>
        <w:t>основные категории</w:t>
      </w:r>
      <w:r>
        <w:rPr>
          <w:bCs w:val="0"/>
          <w:sz w:val="24"/>
          <w:szCs w:val="24"/>
        </w:rPr>
        <w:t xml:space="preserve">.  </w:t>
      </w:r>
    </w:p>
    <w:p w:rsidR="00446A4A" w:rsidRDefault="00D27D37">
      <w:pPr>
        <w:tabs>
          <w:tab w:val="left" w:pos="-1800"/>
        </w:tabs>
        <w:ind w:firstLine="540"/>
        <w:rPr>
          <w:bCs w:val="0"/>
          <w:sz w:val="24"/>
          <w:szCs w:val="24"/>
        </w:rPr>
      </w:pPr>
      <w:r>
        <w:rPr>
          <w:bCs w:val="0"/>
          <w:sz w:val="24"/>
          <w:szCs w:val="24"/>
        </w:rPr>
        <w:t xml:space="preserve">К первой категории относятся те, которые применяются вне связи с каким либо произведением. Они способствуют последовательному овладению средствами вокально-хоровой выразительности, достижению более высокого уровня художественного исполнения. </w:t>
      </w:r>
    </w:p>
    <w:p w:rsidR="00446A4A" w:rsidRDefault="00D27D37">
      <w:pPr>
        <w:tabs>
          <w:tab w:val="left" w:pos="-1800"/>
        </w:tabs>
        <w:ind w:firstLine="540"/>
        <w:rPr>
          <w:bCs w:val="0"/>
          <w:sz w:val="24"/>
          <w:szCs w:val="24"/>
        </w:rPr>
      </w:pPr>
      <w:r>
        <w:rPr>
          <w:bCs w:val="0"/>
          <w:sz w:val="24"/>
          <w:szCs w:val="24"/>
        </w:rPr>
        <w:t xml:space="preserve">Интонационное и речевое развитие детей  осуществляется следующим образом. Проводится подготовка голосового и артикуляционного аппарата к правильному звучанию через упражнения на правильное вокальное и речевое дыхание.  </w:t>
      </w:r>
    </w:p>
    <w:p w:rsidR="00446A4A" w:rsidRDefault="00D27D37">
      <w:pPr>
        <w:rPr>
          <w:bCs w:val="0"/>
          <w:sz w:val="24"/>
          <w:szCs w:val="24"/>
        </w:rPr>
      </w:pPr>
      <w:r>
        <w:rPr>
          <w:bCs w:val="0"/>
          <w:sz w:val="24"/>
          <w:szCs w:val="24"/>
        </w:rPr>
        <w:t xml:space="preserve">Овладение упражнениями «вдох – выдох». Искусство пения требует, чтобы каждый певец или участник хора овладел, прежде всего, навыками певческого дыхания. Поэтому ученики учатся брать входящее дыхание быстро, бесшумно, только через нос, или через нос и рот одновременно, или через нос с дальнейшим добиранием дыхания через рот. Упражнения повторяются до тех пор, пока правильное дыхание не обратится в умение, инстинкт. </w:t>
      </w:r>
    </w:p>
    <w:p w:rsidR="00446A4A" w:rsidRDefault="00D27D37">
      <w:pPr>
        <w:rPr>
          <w:bCs w:val="0"/>
          <w:sz w:val="24"/>
          <w:szCs w:val="24"/>
        </w:rPr>
      </w:pPr>
      <w:r>
        <w:rPr>
          <w:bCs w:val="0"/>
          <w:sz w:val="24"/>
          <w:szCs w:val="24"/>
        </w:rPr>
        <w:t>Распевки являются одним из методов охраны и развития детского голоса, борьбы с форсировкой и пением открытым звуком. Задачи распевания предполагают перевод дыхания с речевого, поверхностного на певческое, более глубокое, воспитание единой манеры звукообразования, чёткую дикцию, интонирование, выразительное исполнение. Упражнения для распевания учитель показывает голосом, звучание слегка поддерживается звучанием фонограммы, не заглушая школьников.</w:t>
      </w:r>
    </w:p>
    <w:p w:rsidR="00446A4A" w:rsidRDefault="00D27D37">
      <w:pPr>
        <w:rPr>
          <w:bCs w:val="0"/>
          <w:sz w:val="24"/>
          <w:szCs w:val="24"/>
        </w:rPr>
      </w:pPr>
      <w:r>
        <w:rPr>
          <w:bCs w:val="0"/>
          <w:sz w:val="24"/>
          <w:szCs w:val="24"/>
        </w:rPr>
        <w:t xml:space="preserve">Распевание длится 10 - 15 минут. При распевании дети привыкают реагировать на дирижерский жест. </w:t>
      </w:r>
    </w:p>
    <w:p w:rsidR="00446A4A" w:rsidRDefault="00D27D37">
      <w:pPr>
        <w:tabs>
          <w:tab w:val="left" w:pos="-1800"/>
        </w:tabs>
        <w:rPr>
          <w:bCs w:val="0"/>
          <w:color w:val="000000"/>
          <w:spacing w:val="-5"/>
          <w:sz w:val="24"/>
          <w:szCs w:val="24"/>
        </w:rPr>
      </w:pPr>
      <w:r>
        <w:rPr>
          <w:bCs w:val="0"/>
          <w:sz w:val="24"/>
          <w:szCs w:val="24"/>
        </w:rPr>
        <w:t>Ведётся работа над овладением навыками произвольного и непроизвольного интонирования. Для развития голоса очень важен хороший показ учителя, так как дети легко подражают, например, пропевание на слух различных мелодий.</w:t>
      </w:r>
      <w:r>
        <w:rPr>
          <w:bCs w:val="0"/>
          <w:color w:val="000000"/>
          <w:spacing w:val="-4"/>
          <w:sz w:val="24"/>
          <w:szCs w:val="24"/>
        </w:rPr>
        <w:t>Индивидуальный подход - это необходимое условие музыкального воспитания.</w:t>
      </w:r>
    </w:p>
    <w:p w:rsidR="00446A4A" w:rsidRDefault="00D27D37">
      <w:pPr>
        <w:tabs>
          <w:tab w:val="left" w:pos="-1800"/>
        </w:tabs>
        <w:ind w:firstLine="540"/>
        <w:rPr>
          <w:bCs w:val="0"/>
          <w:sz w:val="24"/>
          <w:szCs w:val="24"/>
        </w:rPr>
      </w:pPr>
      <w:r>
        <w:rPr>
          <w:bCs w:val="0"/>
          <w:color w:val="000000"/>
          <w:spacing w:val="-5"/>
          <w:sz w:val="24"/>
          <w:szCs w:val="24"/>
        </w:rPr>
        <w:t>Принцип индивидуального подхода проявляется в таких формах, как:</w:t>
      </w:r>
    </w:p>
    <w:p w:rsidR="00446A4A" w:rsidRDefault="00D27D37">
      <w:pPr>
        <w:tabs>
          <w:tab w:val="left" w:pos="-1800"/>
        </w:tabs>
        <w:ind w:firstLine="540"/>
        <w:rPr>
          <w:bCs w:val="0"/>
          <w:sz w:val="24"/>
          <w:szCs w:val="24"/>
        </w:rPr>
      </w:pPr>
      <w:r>
        <w:rPr>
          <w:bCs w:val="0"/>
          <w:color w:val="000000"/>
          <w:spacing w:val="-3"/>
          <w:sz w:val="24"/>
          <w:szCs w:val="24"/>
        </w:rPr>
        <w:t xml:space="preserve"> - периодическое     прослушивание    учащихся,    для    проверки     состояния </w:t>
      </w:r>
      <w:r>
        <w:rPr>
          <w:bCs w:val="0"/>
          <w:color w:val="000000"/>
          <w:sz w:val="24"/>
          <w:szCs w:val="24"/>
        </w:rPr>
        <w:t xml:space="preserve">певческого голоса, динамики его развития (проводится на </w:t>
      </w:r>
      <w:r>
        <w:rPr>
          <w:bCs w:val="0"/>
          <w:color w:val="000000"/>
          <w:spacing w:val="-5"/>
          <w:sz w:val="24"/>
          <w:szCs w:val="24"/>
        </w:rPr>
        <w:t>хорошо выученном</w:t>
      </w:r>
      <w:r>
        <w:rPr>
          <w:bCs w:val="0"/>
          <w:color w:val="000000"/>
          <w:sz w:val="24"/>
          <w:szCs w:val="24"/>
        </w:rPr>
        <w:t xml:space="preserve">, музыкальном </w:t>
      </w:r>
      <w:r>
        <w:rPr>
          <w:bCs w:val="0"/>
          <w:color w:val="000000"/>
          <w:spacing w:val="-5"/>
          <w:sz w:val="24"/>
          <w:szCs w:val="24"/>
        </w:rPr>
        <w:t>материале);</w:t>
      </w:r>
    </w:p>
    <w:p w:rsidR="00446A4A" w:rsidRDefault="00D27D37">
      <w:pPr>
        <w:tabs>
          <w:tab w:val="left" w:pos="-1800"/>
        </w:tabs>
        <w:ind w:firstLine="540"/>
        <w:rPr>
          <w:bCs w:val="0"/>
          <w:color w:val="000000"/>
          <w:spacing w:val="-5"/>
          <w:sz w:val="24"/>
          <w:szCs w:val="24"/>
        </w:rPr>
      </w:pPr>
      <w:r>
        <w:rPr>
          <w:bCs w:val="0"/>
          <w:color w:val="000000"/>
          <w:sz w:val="24"/>
          <w:szCs w:val="24"/>
        </w:rPr>
        <w:t xml:space="preserve"> - индивидуальные занятия для детей, пассивно относящихся к пению и не </w:t>
      </w:r>
      <w:r>
        <w:rPr>
          <w:bCs w:val="0"/>
          <w:color w:val="000000"/>
          <w:spacing w:val="-5"/>
          <w:sz w:val="24"/>
          <w:szCs w:val="24"/>
        </w:rPr>
        <w:t>умеющих сосредотачиваться.</w:t>
      </w:r>
    </w:p>
    <w:p w:rsidR="00446A4A" w:rsidRDefault="00D27D37">
      <w:pPr>
        <w:rPr>
          <w:bCs w:val="0"/>
          <w:sz w:val="24"/>
          <w:szCs w:val="24"/>
        </w:rPr>
      </w:pPr>
      <w:r>
        <w:rPr>
          <w:bCs w:val="0"/>
          <w:sz w:val="24"/>
          <w:szCs w:val="24"/>
        </w:rPr>
        <w:t>Особое внимание при пении уделяется посадке.</w:t>
      </w:r>
    </w:p>
    <w:p w:rsidR="00446A4A" w:rsidRDefault="00D27D37">
      <w:pPr>
        <w:ind w:firstLine="540"/>
        <w:rPr>
          <w:bCs w:val="0"/>
          <w:sz w:val="24"/>
          <w:szCs w:val="24"/>
        </w:rPr>
      </w:pPr>
      <w:r>
        <w:rPr>
          <w:bCs w:val="0"/>
          <w:color w:val="000000"/>
          <w:spacing w:val="-5"/>
          <w:sz w:val="24"/>
          <w:szCs w:val="24"/>
        </w:rPr>
        <w:t xml:space="preserve">Наряду с этим проводится последовательная работа по исправлению интонации у фальшиво поющих детей. </w:t>
      </w:r>
      <w:r>
        <w:rPr>
          <w:bCs w:val="0"/>
          <w:sz w:val="24"/>
          <w:szCs w:val="24"/>
        </w:rPr>
        <w:t xml:space="preserve">Организую целенаправленную работу и с детьми, имеющими </w:t>
      </w:r>
      <w:r>
        <w:rPr>
          <w:bCs w:val="0"/>
          <w:i/>
          <w:sz w:val="24"/>
          <w:szCs w:val="24"/>
        </w:rPr>
        <w:t>слабо развитый слух</w:t>
      </w:r>
      <w:r>
        <w:rPr>
          <w:bCs w:val="0"/>
          <w:sz w:val="24"/>
          <w:szCs w:val="24"/>
        </w:rPr>
        <w:t xml:space="preserve">. Детей с плохим слухом прошу петь тише, вслушиваясь в пение соседей и учителя. Чтобы ученики с хорошим музыкальным слухом активно влияли на учеников со слабо развитым слухом, музыкальных учеников сажаю между учениками с плохим слухом, а хорошо поющих сзади плохо поющих. Таким образом, более слабые дети начинают слышать более сильных, подстраиваются под них. Они требуют </w:t>
      </w:r>
      <w:r>
        <w:rPr>
          <w:bCs w:val="0"/>
          <w:sz w:val="24"/>
          <w:szCs w:val="24"/>
        </w:rPr>
        <w:lastRenderedPageBreak/>
        <w:t xml:space="preserve">индивидуального подхода, большей затраты времени и тщательного подбора </w:t>
      </w:r>
      <w:r>
        <w:rPr>
          <w:bCs w:val="0"/>
          <w:i/>
          <w:sz w:val="24"/>
          <w:szCs w:val="24"/>
        </w:rPr>
        <w:t>методических приёмов</w:t>
      </w:r>
      <w:r>
        <w:rPr>
          <w:bCs w:val="0"/>
          <w:sz w:val="24"/>
          <w:szCs w:val="24"/>
        </w:rPr>
        <w:t xml:space="preserve">. </w:t>
      </w:r>
    </w:p>
    <w:p w:rsidR="00446A4A" w:rsidRDefault="00D27D37">
      <w:pPr>
        <w:rPr>
          <w:bCs w:val="0"/>
          <w:sz w:val="24"/>
          <w:szCs w:val="24"/>
        </w:rPr>
      </w:pPr>
      <w:r>
        <w:rPr>
          <w:bCs w:val="0"/>
          <w:sz w:val="24"/>
          <w:szCs w:val="24"/>
        </w:rPr>
        <w:t xml:space="preserve"> Использую приём для развития внутреннего слуха</w:t>
      </w:r>
      <w:r>
        <w:rPr>
          <w:bCs w:val="0"/>
          <w:i/>
          <w:sz w:val="24"/>
          <w:szCs w:val="24"/>
        </w:rPr>
        <w:t>,</w:t>
      </w:r>
      <w:r>
        <w:rPr>
          <w:bCs w:val="0"/>
          <w:sz w:val="24"/>
          <w:szCs w:val="24"/>
        </w:rPr>
        <w:t xml:space="preserve">  предложенный Т.Ф. Лопиной. Ученикам предлагается найти ноту «фа» от «до». Они хором поют ноту «до»,  потом по руке учителя поют «про себя» ноты «ре» и «ми»,  а «фа» поют вслух.</w:t>
      </w:r>
    </w:p>
    <w:p w:rsidR="00446A4A" w:rsidRDefault="00D27D37">
      <w:pPr>
        <w:rPr>
          <w:bCs w:val="0"/>
          <w:sz w:val="24"/>
          <w:szCs w:val="24"/>
        </w:rPr>
      </w:pPr>
      <w:r>
        <w:rPr>
          <w:bCs w:val="0"/>
          <w:sz w:val="24"/>
          <w:szCs w:val="24"/>
        </w:rPr>
        <w:t xml:space="preserve">Для выработки лёгкого головного звука распевание проводится на нюансе mp или  mf. Для точности интонирования полезно петь попевки на слоги (не на гласные). Для ясности дикции  используются упражнения на различные слоги как с постепенной сменой гласных, так и с резко контрастными гласными У – И. </w:t>
      </w:r>
    </w:p>
    <w:p w:rsidR="00446A4A" w:rsidRDefault="00D27D37">
      <w:pPr>
        <w:rPr>
          <w:bCs w:val="0"/>
          <w:sz w:val="24"/>
          <w:szCs w:val="24"/>
        </w:rPr>
      </w:pPr>
      <w:r>
        <w:rPr>
          <w:bCs w:val="0"/>
          <w:sz w:val="24"/>
          <w:szCs w:val="24"/>
        </w:rPr>
        <w:t>Выбираются такие упражнения, которые наилучшим образом помогают исправить имеющиеся недостатки в пении. Например, глухое звучание исправляется попевками с гласными И, А, Е.</w:t>
      </w:r>
    </w:p>
    <w:p w:rsidR="00446A4A" w:rsidRDefault="00D27D37">
      <w:pPr>
        <w:rPr>
          <w:bCs w:val="0"/>
          <w:sz w:val="24"/>
          <w:szCs w:val="24"/>
        </w:rPr>
      </w:pPr>
      <w:r>
        <w:rPr>
          <w:bCs w:val="0"/>
          <w:sz w:val="24"/>
          <w:szCs w:val="24"/>
        </w:rPr>
        <w:t xml:space="preserve"> Звуковой канал представляет собой мышечный канал, состоящий из мышц-сжимателей, которые во время пения должны быть расслаблены. Чтобы добиться этого, используются такие упражнения на внутриглоточную свободу, упражнения на осознание и релаксацию нижней челюсти. Дети учатся  медленно и свободно опускать и поднимать челюсть так, чтобы не было напряжения. </w:t>
      </w:r>
    </w:p>
    <w:p w:rsidR="00446A4A" w:rsidRDefault="00D27D37">
      <w:pPr>
        <w:rPr>
          <w:bCs w:val="0"/>
          <w:sz w:val="24"/>
          <w:szCs w:val="24"/>
        </w:rPr>
      </w:pPr>
      <w:r>
        <w:rPr>
          <w:bCs w:val="0"/>
          <w:sz w:val="24"/>
          <w:szCs w:val="24"/>
        </w:rPr>
        <w:t>Для подготовки губ и языка к пению проводится артикуляционная разминка.</w:t>
      </w:r>
    </w:p>
    <w:p w:rsidR="00446A4A" w:rsidRDefault="00D27D37">
      <w:pPr>
        <w:rPr>
          <w:bCs w:val="0"/>
          <w:sz w:val="24"/>
          <w:szCs w:val="24"/>
        </w:rPr>
      </w:pPr>
      <w:r>
        <w:rPr>
          <w:bCs w:val="0"/>
          <w:sz w:val="24"/>
          <w:szCs w:val="24"/>
        </w:rPr>
        <w:t>Активизация речевого аппарата. Укрепление лицевых мышц, участвующих в образовании звуков. Упражнения, развивающие подвижность языка и губ, чёткое проговаривание согласных звуков.</w:t>
      </w:r>
    </w:p>
    <w:p w:rsidR="00446A4A" w:rsidRDefault="00D27D37">
      <w:pPr>
        <w:rPr>
          <w:bCs w:val="0"/>
          <w:sz w:val="24"/>
          <w:szCs w:val="24"/>
        </w:rPr>
      </w:pPr>
      <w:r>
        <w:rPr>
          <w:bCs w:val="0"/>
          <w:sz w:val="24"/>
          <w:szCs w:val="24"/>
        </w:rPr>
        <w:t xml:space="preserve">Для активизации внешней, передней части артикуляционного аппарата использую приём, описанный педагогом Н.Н. Добровольской. Учащимся предлагается ясно, отчётливо прочесть текст разучиваемой песни (без музыкального интонирования) на очень тихом звуке (почти шёпотом), так как при громком чтении текста происходит утеря певческого тона, характерного для дикции в пении. При чтении же шёпотом этого не происходит. Поэтому, добиваясь чёткой, активной артикуляции нужно упор делать именно на чтении текста очень тихим звуком (почти шёпотом) при условии хорошей опоры на дыхание. После таких упражнений учащимся предлагается тот же текст спеть, т. е. слова соединить с мелодией. Результат при этом всегда бывает положительным. </w:t>
      </w:r>
    </w:p>
    <w:p w:rsidR="00446A4A" w:rsidRDefault="00D27D37">
      <w:pPr>
        <w:rPr>
          <w:bCs w:val="0"/>
          <w:sz w:val="24"/>
          <w:szCs w:val="24"/>
        </w:rPr>
      </w:pPr>
      <w:r>
        <w:rPr>
          <w:bCs w:val="0"/>
          <w:sz w:val="24"/>
          <w:szCs w:val="24"/>
        </w:rPr>
        <w:t xml:space="preserve">Приём зевка обеспечивает приподнимание мягкого нёба и необходимую упругость языка. Зевок нужно делать с закрытым ртом, как это делают, желая сдерживать зевоту. Приём зевка освобождает и несколько расширяет глотку, а такое свободное и несколько расширенное положение глотки очень благоприятно сказывается на певческой дикции.  </w:t>
      </w:r>
    </w:p>
    <w:p w:rsidR="00446A4A" w:rsidRDefault="00D27D37">
      <w:pPr>
        <w:rPr>
          <w:bCs w:val="0"/>
          <w:sz w:val="24"/>
          <w:szCs w:val="24"/>
        </w:rPr>
      </w:pPr>
      <w:r>
        <w:rPr>
          <w:bCs w:val="0"/>
          <w:sz w:val="24"/>
          <w:szCs w:val="24"/>
        </w:rPr>
        <w:t xml:space="preserve">Последовательное овладение правильным формированием гласных звуков. </w:t>
      </w:r>
    </w:p>
    <w:p w:rsidR="00446A4A" w:rsidRDefault="00D27D37">
      <w:pPr>
        <w:rPr>
          <w:bCs w:val="0"/>
          <w:sz w:val="24"/>
          <w:szCs w:val="24"/>
        </w:rPr>
      </w:pPr>
      <w:r>
        <w:rPr>
          <w:bCs w:val="0"/>
          <w:sz w:val="24"/>
          <w:szCs w:val="24"/>
        </w:rPr>
        <w:t>Исполнение упражнений с закрытым ртом (ммм…), которые способствуют облагораживанию звучания, созданию мягкости в пении. Упражнения на гласные звуки А, О, У, И, Ы, Я, Е, Ю. Пение с округлым звучанием направлено на борьбу против открытого звучания с «режущим» звучанием, которое всегда приводит к быстрой усталости, к понижению интонации при  продолжительном пении, к сужению диапазона, а в некоторых случаях к хронической сиплости голоса.</w:t>
      </w:r>
    </w:p>
    <w:p w:rsidR="00446A4A" w:rsidRDefault="00D27D37">
      <w:pPr>
        <w:rPr>
          <w:bCs w:val="0"/>
          <w:sz w:val="24"/>
          <w:szCs w:val="24"/>
        </w:rPr>
      </w:pPr>
      <w:r>
        <w:rPr>
          <w:bCs w:val="0"/>
          <w:sz w:val="24"/>
          <w:szCs w:val="24"/>
        </w:rPr>
        <w:t xml:space="preserve">В упражнениях на развитие голоса соблюдается принцип строгой последовательности: от упражнений в медленном, спокойном темпе к более подвижным; от упражнений, охватывающих ограниченный участок диапазона нормально, без напряжения звучащих нот, до упражнений на всём имеющемся в данный период диапазоне, воздерживаясь, однако, от крайних его пределов; от упражнений на </w:t>
      </w:r>
      <w:r>
        <w:rPr>
          <w:bCs w:val="0"/>
          <w:sz w:val="24"/>
          <w:szCs w:val="24"/>
        </w:rPr>
        <w:lastRenderedPageBreak/>
        <w:t>выдерживание вокальной линии на одной какой-либо более удобной гласной до комбинирования гласной с согласными; от упражнений незначительной силы звука до нормальной.</w:t>
      </w:r>
    </w:p>
    <w:p w:rsidR="00446A4A" w:rsidRDefault="00D27D37">
      <w:pPr>
        <w:rPr>
          <w:bCs w:val="0"/>
          <w:sz w:val="24"/>
          <w:szCs w:val="24"/>
        </w:rPr>
      </w:pPr>
      <w:r>
        <w:rPr>
          <w:bCs w:val="0"/>
          <w:sz w:val="24"/>
          <w:szCs w:val="24"/>
        </w:rPr>
        <w:t xml:space="preserve">   Для развития музыкального слуха проводятся различные игры и упражнения: «Эхо», «Радуга», способствующие психологической адаптации и готовности ребёнка работать в коллективе, позволяющие почувствовать комфортность. Пропевание на слух различных мелодий вслед за учителем проводится в форме игры «Эхо». В дальнейшем роль учителя берёт один из участников коллектива. Упражнение «Радуга». На красный цвет дети поют громко, на жёлтый – тихо, синий цвет – низкий голос, голубой – нежно, легко, свободно.</w:t>
      </w:r>
      <w:r>
        <w:rPr>
          <w:bCs w:val="0"/>
          <w:color w:val="000000"/>
          <w:spacing w:val="-5"/>
          <w:sz w:val="24"/>
          <w:szCs w:val="24"/>
        </w:rPr>
        <w:t xml:space="preserve"> </w:t>
      </w:r>
      <w:r>
        <w:rPr>
          <w:bCs w:val="0"/>
          <w:sz w:val="24"/>
          <w:szCs w:val="24"/>
        </w:rPr>
        <w:t xml:space="preserve">Игра «Уши назад!».  По команде учителя дети прикладывают к ушам ладоши спереди, затем сзади. </w:t>
      </w:r>
    </w:p>
    <w:p w:rsidR="00446A4A" w:rsidRDefault="00D27D37">
      <w:pPr>
        <w:rPr>
          <w:bCs w:val="0"/>
          <w:sz w:val="24"/>
          <w:szCs w:val="24"/>
        </w:rPr>
      </w:pPr>
      <w:r>
        <w:rPr>
          <w:bCs w:val="0"/>
          <w:sz w:val="24"/>
          <w:szCs w:val="24"/>
        </w:rPr>
        <w:t>Развитию голосовых данных, диапазона способствуют упражнения на  формирование гласных, микстовое (смешанное) звучание для сглаживания регистров (гласные А-О-Е-У-Ю-Я  поём с согласными Л, Д в разных тональностях).</w:t>
      </w:r>
    </w:p>
    <w:p w:rsidR="00446A4A" w:rsidRDefault="00D27D37">
      <w:pPr>
        <w:rPr>
          <w:bCs w:val="0"/>
          <w:sz w:val="24"/>
          <w:szCs w:val="24"/>
        </w:rPr>
      </w:pPr>
      <w:r>
        <w:rPr>
          <w:bCs w:val="0"/>
          <w:sz w:val="24"/>
          <w:szCs w:val="24"/>
        </w:rPr>
        <w:t>Упражнения  «Раз – себе, два – другому», «Деревцо», игра «Зеваки и торопыги» способствуют развитию чувства ритма, умения концентрировать внимание, воспитывают культуру дыхания, коммуникативность, умение работать в коллективе.</w:t>
      </w:r>
    </w:p>
    <w:p w:rsidR="00446A4A" w:rsidRDefault="00D27D37" w:rsidP="002D6770">
      <w:pPr>
        <w:pStyle w:val="a"/>
        <w:numPr>
          <w:ilvl w:val="0"/>
          <w:numId w:val="4"/>
        </w:numPr>
        <w:tabs>
          <w:tab w:val="clear" w:pos="420"/>
          <w:tab w:val="clear" w:pos="720"/>
          <w:tab w:val="left" w:pos="567"/>
        </w:tabs>
        <w:ind w:left="0" w:firstLine="0"/>
      </w:pPr>
      <w:r>
        <w:t>Упражнение «Раз – себе, два – другому». Первый такт – на первую долю ребёнок ударяет мяч об пол, ловит на вторую долю. 2-й такт – на первую долю ударяет мяч об пол так, чтобы мяч отскочил другому ребёнку, на вторую долю тот ловит мяч.</w:t>
      </w:r>
    </w:p>
    <w:p w:rsidR="00446A4A" w:rsidRDefault="00D27D37" w:rsidP="002D6770">
      <w:pPr>
        <w:pStyle w:val="a"/>
        <w:numPr>
          <w:ilvl w:val="0"/>
          <w:numId w:val="4"/>
        </w:numPr>
        <w:tabs>
          <w:tab w:val="clear" w:pos="420"/>
          <w:tab w:val="clear" w:pos="720"/>
          <w:tab w:val="left" w:pos="567"/>
        </w:tabs>
        <w:ind w:left="0" w:firstLine="0"/>
      </w:pPr>
      <w:r>
        <w:t>Упражнение «Деревцо». Равномерно покачиваясь на прямых ногах, дети ритмично говорят текст.</w:t>
      </w:r>
    </w:p>
    <w:p w:rsidR="00446A4A" w:rsidRDefault="00D27D37" w:rsidP="002D6770">
      <w:pPr>
        <w:pStyle w:val="a"/>
        <w:numPr>
          <w:ilvl w:val="0"/>
          <w:numId w:val="4"/>
        </w:numPr>
        <w:tabs>
          <w:tab w:val="clear" w:pos="420"/>
          <w:tab w:val="clear" w:pos="720"/>
          <w:tab w:val="left" w:pos="567"/>
        </w:tabs>
        <w:ind w:left="0" w:firstLine="0"/>
      </w:pPr>
      <w:r>
        <w:t>Игра «Зеваки и торопыги». Берётся знакомая мелодия. Одну ноту (хлопок) исполняет 1 ребёнок, другую – второй ребёнок. Кто зазевался – зевака, кто поторопился – торопыга.</w:t>
      </w:r>
    </w:p>
    <w:p w:rsidR="00446A4A" w:rsidRDefault="00D27D37">
      <w:pPr>
        <w:rPr>
          <w:bCs w:val="0"/>
          <w:sz w:val="24"/>
          <w:szCs w:val="24"/>
        </w:rPr>
      </w:pPr>
      <w:r>
        <w:rPr>
          <w:bCs w:val="0"/>
          <w:sz w:val="24"/>
          <w:szCs w:val="24"/>
        </w:rPr>
        <w:t>Развитию правильного дыхания способствуют: игра «33 Егорки», упражнения на правильное диафрагмальное дыхание, упражнения, при выполнении которых  нужно помнить, что вдохи делаются одновременно с движениями, а выдох должен происходить после каждого вдоха (не открывать широко рот):</w:t>
      </w:r>
    </w:p>
    <w:p w:rsidR="00B9470C" w:rsidRDefault="00D27D37" w:rsidP="001229EA">
      <w:pPr>
        <w:pStyle w:val="a"/>
        <w:numPr>
          <w:ilvl w:val="0"/>
          <w:numId w:val="5"/>
        </w:numPr>
        <w:tabs>
          <w:tab w:val="clear" w:pos="420"/>
          <w:tab w:val="clear" w:pos="1620"/>
          <w:tab w:val="left" w:pos="567"/>
        </w:tabs>
        <w:ind w:left="0" w:firstLine="0"/>
      </w:pPr>
      <w:r>
        <w:t>«Ладошки». Встать прямо, согнуть руки в локтях и «показать ладони зрителю». Делать шумные, короткие вдохи носом и одновременно сжимать ладони в кулаки. Вдох носом – активный, выдох через рот - абсолютно пассивный, неслышный.</w:t>
      </w:r>
      <w:r w:rsidR="00B9470C">
        <w:t xml:space="preserve"> </w:t>
      </w:r>
    </w:p>
    <w:p w:rsidR="00B9470C" w:rsidRDefault="00D27D37" w:rsidP="001229EA">
      <w:pPr>
        <w:pStyle w:val="a"/>
        <w:numPr>
          <w:ilvl w:val="0"/>
          <w:numId w:val="5"/>
        </w:numPr>
        <w:tabs>
          <w:tab w:val="clear" w:pos="420"/>
          <w:tab w:val="clear" w:pos="1620"/>
          <w:tab w:val="left" w:pos="567"/>
        </w:tabs>
        <w:ind w:left="0" w:firstLine="0"/>
      </w:pPr>
      <w:r>
        <w:t>«Кошка». Встать прямо, ноги чуть уже ширины плеч (ступни ног не должны отрываться от пола). Сделать танцевальное приседание и одновременно поворот туловища вправо - резкий, короткий вдох. Затем такое же приседание с поворотом влево и тоже короткий, шумный вдох. Выдохи происходят между вдохами сами, непроизвольно. Колени слегка сгибать и выпрямлять (приседание легкое, пружинистое, глубоко не приседать). Руками делать хватательные движения справа и слева на уровне пояса. Спина абсолютно прямая.</w:t>
      </w:r>
      <w:r w:rsidR="00B9470C">
        <w:t xml:space="preserve"> </w:t>
      </w:r>
    </w:p>
    <w:p w:rsidR="00B9470C" w:rsidRDefault="00D27D37" w:rsidP="001229EA">
      <w:pPr>
        <w:pStyle w:val="a"/>
        <w:numPr>
          <w:ilvl w:val="0"/>
          <w:numId w:val="5"/>
        </w:numPr>
        <w:tabs>
          <w:tab w:val="clear" w:pos="420"/>
          <w:tab w:val="clear" w:pos="1620"/>
          <w:tab w:val="left" w:pos="567"/>
        </w:tabs>
        <w:ind w:left="0" w:firstLine="0"/>
      </w:pPr>
      <w:r>
        <w:t>«Маятник головой». Встать прямо, ноги чуть уже ширины плеч. Опустить голову вниз, посмотреть на пол - резкий, короткий вдох. Поднять голову вверх, посмотреть на потолок - тоже вдох. Выдох должен успевать «уходить» после каждого вдоха. Не задерживать и не выталкивать выдох, он должен уходить через рот.</w:t>
      </w:r>
      <w:r w:rsidR="00B9470C">
        <w:t xml:space="preserve"> </w:t>
      </w:r>
    </w:p>
    <w:p w:rsidR="00446A4A" w:rsidRDefault="00D27D37" w:rsidP="001229EA">
      <w:pPr>
        <w:pStyle w:val="a"/>
        <w:numPr>
          <w:ilvl w:val="0"/>
          <w:numId w:val="5"/>
        </w:numPr>
        <w:tabs>
          <w:tab w:val="clear" w:pos="420"/>
          <w:tab w:val="clear" w:pos="1620"/>
          <w:tab w:val="left" w:pos="567"/>
        </w:tabs>
        <w:ind w:left="0" w:firstLine="0"/>
      </w:pPr>
      <w:r>
        <w:t xml:space="preserve">«Ушки». Встать прямо, ноги чуть уже ширины плеч. Слегка наклонить голову вправо, правое ухо идет к правому плечу - шумный, короткий вдох. Затем слегка </w:t>
      </w:r>
      <w:r>
        <w:lastRenderedPageBreak/>
        <w:t>наклонить голову влево, левое ухо идет к левому плечу - тоже вдох. Смотреть надо прямо перед собой.</w:t>
      </w:r>
    </w:p>
    <w:p w:rsidR="00446A4A" w:rsidRDefault="00D27D37">
      <w:pPr>
        <w:rPr>
          <w:bCs w:val="0"/>
          <w:sz w:val="24"/>
          <w:szCs w:val="24"/>
        </w:rPr>
      </w:pPr>
      <w:r>
        <w:rPr>
          <w:bCs w:val="0"/>
          <w:sz w:val="24"/>
          <w:szCs w:val="24"/>
        </w:rPr>
        <w:t xml:space="preserve">Для развития эмоциональной отзывчивости используются следующие приёмы: «Сочини сказку», «Музыкальное сочинение», благотворно влияющие на развитие творческих способностей, наблюдательности и любознательности, воспитывающие добрые чувства, оживляющие учебный процесс и процесс общения. </w:t>
      </w:r>
    </w:p>
    <w:p w:rsidR="00446A4A" w:rsidRDefault="00CE41C7" w:rsidP="00CE41C7">
      <w:pPr>
        <w:pStyle w:val="a"/>
        <w:numPr>
          <w:ilvl w:val="0"/>
          <w:numId w:val="4"/>
        </w:numPr>
        <w:tabs>
          <w:tab w:val="clear" w:pos="720"/>
          <w:tab w:val="left" w:pos="709"/>
        </w:tabs>
        <w:ind w:left="0" w:firstLine="0"/>
      </w:pPr>
      <w:r>
        <w:t xml:space="preserve">  </w:t>
      </w:r>
      <w:r w:rsidR="00D27D37">
        <w:t xml:space="preserve">«Сочини сказку». По музыкальному произведению в группах составляют сказку. Это благотворно влияет на развитие творческих способностей, развивает наблюдательность и любознательность, воспитывает добрые чувства, оживляет и делает интересным учебный процесс и процесс общения. Придумывание сказки можно варьировать: по цепочке, через человека, «Пятёрка» (1 – зачин сказки, 2 - сама сказка, 3 – концовка). </w:t>
      </w:r>
    </w:p>
    <w:p w:rsidR="00446A4A" w:rsidRDefault="00CE41C7" w:rsidP="00CE41C7">
      <w:pPr>
        <w:pStyle w:val="a"/>
        <w:numPr>
          <w:ilvl w:val="0"/>
          <w:numId w:val="4"/>
        </w:numPr>
        <w:tabs>
          <w:tab w:val="clear" w:pos="720"/>
          <w:tab w:val="left" w:pos="709"/>
        </w:tabs>
        <w:ind w:left="0" w:firstLine="0"/>
      </w:pPr>
      <w:r>
        <w:t xml:space="preserve">  </w:t>
      </w:r>
      <w:r w:rsidR="00D27D37">
        <w:t>«Музыкальное сочинение». 1 вариант – опиши образы, которые возникают в твоём сознании под впечатлением прослушанного произведения. 2-й вариант – воспроизведи фрагмент из фильма, мультфильма (существующего или выдуманного тобой), сопровождением которого могла бы быть прозвучавшая музыка.</w:t>
      </w:r>
      <w:r w:rsidR="00B9470C">
        <w:t xml:space="preserve"> </w:t>
      </w:r>
    </w:p>
    <w:p w:rsidR="00446A4A" w:rsidRDefault="00D27D37">
      <w:pPr>
        <w:rPr>
          <w:bCs w:val="0"/>
          <w:sz w:val="24"/>
          <w:szCs w:val="24"/>
        </w:rPr>
      </w:pPr>
      <w:r>
        <w:rPr>
          <w:bCs w:val="0"/>
          <w:sz w:val="24"/>
          <w:szCs w:val="24"/>
        </w:rPr>
        <w:t>Упражнения «Скороговорка», «Звуки потерялись», стихи-диалоги, упражнения для формирования правильного движения верхней и нижней челюсти способствуют развитию дикции, артикуляции, умению чётко и ясно говорить.</w:t>
      </w:r>
    </w:p>
    <w:p w:rsidR="00411B34" w:rsidRPr="00411B34" w:rsidRDefault="00411B34" w:rsidP="00BC20F4">
      <w:pPr>
        <w:pStyle w:val="a"/>
        <w:numPr>
          <w:ilvl w:val="0"/>
          <w:numId w:val="6"/>
        </w:numPr>
        <w:tabs>
          <w:tab w:val="clear" w:pos="870"/>
        </w:tabs>
        <w:ind w:left="0" w:firstLine="0"/>
      </w:pPr>
      <w:r>
        <w:t xml:space="preserve">   Упражнение «Скороговорка» (Е. А. Кобелева) варьируется в ходе групповой и парной работы учащимся предлагается придумать задание для усложнения задачи, они предлагают произносить скороговорку нараспев, по цепочке, меняя темп, динамику, ритм. </w:t>
      </w:r>
    </w:p>
    <w:p w:rsidR="00446A4A" w:rsidRPr="00411B34" w:rsidRDefault="00411B34" w:rsidP="00BC20F4">
      <w:pPr>
        <w:pStyle w:val="a"/>
        <w:numPr>
          <w:ilvl w:val="0"/>
          <w:numId w:val="6"/>
        </w:numPr>
        <w:tabs>
          <w:tab w:val="clear" w:pos="870"/>
        </w:tabs>
        <w:ind w:left="0" w:firstLine="0"/>
      </w:pPr>
      <w:r>
        <w:t xml:space="preserve">   </w:t>
      </w:r>
      <w:r w:rsidR="00D27D37" w:rsidRPr="00411B34">
        <w:t>Упражнение «Звуки потерялись». Слышимость отдельных фраз зависит не от громкости, а от чёткости произношения. Если певцы слова произносят неясно, «глотают» буквы, бывает трудно понять, разобрать слова. Детям предлагается послушать песню, которую девочка  пела, плохо выговаривая слова. Предлагается догадаться, какие слова девочка произносила неверно, и спеть песню, правильно выговаривая их.</w:t>
      </w:r>
    </w:p>
    <w:p w:rsidR="00446A4A" w:rsidRDefault="00D27D37">
      <w:pPr>
        <w:rPr>
          <w:bCs w:val="0"/>
          <w:sz w:val="24"/>
          <w:szCs w:val="24"/>
        </w:rPr>
      </w:pPr>
      <w:r>
        <w:rPr>
          <w:bCs w:val="0"/>
        </w:rPr>
        <w:t>Д</w:t>
      </w:r>
      <w:r>
        <w:rPr>
          <w:bCs w:val="0"/>
          <w:sz w:val="24"/>
          <w:szCs w:val="24"/>
        </w:rPr>
        <w:t xml:space="preserve">ля развития интонации используются упражнения, помогающие правильному формированию качества звука, позволяющие  развивать позитивные качества личности: доброжелательность, терпимость, умение сотрудничать: </w:t>
      </w:r>
    </w:p>
    <w:p w:rsidR="00446A4A" w:rsidRDefault="00411B34" w:rsidP="00411B34">
      <w:pPr>
        <w:numPr>
          <w:ilvl w:val="0"/>
          <w:numId w:val="7"/>
        </w:numPr>
        <w:tabs>
          <w:tab w:val="clear" w:pos="420"/>
          <w:tab w:val="clear" w:pos="1620"/>
          <w:tab w:val="left" w:pos="426"/>
        </w:tabs>
        <w:ind w:left="0" w:firstLine="0"/>
        <w:contextualSpacing/>
        <w:rPr>
          <w:bCs w:val="0"/>
          <w:sz w:val="24"/>
          <w:szCs w:val="24"/>
        </w:rPr>
      </w:pPr>
      <w:r>
        <w:rPr>
          <w:bCs w:val="0"/>
          <w:sz w:val="24"/>
          <w:szCs w:val="24"/>
        </w:rPr>
        <w:t xml:space="preserve">   </w:t>
      </w:r>
      <w:r w:rsidR="00D27D37">
        <w:rPr>
          <w:bCs w:val="0"/>
          <w:sz w:val="24"/>
          <w:szCs w:val="24"/>
        </w:rPr>
        <w:t>Упражнение «Угадай характер!». Предлагается словарный ряд, в котором нужно определить, какой тон голоса характерен: для оптимиста; для пессимиста; для больного человека: радостный, решительный, мрачный, смелый, робкий, вялый, раздражённый, глухой, безразличный, заискивающий, увлечённый, бодрый, жизнерадостный, прерывающийся, болезненный, нерешительный, вежливый, храбрый, спокойный, тревожный, властный, правдивый, искренний, весёлый, брюзжащий, энергичный, смешливый, заинтересованный.</w:t>
      </w:r>
      <w:r>
        <w:rPr>
          <w:bCs w:val="0"/>
          <w:sz w:val="24"/>
          <w:szCs w:val="24"/>
        </w:rPr>
        <w:t xml:space="preserve">   </w:t>
      </w:r>
    </w:p>
    <w:p w:rsidR="00446A4A" w:rsidRDefault="00411B34" w:rsidP="00411B34">
      <w:pPr>
        <w:pStyle w:val="a"/>
      </w:pPr>
      <w:r>
        <w:t xml:space="preserve">    У</w:t>
      </w:r>
      <w:r w:rsidR="00D27D37">
        <w:t xml:space="preserve">пражнение «Переменчивое настроение» на выразительность речи  через проговаривание пословиц с разными целевыми установками. Попробуйте произнести пословицу «Проворонила ворона воронёнка» </w:t>
      </w:r>
    </w:p>
    <w:p w:rsidR="00446A4A" w:rsidRDefault="00D27D37" w:rsidP="00411B34">
      <w:pPr>
        <w:pStyle w:val="a"/>
        <w:numPr>
          <w:ilvl w:val="0"/>
          <w:numId w:val="8"/>
        </w:numPr>
      </w:pPr>
      <w:r>
        <w:t>«Неужели такое могло случиться?»</w:t>
      </w:r>
    </w:p>
    <w:p w:rsidR="00446A4A" w:rsidRDefault="00D27D37" w:rsidP="00411B34">
      <w:pPr>
        <w:pStyle w:val="a"/>
        <w:numPr>
          <w:ilvl w:val="0"/>
          <w:numId w:val="8"/>
        </w:numPr>
      </w:pPr>
      <w:r>
        <w:t>«Да так ли это? Возможно ли?»</w:t>
      </w:r>
    </w:p>
    <w:p w:rsidR="00446A4A" w:rsidRDefault="00D27D37" w:rsidP="00411B34">
      <w:pPr>
        <w:pStyle w:val="a"/>
        <w:numPr>
          <w:ilvl w:val="0"/>
          <w:numId w:val="8"/>
        </w:numPr>
      </w:pPr>
      <w:r>
        <w:t xml:space="preserve"> «Какая беда – несчастная мать!»</w:t>
      </w:r>
    </w:p>
    <w:p w:rsidR="00446A4A" w:rsidRDefault="00D27D37">
      <w:pPr>
        <w:ind w:firstLine="0"/>
        <w:rPr>
          <w:bCs w:val="0"/>
          <w:sz w:val="24"/>
          <w:szCs w:val="24"/>
        </w:rPr>
      </w:pPr>
      <w:r>
        <w:rPr>
          <w:bCs w:val="0"/>
          <w:sz w:val="24"/>
          <w:szCs w:val="24"/>
        </w:rPr>
        <w:t>4.   «Растяпа, чего ещё ожидать от вороны?!» ( Е.А. Кобелева</w:t>
      </w:r>
      <w:r>
        <w:rPr>
          <w:bCs w:val="0"/>
          <w:color w:val="000000"/>
          <w:sz w:val="24"/>
          <w:szCs w:val="24"/>
        </w:rPr>
        <w:t xml:space="preserve">). </w:t>
      </w:r>
    </w:p>
    <w:p w:rsidR="00446A4A" w:rsidRDefault="00D27D37" w:rsidP="00411B34">
      <w:pPr>
        <w:numPr>
          <w:ilvl w:val="0"/>
          <w:numId w:val="9"/>
        </w:numPr>
        <w:tabs>
          <w:tab w:val="clear" w:pos="420"/>
          <w:tab w:val="clear" w:pos="1620"/>
        </w:tabs>
        <w:ind w:left="0" w:firstLine="0"/>
        <w:rPr>
          <w:bCs w:val="0"/>
          <w:sz w:val="24"/>
          <w:szCs w:val="24"/>
        </w:rPr>
      </w:pPr>
      <w:r>
        <w:rPr>
          <w:bCs w:val="0"/>
          <w:sz w:val="24"/>
          <w:szCs w:val="24"/>
        </w:rPr>
        <w:lastRenderedPageBreak/>
        <w:t>Упражнение на произнесение фразы «Сегодня вечером» с разной интонацией проводится в форме игры. Дети сидят в кругу, берут по очереди игрушку, произносят фразу с разной интонацией, предложенной ведущим. Соблюдаются правила работы в группе.</w:t>
      </w:r>
    </w:p>
    <w:p w:rsidR="00446A4A" w:rsidRDefault="00D27D37">
      <w:pPr>
        <w:rPr>
          <w:bCs w:val="0"/>
          <w:sz w:val="24"/>
          <w:szCs w:val="24"/>
        </w:rPr>
      </w:pPr>
      <w:r>
        <w:rPr>
          <w:bCs w:val="0"/>
          <w:sz w:val="24"/>
          <w:szCs w:val="24"/>
        </w:rPr>
        <w:t>Перечисленные упражнения, игры помогают правильному формированию качества звука, позволяют развивать позитивные качества личности - доброжелательность, терпимость, умение сотрудничать,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(метапредметные результаты), наличие мотивации к целенаправленной социально значимой деятельности (личностные результаты).</w:t>
      </w:r>
    </w:p>
    <w:p w:rsidR="00446A4A" w:rsidRDefault="00D27D37">
      <w:pPr>
        <w:rPr>
          <w:bCs w:val="0"/>
          <w:sz w:val="24"/>
          <w:szCs w:val="24"/>
        </w:rPr>
      </w:pPr>
      <w:r>
        <w:rPr>
          <w:bCs w:val="0"/>
          <w:i/>
          <w:sz w:val="24"/>
          <w:szCs w:val="24"/>
        </w:rPr>
        <w:t>Упражнения второй категории</w:t>
      </w:r>
      <w:r>
        <w:rPr>
          <w:bCs w:val="0"/>
          <w:sz w:val="24"/>
          <w:szCs w:val="24"/>
        </w:rPr>
        <w:t xml:space="preserve"> направлены на преодоление конкретных трудностей при разучивании какого-либо произведения. </w:t>
      </w:r>
    </w:p>
    <w:p w:rsidR="00446A4A" w:rsidRDefault="00D27D37">
      <w:pPr>
        <w:rPr>
          <w:bCs w:val="0"/>
          <w:sz w:val="24"/>
          <w:szCs w:val="24"/>
        </w:rPr>
      </w:pPr>
      <w:r>
        <w:rPr>
          <w:bCs w:val="0"/>
          <w:sz w:val="24"/>
          <w:szCs w:val="24"/>
        </w:rPr>
        <w:t xml:space="preserve">Учитель сам выразительно и эмоционально  исполняет песню, знакомит детей  с содержанием текста, показывает строение песни: одинаковые и различные фразы, разбирает направление и движение мелодии, указывает и показывает, где брать дыхание, разбирает ритмический рисунок. </w:t>
      </w:r>
    </w:p>
    <w:p w:rsidR="00446A4A" w:rsidRDefault="00D27D37">
      <w:pPr>
        <w:rPr>
          <w:bCs w:val="0"/>
          <w:sz w:val="24"/>
          <w:szCs w:val="24"/>
        </w:rPr>
      </w:pPr>
      <w:r>
        <w:rPr>
          <w:bCs w:val="0"/>
          <w:sz w:val="24"/>
          <w:szCs w:val="24"/>
        </w:rPr>
        <w:t>Методические приемы разучивания музыкальных произведений: чтение первой строки учителем, повторение отчетливо каждым учеником из слабых, и всей группой, пение строки педагогом, повторение лучшими учениками по отдельности, повторение двумя, тремя, все группой, повторение при тех же приемах второй строки, повторение обеих строк, пение следующей фразы. И таким образом разучивается все произведение. Вся работа построена на показе педагога, и работа детей по слуху.</w:t>
      </w:r>
    </w:p>
    <w:p w:rsidR="00446A4A" w:rsidRDefault="00D27D37">
      <w:pPr>
        <w:rPr>
          <w:sz w:val="24"/>
          <w:szCs w:val="24"/>
        </w:rPr>
      </w:pPr>
      <w:r>
        <w:rPr>
          <w:bCs w:val="0"/>
          <w:sz w:val="24"/>
          <w:szCs w:val="24"/>
          <w:lang w:val="en-US"/>
        </w:rPr>
        <w:t>II</w:t>
      </w:r>
      <w:r>
        <w:rPr>
          <w:bCs w:val="0"/>
          <w:sz w:val="24"/>
          <w:szCs w:val="24"/>
        </w:rPr>
        <w:t xml:space="preserve"> этап. Работа над песней п</w:t>
      </w:r>
      <w:r>
        <w:rPr>
          <w:sz w:val="24"/>
          <w:szCs w:val="24"/>
        </w:rPr>
        <w:t xml:space="preserve">редусматривает изучение теории музыки (знакомство с элементарными музыкальными терминами: динамические оттенки;  темп, ритм;  певческое дыхание; диапазон, унисон, дикция, певческий тон, формирование гласных и согласных звуков,  мышцы звукового канала), индивидуальные занятия (учёт индивидуальных особенностей обучающихся  заключается в организации индивидуальных занятий, направленных на преодоление   трудностей   на   занятиях   по   вокалу (непонимание    звуковысотности,    не    чистое    интонирование,    работа    над </w:t>
      </w:r>
      <w:r>
        <w:rPr>
          <w:spacing w:val="-5"/>
          <w:sz w:val="24"/>
          <w:szCs w:val="24"/>
        </w:rPr>
        <w:t xml:space="preserve">отдельными фрагментами произведений, упражнений), в выборе индивидуального маршрута для самообразования, различного по содержанию, объёму, трудности и темпу), </w:t>
      </w:r>
      <w:r>
        <w:rPr>
          <w:sz w:val="24"/>
          <w:szCs w:val="24"/>
        </w:rPr>
        <w:t xml:space="preserve">подбор высокохудожественного репертуара, учит видеть эмоциональность и логику, воспитывает коммуникативные способности детей, умение выразительно исполнять народные песни, песни композиторов-классиков и современных композиторов (в хоре и индивидуально) (предметные результаты). </w:t>
      </w:r>
    </w:p>
    <w:p w:rsidR="00446A4A" w:rsidRDefault="00D27D37">
      <w:pPr>
        <w:rPr>
          <w:sz w:val="24"/>
          <w:szCs w:val="24"/>
        </w:rPr>
      </w:pPr>
      <w:r>
        <w:rPr>
          <w:sz w:val="24"/>
          <w:szCs w:val="24"/>
        </w:rPr>
        <w:t>Певческий репертуар подбирается художественный и содержит в себе богатую и выразительную мелодию, способствует воспитанию уважения к наследию и традициям своей страны</w:t>
      </w:r>
    </w:p>
    <w:p w:rsidR="00446A4A" w:rsidRDefault="00D27D37">
      <w:r>
        <w:rPr>
          <w:bCs w:val="0"/>
          <w:sz w:val="24"/>
          <w:szCs w:val="24"/>
          <w:lang w:val="en-US"/>
        </w:rPr>
        <w:t>III</w:t>
      </w:r>
      <w:r>
        <w:rPr>
          <w:bCs w:val="0"/>
          <w:sz w:val="24"/>
          <w:szCs w:val="24"/>
        </w:rPr>
        <w:t xml:space="preserve"> этап. Концертная деятельность </w:t>
      </w:r>
      <w:r>
        <w:rPr>
          <w:bCs w:val="0"/>
          <w:w w:val="101"/>
          <w:sz w:val="24"/>
          <w:szCs w:val="24"/>
        </w:rPr>
        <w:t>ф</w:t>
      </w:r>
      <w:r>
        <w:rPr>
          <w:w w:val="101"/>
          <w:sz w:val="24"/>
          <w:szCs w:val="24"/>
        </w:rPr>
        <w:t>ормирует творческий контакт со зрителем, воспитывает эстетический вкус  исполнителя и  дарит радость от соприкосновения с прекрасным.</w:t>
      </w:r>
      <w:r>
        <w:t xml:space="preserve"> </w:t>
      </w:r>
    </w:p>
    <w:p w:rsidR="00446A4A" w:rsidRDefault="00D27D37">
      <w:pPr>
        <w:rPr>
          <w:w w:val="101"/>
          <w:sz w:val="24"/>
          <w:szCs w:val="24"/>
        </w:rPr>
      </w:pPr>
      <w:r>
        <w:rPr>
          <w:w w:val="101"/>
          <w:sz w:val="24"/>
          <w:szCs w:val="24"/>
        </w:rPr>
        <w:t>Используются разнообразные формы подведения итогов: словесная  характеристика; прослушивание; открытый урок, концерт (на родительских собраниях,  школьных праздниках, фестивалях, конкурсах), рефлексия.</w:t>
      </w:r>
    </w:p>
    <w:p w:rsidR="00446A4A" w:rsidRDefault="00D27D37">
      <w:pPr>
        <w:rPr>
          <w:sz w:val="24"/>
          <w:szCs w:val="24"/>
        </w:rPr>
      </w:pPr>
      <w:r>
        <w:rPr>
          <w:sz w:val="24"/>
          <w:szCs w:val="24"/>
        </w:rPr>
        <w:lastRenderedPageBreak/>
        <w:t>Результатами вокально-хоровой работы как средства развития музыкального и эстетического вкуса являются 3  аспекта:</w:t>
      </w:r>
    </w:p>
    <w:p w:rsidR="00446A4A" w:rsidRDefault="00D27D37">
      <w:pPr>
        <w:rPr>
          <w:sz w:val="24"/>
          <w:szCs w:val="24"/>
        </w:rPr>
      </w:pPr>
      <w:r>
        <w:rPr>
          <w:sz w:val="24"/>
          <w:szCs w:val="24"/>
        </w:rPr>
        <w:t xml:space="preserve">Первый - предметные результаты: </w:t>
      </w:r>
    </w:p>
    <w:p w:rsidR="00446A4A" w:rsidRDefault="00D27D37">
      <w:pPr>
        <w:rPr>
          <w:sz w:val="24"/>
          <w:szCs w:val="24"/>
        </w:rPr>
      </w:pPr>
      <w:r>
        <w:rPr>
          <w:sz w:val="24"/>
          <w:szCs w:val="24"/>
        </w:rPr>
        <w:t xml:space="preserve"> 1. Наметилась хорошая тенденция к повышению уровня развития музыкального слуха от низкого уровня с 5% до 0% , повышение высокого уровня с 3% до 54%.</w:t>
      </w:r>
    </w:p>
    <w:p w:rsidR="00446A4A" w:rsidRDefault="00D27D37">
      <w:pPr>
        <w:rPr>
          <w:sz w:val="24"/>
          <w:szCs w:val="24"/>
        </w:rPr>
      </w:pPr>
      <w:r>
        <w:rPr>
          <w:sz w:val="24"/>
          <w:szCs w:val="24"/>
        </w:rPr>
        <w:t>2. Развитие голосовых данных неизменно повышается. Низкий уровень снизился с 3% до 0%,  высокий уровень имели 3% , а сейчас 45% учащихся .</w:t>
      </w:r>
    </w:p>
    <w:p w:rsidR="00446A4A" w:rsidRDefault="00D27D37">
      <w:pPr>
        <w:rPr>
          <w:sz w:val="24"/>
          <w:szCs w:val="24"/>
        </w:rPr>
      </w:pPr>
      <w:r>
        <w:rPr>
          <w:sz w:val="24"/>
          <w:szCs w:val="24"/>
        </w:rPr>
        <w:t>3. Наблюдается устойчивая тенденция к увеличению количества детей с высоким (от 6% до 57%) и понижению количества детей, имеющих средний уровень развития чувства ритма с 26% до 0%.</w:t>
      </w:r>
    </w:p>
    <w:p w:rsidR="00446A4A" w:rsidRDefault="00D27D37">
      <w:pPr>
        <w:rPr>
          <w:sz w:val="24"/>
          <w:szCs w:val="24"/>
        </w:rPr>
      </w:pPr>
      <w:r>
        <w:rPr>
          <w:sz w:val="24"/>
          <w:szCs w:val="24"/>
        </w:rPr>
        <w:t>4. Развитие музыкальной отзывчивости идёт гораздо медленнее, это видно по результатам диагностики, но неуклонно повышается.</w:t>
      </w:r>
    </w:p>
    <w:p w:rsidR="00446A4A" w:rsidRDefault="00D27D37">
      <w:pPr>
        <w:rPr>
          <w:sz w:val="24"/>
          <w:szCs w:val="24"/>
        </w:rPr>
      </w:pPr>
      <w:r>
        <w:rPr>
          <w:sz w:val="24"/>
          <w:szCs w:val="24"/>
        </w:rPr>
        <w:t xml:space="preserve">Второй аспект - </w:t>
      </w:r>
      <w:r>
        <w:rPr>
          <w:iCs/>
          <w:sz w:val="24"/>
          <w:szCs w:val="24"/>
        </w:rPr>
        <w:t xml:space="preserve">метапредметные результаты </w:t>
      </w:r>
      <w:r>
        <w:rPr>
          <w:i/>
          <w:sz w:val="24"/>
          <w:szCs w:val="24"/>
        </w:rPr>
        <w:t xml:space="preserve">– </w:t>
      </w:r>
      <w:r>
        <w:rPr>
          <w:sz w:val="24"/>
          <w:szCs w:val="24"/>
        </w:rPr>
        <w:t>развивается музыкальный и эстетический вкус через анализ и исполнение музыкальных произведений.</w:t>
      </w:r>
    </w:p>
    <w:p w:rsidR="00446A4A" w:rsidRDefault="00D27D37">
      <w:pPr>
        <w:rPr>
          <w:sz w:val="24"/>
          <w:szCs w:val="24"/>
        </w:rPr>
      </w:pPr>
      <w:r>
        <w:rPr>
          <w:sz w:val="24"/>
          <w:szCs w:val="24"/>
        </w:rPr>
        <w:t>Ученики принимают активное участие в мероприятиях, викторинах, концертах и имеют результаты на районном, межрегиональном, всероссийском уровнях.</w:t>
      </w:r>
    </w:p>
    <w:p w:rsidR="00446A4A" w:rsidRDefault="00D27D37">
      <w:pPr>
        <w:rPr>
          <w:sz w:val="24"/>
          <w:szCs w:val="24"/>
        </w:rPr>
      </w:pPr>
      <w:r>
        <w:rPr>
          <w:sz w:val="24"/>
          <w:szCs w:val="24"/>
        </w:rPr>
        <w:t>Районный уровень: конкурс-фестиваль «Битва хоров», посвященный Победе в Великой Отечественной войне 1941-1945 годов - диплом победителя хорового коллектива 9-11 классов (2021, 2022 годы), диплом призера (2021 год) и диплом победителя (2022 год) -диплом призера хорового коллектива 1-4 классов, хорового коллектива 5-8 классов (2021 год).</w:t>
      </w:r>
    </w:p>
    <w:p w:rsidR="00446A4A" w:rsidRDefault="00D27D37">
      <w:pPr>
        <w:rPr>
          <w:sz w:val="24"/>
          <w:szCs w:val="24"/>
        </w:rPr>
      </w:pPr>
      <w:r>
        <w:rPr>
          <w:sz w:val="24"/>
          <w:szCs w:val="24"/>
        </w:rPr>
        <w:t>Межрегиональный уровень: конкурс-фестиваль «Битва хоров», посвященный Победе в Великой Отечественной войне 1941-1945 годов - диплом (3 место)  хорового  коллектива 1-4 классов (2023 год), диплом (3 место)  хорового коллектива 5-8 классов (2023 год); IV межрегиональный слет-фестиваль краеведов «Родные истоки» в музыкальном конкурсе по теме «Песни наших бабушек» - диплом 2 место (2023 год).</w:t>
      </w:r>
    </w:p>
    <w:p w:rsidR="00446A4A" w:rsidRDefault="00D27D37">
      <w:pPr>
        <w:rPr>
          <w:sz w:val="24"/>
          <w:szCs w:val="24"/>
        </w:rPr>
      </w:pPr>
      <w:r>
        <w:rPr>
          <w:sz w:val="24"/>
          <w:szCs w:val="24"/>
        </w:rPr>
        <w:t>Всероссийский уровень:  конкурс, посвященный 60-летию полета Гагарина в космос «Человек открывает вселенную» - призеры в номинации «Человек покорил даже звездные дали!» с песней «Трава у дома» (2021 год); II Всероссийский  литературно-музыкальный конкурс, посвященный празднованию Нового года «Сюрпризы для Деда Мороза», название работы «Песня «Рождество» - призер (2022 год), песня «Новый год» - призер (2022 год),  всероссийский фестиваль-конкурс «Зима, зима, как ты прекрасна!» - два призера (2024 год).</w:t>
      </w:r>
    </w:p>
    <w:p w:rsidR="00446A4A" w:rsidRDefault="00D27D37">
      <w:pPr>
        <w:rPr>
          <w:sz w:val="24"/>
          <w:szCs w:val="24"/>
        </w:rPr>
      </w:pPr>
      <w:r>
        <w:rPr>
          <w:sz w:val="24"/>
          <w:szCs w:val="24"/>
        </w:rPr>
        <w:t xml:space="preserve"> Международный уровень:  победитель XII Международного конкурса для детей и молодежи "Юные таланты" в номинации "Фольклор, народная музыка" с конкурсной работой "На горе-то калина" (2023 год).</w:t>
      </w:r>
    </w:p>
    <w:p w:rsidR="00446A4A" w:rsidRDefault="00D27D37">
      <w:pPr>
        <w:rPr>
          <w:sz w:val="24"/>
          <w:szCs w:val="24"/>
          <w:u w:val="single"/>
        </w:rPr>
      </w:pPr>
      <w:r>
        <w:rPr>
          <w:bCs w:val="0"/>
          <w:sz w:val="24"/>
          <w:szCs w:val="24"/>
        </w:rPr>
        <w:t>Третий аспект - личностные результаты (</w:t>
      </w:r>
      <w:r>
        <w:rPr>
          <w:sz w:val="24"/>
          <w:szCs w:val="24"/>
        </w:rPr>
        <w:t>изменения в личности детей). Продуманная и тщательно спланированная вокально-хоровая работа дает толчок к изменению личности детей. Результаты анкетирования показали, что повысилась мотивация образовательной деятельности учащихся и их общественная активность, составлены и реализуются индивидуальные образовательные программы, детьми проводится самооценка результатов своей образовательной деятельности</w:t>
      </w:r>
      <w:r>
        <w:rPr>
          <w:sz w:val="24"/>
          <w:szCs w:val="24"/>
          <w:u w:val="single"/>
        </w:rPr>
        <w:t>.</w:t>
      </w:r>
    </w:p>
    <w:p w:rsidR="00446A4A" w:rsidRDefault="00D27D37">
      <w:pPr>
        <w:rPr>
          <w:sz w:val="24"/>
          <w:szCs w:val="24"/>
          <w:lang w:eastAsia="zh-CN"/>
        </w:rPr>
      </w:pPr>
      <w:r>
        <w:rPr>
          <w:sz w:val="24"/>
          <w:szCs w:val="24"/>
        </w:rPr>
        <w:t>Новизна. Разработанные сборники песен и упражнений для учащихся 1-2, 3-4 и 5-6 классов используются учителями и классными руководителями при подготовке к мероприятиям. Создан школьный хор. Ф</w:t>
      </w:r>
      <w:r>
        <w:rPr>
          <w:color w:val="222222"/>
          <w:sz w:val="24"/>
          <w:szCs w:val="24"/>
          <w:lang w:eastAsia="zh-CN"/>
        </w:rPr>
        <w:t xml:space="preserve">ормируется функциональная грамотность: </w:t>
      </w:r>
      <w:r>
        <w:rPr>
          <w:sz w:val="24"/>
          <w:szCs w:val="24"/>
        </w:rPr>
        <w:lastRenderedPageBreak/>
        <w:t xml:space="preserve">умение рассуждать на предложенную тему; фантазия и воображение; </w:t>
      </w:r>
      <w:r>
        <w:rPr>
          <w:sz w:val="24"/>
          <w:szCs w:val="24"/>
          <w:lang w:val="en-US" w:eastAsia="zh-CN"/>
        </w:rPr>
        <w:t> </w:t>
      </w:r>
      <w:r>
        <w:rPr>
          <w:sz w:val="24"/>
          <w:szCs w:val="24"/>
          <w:lang w:eastAsia="zh-CN"/>
        </w:rPr>
        <w:t>умение работать с</w:t>
      </w:r>
      <w:r>
        <w:rPr>
          <w:sz w:val="24"/>
          <w:szCs w:val="24"/>
          <w:lang w:val="en-US" w:eastAsia="zh-CN"/>
        </w:rPr>
        <w:t> </w:t>
      </w:r>
      <w:r>
        <w:rPr>
          <w:sz w:val="24"/>
          <w:szCs w:val="24"/>
          <w:lang w:eastAsia="zh-CN"/>
        </w:rPr>
        <w:t>информацией в</w:t>
      </w:r>
      <w:r>
        <w:rPr>
          <w:sz w:val="24"/>
          <w:szCs w:val="24"/>
          <w:lang w:val="en-US" w:eastAsia="zh-CN"/>
        </w:rPr>
        <w:t> </w:t>
      </w:r>
      <w:r>
        <w:rPr>
          <w:sz w:val="24"/>
          <w:szCs w:val="24"/>
          <w:lang w:eastAsia="zh-CN"/>
        </w:rPr>
        <w:t>интернете.</w:t>
      </w:r>
    </w:p>
    <w:p w:rsidR="00446A4A" w:rsidRDefault="00D27D37">
      <w:pPr>
        <w:shd w:val="clear" w:color="auto" w:fill="auto"/>
        <w:spacing w:line="240" w:lineRule="auto"/>
        <w:ind w:right="50" w:firstLineChars="250" w:firstLine="600"/>
        <w:rPr>
          <w:sz w:val="24"/>
          <w:szCs w:val="24"/>
        </w:rPr>
      </w:pPr>
      <w:r>
        <w:rPr>
          <w:sz w:val="24"/>
          <w:szCs w:val="24"/>
        </w:rPr>
        <w:t>Через вокально-хоровую работу происходит приобщение к музыкальной культуре, прививается музыкальный и эстетический вкус, ф</w:t>
      </w:r>
      <w:r>
        <w:rPr>
          <w:sz w:val="24"/>
          <w:szCs w:val="24"/>
          <w:shd w:val="clear" w:color="auto" w:fill="F9FAFA"/>
        </w:rPr>
        <w:t>ормируются навыки контрол</w:t>
      </w:r>
      <w:r>
        <w:rPr>
          <w:sz w:val="24"/>
          <w:szCs w:val="24"/>
        </w:rPr>
        <w:t>я и самоконтроля, анализа и самоанализа.</w:t>
      </w:r>
    </w:p>
    <w:p w:rsidR="00446A4A" w:rsidRDefault="00D27D37">
      <w:pPr>
        <w:rPr>
          <w:bCs w:val="0"/>
          <w:sz w:val="24"/>
          <w:szCs w:val="24"/>
          <w:shd w:val="clear" w:color="auto" w:fill="F9FAFA"/>
        </w:rPr>
      </w:pPr>
      <w:r>
        <w:rPr>
          <w:bCs w:val="0"/>
          <w:sz w:val="24"/>
          <w:szCs w:val="24"/>
          <w:shd w:val="clear" w:color="auto" w:fill="F9FAFA"/>
        </w:rPr>
        <w:t xml:space="preserve">Через песенный репертуар, раскрывающий современные проблемы, общечеловеческие и патриотические темы, обеспечивается музыкальное развитие каждого участника хора. </w:t>
      </w:r>
    </w:p>
    <w:p w:rsidR="00446A4A" w:rsidRDefault="00D27D37">
      <w:pPr>
        <w:rPr>
          <w:bCs w:val="0"/>
          <w:sz w:val="24"/>
          <w:szCs w:val="24"/>
        </w:rPr>
      </w:pPr>
      <w:r>
        <w:rPr>
          <w:bCs w:val="0"/>
          <w:sz w:val="24"/>
          <w:szCs w:val="24"/>
          <w:lang w:eastAsia="en-US"/>
        </w:rPr>
        <w:t>Этап концертной деятельности</w:t>
      </w:r>
      <w:r>
        <w:rPr>
          <w:bCs w:val="0"/>
          <w:sz w:val="24"/>
          <w:szCs w:val="24"/>
        </w:rPr>
        <w:t xml:space="preserve"> формирует творческий контакт со зрителем, дарит радость от соприкосновения с прекрасным.</w:t>
      </w:r>
    </w:p>
    <w:p w:rsidR="00446A4A" w:rsidRDefault="00D27D37">
      <w:pPr>
        <w:rPr>
          <w:bCs w:val="0"/>
          <w:sz w:val="24"/>
          <w:szCs w:val="24"/>
        </w:rPr>
      </w:pPr>
      <w:r>
        <w:rPr>
          <w:bCs w:val="0"/>
          <w:sz w:val="24"/>
          <w:szCs w:val="24"/>
        </w:rPr>
        <w:t>Составленные сборники упражнений способствуют развитию вокально-хоровых навыков, овладению средствами музыкальной выразительности.</w:t>
      </w:r>
    </w:p>
    <w:p w:rsidR="00446A4A" w:rsidRDefault="00D27D37">
      <w:pPr>
        <w:rPr>
          <w:bCs w:val="0"/>
          <w:sz w:val="24"/>
          <w:szCs w:val="24"/>
        </w:rPr>
      </w:pPr>
      <w:r>
        <w:rPr>
          <w:bCs w:val="0"/>
          <w:sz w:val="24"/>
          <w:szCs w:val="24"/>
        </w:rPr>
        <w:t>Функционирует сводный школьный хор 1 – 11 классов.</w:t>
      </w:r>
    </w:p>
    <w:p w:rsidR="00446A4A" w:rsidRDefault="00D27D37">
      <w:pPr>
        <w:rPr>
          <w:bCs w:val="0"/>
          <w:sz w:val="24"/>
          <w:szCs w:val="24"/>
          <w:lang w:eastAsia="zh-CN"/>
        </w:rPr>
      </w:pPr>
      <w:r>
        <w:rPr>
          <w:bCs w:val="0"/>
          <w:sz w:val="24"/>
          <w:szCs w:val="24"/>
        </w:rPr>
        <w:t>Интеграция урочной и внеурочной деятельности расширяет и углубляет программу обязательного минимума по музыке.</w:t>
      </w:r>
    </w:p>
    <w:p w:rsidR="00446A4A" w:rsidRDefault="00D27D37">
      <w:pPr>
        <w:rPr>
          <w:sz w:val="24"/>
          <w:szCs w:val="24"/>
        </w:rPr>
      </w:pPr>
      <w:r>
        <w:rPr>
          <w:bCs w:val="0"/>
          <w:sz w:val="24"/>
          <w:szCs w:val="24"/>
        </w:rPr>
        <w:t>Продукт опыта. Участие в акциях и значимых проектах: ежегодные концерты, разовые музыкальные спектакли,  соз</w:t>
      </w:r>
      <w:r>
        <w:rPr>
          <w:sz w:val="24"/>
          <w:szCs w:val="24"/>
        </w:rPr>
        <w:t>дание сводного школьного хора.</w:t>
      </w:r>
    </w:p>
    <w:p w:rsidR="00446A4A" w:rsidRDefault="00D27D37">
      <w:pPr>
        <w:rPr>
          <w:sz w:val="24"/>
          <w:szCs w:val="24"/>
        </w:rPr>
      </w:pPr>
      <w:r>
        <w:rPr>
          <w:sz w:val="24"/>
          <w:szCs w:val="24"/>
        </w:rPr>
        <w:t>Затруднения в реализации, риски. Особенность программы заключается в том, что в ней не предусмотрено обучение нотной грамоте. Коллектив хора самодеятельный и вся работа ведется на слух. В коллектив принимаются все дети, независимо от вокальных данных.</w:t>
      </w:r>
    </w:p>
    <w:p w:rsidR="00446A4A" w:rsidRDefault="00D27D37">
      <w:pPr>
        <w:rPr>
          <w:sz w:val="24"/>
          <w:szCs w:val="24"/>
        </w:rPr>
      </w:pPr>
      <w:r>
        <w:rPr>
          <w:sz w:val="24"/>
          <w:szCs w:val="24"/>
        </w:rPr>
        <w:t>Результат использования опыта в практике работы (использования предлагаемых способов обучения и воспитания: повысилось качество обучения, усилилась мотивация учебной и творческой деятельности, наблюдается рост эмоциональной отзывчивости на произведения искусств, динамический рост качества участия в конкурсах различного уровня.</w:t>
      </w:r>
    </w:p>
    <w:p w:rsidR="00446A4A" w:rsidRDefault="00D27D37">
      <w:pPr>
        <w:rPr>
          <w:sz w:val="24"/>
          <w:szCs w:val="24"/>
        </w:rPr>
      </w:pPr>
      <w:r>
        <w:rPr>
          <w:sz w:val="24"/>
          <w:szCs w:val="24"/>
        </w:rPr>
        <w:t>Интеграция форм, методов и приемов урочной и внеурочной деятельности способствует  углублению знаний по музыке, развитию вокально-хоровых навыков и ответственного отношения к исполнительской деятельности.</w:t>
      </w:r>
    </w:p>
    <w:p w:rsidR="00446A4A" w:rsidRDefault="00446A4A">
      <w:pPr>
        <w:rPr>
          <w:sz w:val="24"/>
          <w:szCs w:val="24"/>
        </w:rPr>
      </w:pPr>
    </w:p>
    <w:p w:rsidR="00446A4A" w:rsidRDefault="00446A4A">
      <w:pPr>
        <w:rPr>
          <w:sz w:val="24"/>
          <w:szCs w:val="24"/>
        </w:rPr>
      </w:pPr>
    </w:p>
    <w:p w:rsidR="005C0D2B" w:rsidRDefault="005C0D2B" w:rsidP="00BC20F4">
      <w:pPr>
        <w:ind w:firstLine="0"/>
        <w:jc w:val="center"/>
        <w:rPr>
          <w:sz w:val="24"/>
          <w:szCs w:val="24"/>
        </w:rPr>
      </w:pPr>
    </w:p>
    <w:p w:rsidR="005C0D2B" w:rsidRDefault="005C0D2B" w:rsidP="00BC20F4">
      <w:pPr>
        <w:ind w:firstLine="0"/>
        <w:jc w:val="center"/>
        <w:rPr>
          <w:sz w:val="24"/>
          <w:szCs w:val="24"/>
        </w:rPr>
      </w:pPr>
    </w:p>
    <w:p w:rsidR="005C0D2B" w:rsidRDefault="005C0D2B" w:rsidP="00BC20F4">
      <w:pPr>
        <w:ind w:firstLine="0"/>
        <w:jc w:val="center"/>
        <w:rPr>
          <w:sz w:val="24"/>
          <w:szCs w:val="24"/>
        </w:rPr>
      </w:pPr>
    </w:p>
    <w:p w:rsidR="005C0D2B" w:rsidRDefault="005C0D2B" w:rsidP="00BC20F4">
      <w:pPr>
        <w:ind w:firstLine="0"/>
        <w:jc w:val="center"/>
        <w:rPr>
          <w:sz w:val="24"/>
          <w:szCs w:val="24"/>
        </w:rPr>
      </w:pPr>
    </w:p>
    <w:p w:rsidR="005C0D2B" w:rsidRDefault="005C0D2B" w:rsidP="00BC20F4">
      <w:pPr>
        <w:ind w:firstLine="0"/>
        <w:jc w:val="center"/>
        <w:rPr>
          <w:sz w:val="24"/>
          <w:szCs w:val="24"/>
        </w:rPr>
      </w:pPr>
    </w:p>
    <w:p w:rsidR="005C0D2B" w:rsidRDefault="005C0D2B" w:rsidP="00BC20F4">
      <w:pPr>
        <w:ind w:firstLine="0"/>
        <w:jc w:val="center"/>
        <w:rPr>
          <w:sz w:val="24"/>
          <w:szCs w:val="24"/>
        </w:rPr>
      </w:pPr>
    </w:p>
    <w:p w:rsidR="005C0D2B" w:rsidRDefault="005C0D2B" w:rsidP="00BC20F4">
      <w:pPr>
        <w:ind w:firstLine="0"/>
        <w:jc w:val="center"/>
        <w:rPr>
          <w:sz w:val="24"/>
          <w:szCs w:val="24"/>
        </w:rPr>
      </w:pPr>
    </w:p>
    <w:p w:rsidR="005C0D2B" w:rsidRDefault="005C0D2B" w:rsidP="00BC20F4">
      <w:pPr>
        <w:ind w:firstLine="0"/>
        <w:jc w:val="center"/>
        <w:rPr>
          <w:sz w:val="24"/>
          <w:szCs w:val="24"/>
        </w:rPr>
      </w:pPr>
    </w:p>
    <w:p w:rsidR="005C0D2B" w:rsidRDefault="005C0D2B" w:rsidP="00BC20F4">
      <w:pPr>
        <w:ind w:firstLine="0"/>
        <w:jc w:val="center"/>
        <w:rPr>
          <w:sz w:val="24"/>
          <w:szCs w:val="24"/>
        </w:rPr>
      </w:pPr>
    </w:p>
    <w:p w:rsidR="005C0D2B" w:rsidRDefault="005C0D2B" w:rsidP="00BC20F4">
      <w:pPr>
        <w:ind w:firstLine="0"/>
        <w:jc w:val="center"/>
        <w:rPr>
          <w:sz w:val="24"/>
          <w:szCs w:val="24"/>
        </w:rPr>
      </w:pPr>
    </w:p>
    <w:p w:rsidR="005C0D2B" w:rsidRDefault="005C0D2B" w:rsidP="00BC20F4">
      <w:pPr>
        <w:ind w:firstLine="0"/>
        <w:jc w:val="center"/>
        <w:rPr>
          <w:sz w:val="24"/>
          <w:szCs w:val="24"/>
        </w:rPr>
      </w:pPr>
    </w:p>
    <w:p w:rsidR="005C0D2B" w:rsidRDefault="005C0D2B" w:rsidP="00BC20F4">
      <w:pPr>
        <w:ind w:firstLine="0"/>
        <w:jc w:val="center"/>
        <w:rPr>
          <w:sz w:val="24"/>
          <w:szCs w:val="24"/>
        </w:rPr>
      </w:pPr>
    </w:p>
    <w:p w:rsidR="005C0D2B" w:rsidRDefault="005C0D2B" w:rsidP="00BC20F4">
      <w:pPr>
        <w:ind w:firstLine="0"/>
        <w:jc w:val="center"/>
        <w:rPr>
          <w:sz w:val="24"/>
          <w:szCs w:val="24"/>
        </w:rPr>
      </w:pPr>
    </w:p>
    <w:p w:rsidR="005C0D2B" w:rsidRDefault="005C0D2B" w:rsidP="00BC20F4">
      <w:pPr>
        <w:ind w:firstLine="0"/>
        <w:jc w:val="center"/>
        <w:rPr>
          <w:sz w:val="24"/>
          <w:szCs w:val="24"/>
        </w:rPr>
      </w:pPr>
    </w:p>
    <w:p w:rsidR="005C0D2B" w:rsidRDefault="005C0D2B" w:rsidP="00BC20F4">
      <w:pPr>
        <w:ind w:firstLine="0"/>
        <w:jc w:val="center"/>
        <w:rPr>
          <w:sz w:val="24"/>
          <w:szCs w:val="24"/>
        </w:rPr>
      </w:pPr>
    </w:p>
    <w:p w:rsidR="00446A4A" w:rsidRDefault="00D27D37" w:rsidP="00BC20F4">
      <w:pPr>
        <w:ind w:firstLine="0"/>
        <w:jc w:val="center"/>
        <w:rPr>
          <w:b/>
          <w:bCs w:val="0"/>
          <w:sz w:val="24"/>
          <w:szCs w:val="24"/>
        </w:rPr>
      </w:pPr>
      <w:r w:rsidRPr="005C0D2B">
        <w:rPr>
          <w:b/>
          <w:bCs w:val="0"/>
          <w:sz w:val="24"/>
          <w:szCs w:val="24"/>
        </w:rPr>
        <w:lastRenderedPageBreak/>
        <w:t>Список используемой  литературы</w:t>
      </w:r>
    </w:p>
    <w:p w:rsidR="00446A4A" w:rsidRPr="00FC62BF" w:rsidRDefault="00D27D37" w:rsidP="00C00596">
      <w:pPr>
        <w:pStyle w:val="a9"/>
        <w:spacing w:line="360" w:lineRule="auto"/>
        <w:ind w:right="181"/>
      </w:pPr>
      <w:r w:rsidRPr="00FC62BF">
        <w:t>1.</w:t>
      </w:r>
      <w:r w:rsidR="00FC62BF" w:rsidRPr="00FC62BF">
        <w:t xml:space="preserve"> </w:t>
      </w:r>
      <w:r w:rsidR="00485B9F">
        <w:t xml:space="preserve"> </w:t>
      </w:r>
      <w:r w:rsidRPr="00FC62BF">
        <w:t>Гонтаренко Н. Б. Сольное пение: секреты вокального мастерства / Н.Б. Гонтаренко. -  Ростов на Дону: Феникс, 200</w:t>
      </w:r>
      <w:r w:rsidR="00FC62BF" w:rsidRPr="00FC62BF">
        <w:t>7</w:t>
      </w:r>
      <w:r w:rsidRPr="00FC62BF">
        <w:t xml:space="preserve">. </w:t>
      </w:r>
      <w:r w:rsidR="00FC62BF">
        <w:t>-</w:t>
      </w:r>
      <w:r w:rsidR="00F100A0">
        <w:t xml:space="preserve"> </w:t>
      </w:r>
      <w:r w:rsidRPr="00FC62BF">
        <w:t xml:space="preserve">155, (1) с.: ил. </w:t>
      </w:r>
      <w:r w:rsidR="00F100A0">
        <w:t xml:space="preserve">- </w:t>
      </w:r>
      <w:r w:rsidRPr="00FC62BF">
        <w:t>(Любимые мелодии).</w:t>
      </w:r>
    </w:p>
    <w:p w:rsidR="00FC62BF" w:rsidRDefault="00D27D37" w:rsidP="00C00596">
      <w:pPr>
        <w:pStyle w:val="a9"/>
        <w:spacing w:line="360" w:lineRule="auto"/>
        <w:ind w:right="181"/>
      </w:pPr>
      <w:r>
        <w:t>2.</w:t>
      </w:r>
      <w:r w:rsidR="00FC62BF">
        <w:t xml:space="preserve"> </w:t>
      </w:r>
      <w:r w:rsidR="00FC62BF" w:rsidRPr="00FC62BF">
        <w:t xml:space="preserve">Гневышева, В. Вокальное воспитание в хоре начальной школы // Музыкальное воспитание в школе. </w:t>
      </w:r>
      <w:r w:rsidR="00FC62BF">
        <w:t>-</w:t>
      </w:r>
      <w:r w:rsidR="00FC62BF" w:rsidRPr="00FC62BF">
        <w:t xml:space="preserve"> М., 1963. </w:t>
      </w:r>
      <w:r w:rsidR="00F100A0">
        <w:t xml:space="preserve">- </w:t>
      </w:r>
      <w:r w:rsidR="00FC62BF" w:rsidRPr="00FC62BF">
        <w:t>Вып. 2</w:t>
      </w:r>
      <w:r w:rsidR="00F100A0">
        <w:t>.</w:t>
      </w:r>
    </w:p>
    <w:p w:rsidR="00485B9F" w:rsidRPr="00FC62BF" w:rsidRDefault="00C00596" w:rsidP="00C00596">
      <w:pPr>
        <w:pStyle w:val="a9"/>
        <w:spacing w:line="360" w:lineRule="auto"/>
        <w:ind w:right="181"/>
      </w:pPr>
      <w:r w:rsidRPr="00C00596">
        <w:t xml:space="preserve">3.   </w:t>
      </w:r>
      <w:r w:rsidR="00485B9F" w:rsidRPr="00C00596">
        <w:t>Постановка голоса : учеб.-метод. пособие / авт.-сост. Г. Б. Ромейко, Н. М. Фигурова. — Мн. : БГПУ, 2005. — 47</w:t>
      </w:r>
      <w:r w:rsidRPr="00C00596">
        <w:t xml:space="preserve"> с.</w:t>
      </w:r>
      <w:r w:rsidR="00485B9F" w:rsidRPr="00C00596">
        <w:br/>
      </w:r>
      <w:r>
        <w:t>4</w:t>
      </w:r>
      <w:r w:rsidR="00485B9F">
        <w:t xml:space="preserve">.  Стулова Г.П. О певческом дыхании в детском хоре. </w:t>
      </w:r>
      <w:r w:rsidR="00485B9F" w:rsidRPr="00FC62BF">
        <w:t xml:space="preserve">// Музыкальное воспитание в школе. </w:t>
      </w:r>
      <w:r w:rsidR="00485B9F">
        <w:t>-</w:t>
      </w:r>
      <w:r w:rsidR="00485B9F" w:rsidRPr="00FC62BF">
        <w:t xml:space="preserve"> М., 19</w:t>
      </w:r>
      <w:r w:rsidR="00485B9F">
        <w:t>74</w:t>
      </w:r>
      <w:r w:rsidR="00485B9F" w:rsidRPr="00FC62BF">
        <w:t xml:space="preserve">. </w:t>
      </w:r>
      <w:r w:rsidR="00485B9F">
        <w:t xml:space="preserve">– Вып. 9. </w:t>
      </w:r>
    </w:p>
    <w:p w:rsidR="00FC62BF" w:rsidRDefault="00C00596" w:rsidP="00C00596">
      <w:pPr>
        <w:pStyle w:val="a9"/>
        <w:spacing w:line="360" w:lineRule="auto"/>
        <w:ind w:right="181"/>
      </w:pPr>
      <w:r>
        <w:t>5</w:t>
      </w:r>
      <w:r w:rsidR="00485B9F" w:rsidRPr="00485B9F">
        <w:t>.  Стулова, Г.П. Теория и практика вокальной работы в детском хоре. – М.: Владос, 2002. – 176 с.: ил.</w:t>
      </w:r>
    </w:p>
    <w:p w:rsidR="00485B9F" w:rsidRPr="00485B9F" w:rsidRDefault="00C00596" w:rsidP="00C00596">
      <w:pPr>
        <w:pStyle w:val="a9"/>
        <w:spacing w:line="360" w:lineRule="auto"/>
        <w:ind w:right="181"/>
      </w:pPr>
      <w:r>
        <w:t>6</w:t>
      </w:r>
      <w:r w:rsidR="00485B9F">
        <w:t xml:space="preserve">.    </w:t>
      </w:r>
      <w:r>
        <w:t>Халабузарь, П., Попов В. Теория и методика музыкального воспитания. – СПб., 2000.</w:t>
      </w:r>
    </w:p>
    <w:sectPr w:rsidR="00485B9F" w:rsidRPr="00485B9F">
      <w:pgSz w:w="11906" w:h="16838"/>
      <w:pgMar w:top="1134" w:right="85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BCE" w:rsidRDefault="005C3BCE">
      <w:pPr>
        <w:spacing w:line="240" w:lineRule="auto"/>
      </w:pPr>
      <w:r>
        <w:separator/>
      </w:r>
    </w:p>
  </w:endnote>
  <w:endnote w:type="continuationSeparator" w:id="0">
    <w:p w:rsidR="005C3BCE" w:rsidRDefault="005C3B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BCE" w:rsidRDefault="005C3BCE">
      <w:pPr>
        <w:spacing w:line="240" w:lineRule="auto"/>
      </w:pPr>
      <w:r>
        <w:separator/>
      </w:r>
    </w:p>
  </w:footnote>
  <w:footnote w:type="continuationSeparator" w:id="0">
    <w:p w:rsidR="005C3BCE" w:rsidRDefault="005C3BC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CF87C29"/>
    <w:multiLevelType w:val="singleLevel"/>
    <w:tmpl w:val="11BEE79C"/>
    <w:lvl w:ilvl="0">
      <w:start w:val="1"/>
      <w:numFmt w:val="bullet"/>
      <w:lvlText w:val=""/>
      <w:lvlJc w:val="left"/>
      <w:pPr>
        <w:tabs>
          <w:tab w:val="left" w:pos="420"/>
        </w:tabs>
        <w:ind w:left="420" w:hanging="420"/>
      </w:pPr>
      <w:rPr>
        <w:rFonts w:ascii="Wingdings" w:hAnsi="Wingdings" w:hint="default"/>
        <w:sz w:val="16"/>
        <w:szCs w:val="16"/>
      </w:rPr>
    </w:lvl>
  </w:abstractNum>
  <w:abstractNum w:abstractNumId="1" w15:restartNumberingAfterBreak="0">
    <w:nsid w:val="E416E1B8"/>
    <w:multiLevelType w:val="singleLevel"/>
    <w:tmpl w:val="75B28D72"/>
    <w:lvl w:ilvl="0">
      <w:start w:val="1"/>
      <w:numFmt w:val="bullet"/>
      <w:lvlText w:val=""/>
      <w:lvlJc w:val="left"/>
      <w:pPr>
        <w:tabs>
          <w:tab w:val="left" w:pos="420"/>
        </w:tabs>
        <w:ind w:left="420" w:hanging="420"/>
      </w:pPr>
      <w:rPr>
        <w:rFonts w:ascii="Wingdings" w:hAnsi="Wingdings" w:hint="default"/>
        <w:strike/>
        <w:sz w:val="16"/>
        <w:szCs w:val="16"/>
      </w:rPr>
    </w:lvl>
  </w:abstractNum>
  <w:abstractNum w:abstractNumId="2" w15:restartNumberingAfterBreak="0">
    <w:nsid w:val="21BC72F3"/>
    <w:multiLevelType w:val="multilevel"/>
    <w:tmpl w:val="21BC72F3"/>
    <w:lvl w:ilvl="0">
      <w:start w:val="1"/>
      <w:numFmt w:val="decimal"/>
      <w:lvlText w:val="%1."/>
      <w:lvlJc w:val="left"/>
      <w:pPr>
        <w:tabs>
          <w:tab w:val="left" w:pos="360"/>
        </w:tabs>
        <w:ind w:left="360" w:hanging="360"/>
      </w:pPr>
      <w:rPr>
        <w:rFonts w:hint="default"/>
      </w:rPr>
    </w:lvl>
    <w:lvl w:ilvl="1">
      <w:start w:val="1"/>
      <w:numFmt w:val="bullet"/>
      <w:lvlText w:val=""/>
      <w:lvlJc w:val="left"/>
      <w:pPr>
        <w:tabs>
          <w:tab w:val="left" w:pos="1080"/>
        </w:tabs>
        <w:ind w:left="1080" w:hanging="360"/>
      </w:pPr>
      <w:rPr>
        <w:rFonts w:ascii="Symbol" w:hAnsi="Symbol" w:hint="default"/>
      </w:r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22013B1C"/>
    <w:multiLevelType w:val="multilevel"/>
    <w:tmpl w:val="22013B1C"/>
    <w:lvl w:ilvl="0">
      <w:start w:val="1"/>
      <w:numFmt w:val="bullet"/>
      <w:lvlText w:val=""/>
      <w:lvlJc w:val="left"/>
      <w:pPr>
        <w:tabs>
          <w:tab w:val="left" w:pos="870"/>
        </w:tabs>
        <w:ind w:left="870" w:hanging="360"/>
      </w:pPr>
      <w:rPr>
        <w:rFonts w:ascii="Symbol" w:hAnsi="Symbol" w:hint="default"/>
      </w:rPr>
    </w:lvl>
    <w:lvl w:ilvl="1">
      <w:start w:val="1"/>
      <w:numFmt w:val="bullet"/>
      <w:lvlText w:val="o"/>
      <w:lvlJc w:val="left"/>
      <w:pPr>
        <w:tabs>
          <w:tab w:val="left" w:pos="1590"/>
        </w:tabs>
        <w:ind w:left="1590" w:hanging="360"/>
      </w:pPr>
      <w:rPr>
        <w:rFonts w:ascii="Courier New" w:hAnsi="Courier New" w:cs="Courier New" w:hint="default"/>
      </w:rPr>
    </w:lvl>
    <w:lvl w:ilvl="2">
      <w:start w:val="1"/>
      <w:numFmt w:val="bullet"/>
      <w:lvlText w:val=""/>
      <w:lvlJc w:val="left"/>
      <w:pPr>
        <w:tabs>
          <w:tab w:val="left" w:pos="2310"/>
        </w:tabs>
        <w:ind w:left="2310" w:hanging="360"/>
      </w:pPr>
      <w:rPr>
        <w:rFonts w:ascii="Wingdings" w:hAnsi="Wingdings" w:hint="default"/>
      </w:rPr>
    </w:lvl>
    <w:lvl w:ilvl="3">
      <w:start w:val="1"/>
      <w:numFmt w:val="bullet"/>
      <w:lvlText w:val=""/>
      <w:lvlJc w:val="left"/>
      <w:pPr>
        <w:tabs>
          <w:tab w:val="left" w:pos="3030"/>
        </w:tabs>
        <w:ind w:left="3030" w:hanging="360"/>
      </w:pPr>
      <w:rPr>
        <w:rFonts w:ascii="Symbol" w:hAnsi="Symbol" w:hint="default"/>
      </w:rPr>
    </w:lvl>
    <w:lvl w:ilvl="4">
      <w:start w:val="1"/>
      <w:numFmt w:val="bullet"/>
      <w:lvlText w:val="o"/>
      <w:lvlJc w:val="left"/>
      <w:pPr>
        <w:tabs>
          <w:tab w:val="left" w:pos="3750"/>
        </w:tabs>
        <w:ind w:left="3750" w:hanging="360"/>
      </w:pPr>
      <w:rPr>
        <w:rFonts w:ascii="Courier New" w:hAnsi="Courier New" w:cs="Courier New" w:hint="default"/>
      </w:rPr>
    </w:lvl>
    <w:lvl w:ilvl="5">
      <w:start w:val="1"/>
      <w:numFmt w:val="bullet"/>
      <w:lvlText w:val=""/>
      <w:lvlJc w:val="left"/>
      <w:pPr>
        <w:tabs>
          <w:tab w:val="left" w:pos="4470"/>
        </w:tabs>
        <w:ind w:left="4470" w:hanging="360"/>
      </w:pPr>
      <w:rPr>
        <w:rFonts w:ascii="Wingdings" w:hAnsi="Wingdings" w:hint="default"/>
      </w:rPr>
    </w:lvl>
    <w:lvl w:ilvl="6">
      <w:start w:val="1"/>
      <w:numFmt w:val="bullet"/>
      <w:lvlText w:val=""/>
      <w:lvlJc w:val="left"/>
      <w:pPr>
        <w:tabs>
          <w:tab w:val="left" w:pos="5190"/>
        </w:tabs>
        <w:ind w:left="5190" w:hanging="360"/>
      </w:pPr>
      <w:rPr>
        <w:rFonts w:ascii="Symbol" w:hAnsi="Symbol" w:hint="default"/>
      </w:rPr>
    </w:lvl>
    <w:lvl w:ilvl="7">
      <w:start w:val="1"/>
      <w:numFmt w:val="bullet"/>
      <w:lvlText w:val="o"/>
      <w:lvlJc w:val="left"/>
      <w:pPr>
        <w:tabs>
          <w:tab w:val="left" w:pos="5910"/>
        </w:tabs>
        <w:ind w:left="5910" w:hanging="360"/>
      </w:pPr>
      <w:rPr>
        <w:rFonts w:ascii="Courier New" w:hAnsi="Courier New" w:cs="Courier New" w:hint="default"/>
      </w:rPr>
    </w:lvl>
    <w:lvl w:ilvl="8">
      <w:start w:val="1"/>
      <w:numFmt w:val="bullet"/>
      <w:lvlText w:val=""/>
      <w:lvlJc w:val="left"/>
      <w:pPr>
        <w:tabs>
          <w:tab w:val="left" w:pos="6630"/>
        </w:tabs>
        <w:ind w:left="6630" w:hanging="360"/>
      </w:pPr>
      <w:rPr>
        <w:rFonts w:ascii="Wingdings" w:hAnsi="Wingdings" w:hint="default"/>
      </w:rPr>
    </w:lvl>
  </w:abstractNum>
  <w:abstractNum w:abstractNumId="4" w15:restartNumberingAfterBreak="0">
    <w:nsid w:val="257E1889"/>
    <w:multiLevelType w:val="multilevel"/>
    <w:tmpl w:val="257E188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38C87DD4"/>
    <w:multiLevelType w:val="singleLevel"/>
    <w:tmpl w:val="0C662640"/>
    <w:lvl w:ilvl="0">
      <w:start w:val="1"/>
      <w:numFmt w:val="bullet"/>
      <w:pStyle w:val="a"/>
      <w:lvlText w:val=""/>
      <w:lvlJc w:val="left"/>
      <w:pPr>
        <w:tabs>
          <w:tab w:val="left" w:pos="420"/>
        </w:tabs>
        <w:ind w:left="420" w:hanging="420"/>
      </w:pPr>
      <w:rPr>
        <w:rFonts w:ascii="Wingdings" w:hAnsi="Wingdings" w:hint="default"/>
        <w:sz w:val="16"/>
        <w:szCs w:val="16"/>
      </w:rPr>
    </w:lvl>
  </w:abstractNum>
  <w:abstractNum w:abstractNumId="6" w15:restartNumberingAfterBreak="0">
    <w:nsid w:val="4B110035"/>
    <w:multiLevelType w:val="multilevel"/>
    <w:tmpl w:val="BCAA5594"/>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EC90CCA"/>
    <w:multiLevelType w:val="multilevel"/>
    <w:tmpl w:val="8BB8BC72"/>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7525DF2"/>
    <w:multiLevelType w:val="multilevel"/>
    <w:tmpl w:val="77525DF2"/>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6"/>
  </w:num>
  <w:num w:numId="3">
    <w:abstractNumId w:val="7"/>
  </w:num>
  <w:num w:numId="4">
    <w:abstractNumId w:val="8"/>
  </w:num>
  <w:num w:numId="5">
    <w:abstractNumId w:val="1"/>
  </w:num>
  <w:num w:numId="6">
    <w:abstractNumId w:val="3"/>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
  <w:rsids>
    <w:rsidRoot w:val="006E033A"/>
    <w:rsid w:val="00003346"/>
    <w:rsid w:val="000045D6"/>
    <w:rsid w:val="00004643"/>
    <w:rsid w:val="00030AA0"/>
    <w:rsid w:val="00030B8F"/>
    <w:rsid w:val="0003601D"/>
    <w:rsid w:val="0005647A"/>
    <w:rsid w:val="000732CF"/>
    <w:rsid w:val="00080760"/>
    <w:rsid w:val="00081B3D"/>
    <w:rsid w:val="000926ED"/>
    <w:rsid w:val="000B7E11"/>
    <w:rsid w:val="000C14FC"/>
    <w:rsid w:val="00103515"/>
    <w:rsid w:val="00113E9E"/>
    <w:rsid w:val="001229EA"/>
    <w:rsid w:val="00123CBC"/>
    <w:rsid w:val="0014757D"/>
    <w:rsid w:val="00184926"/>
    <w:rsid w:val="001A0AFC"/>
    <w:rsid w:val="001B44A2"/>
    <w:rsid w:val="001B7107"/>
    <w:rsid w:val="001C0701"/>
    <w:rsid w:val="001D0A5C"/>
    <w:rsid w:val="001D17AB"/>
    <w:rsid w:val="00204C8D"/>
    <w:rsid w:val="00204CDD"/>
    <w:rsid w:val="002214E4"/>
    <w:rsid w:val="00252266"/>
    <w:rsid w:val="002541EC"/>
    <w:rsid w:val="00262253"/>
    <w:rsid w:val="00262333"/>
    <w:rsid w:val="002644A7"/>
    <w:rsid w:val="002A3E34"/>
    <w:rsid w:val="002C7D1F"/>
    <w:rsid w:val="002D6770"/>
    <w:rsid w:val="002E252E"/>
    <w:rsid w:val="00300038"/>
    <w:rsid w:val="003042F8"/>
    <w:rsid w:val="00341790"/>
    <w:rsid w:val="0036533C"/>
    <w:rsid w:val="003D29CD"/>
    <w:rsid w:val="003D50B0"/>
    <w:rsid w:val="003E40F3"/>
    <w:rsid w:val="00411B34"/>
    <w:rsid w:val="004444DB"/>
    <w:rsid w:val="00446A4A"/>
    <w:rsid w:val="00450675"/>
    <w:rsid w:val="00453E46"/>
    <w:rsid w:val="00473A38"/>
    <w:rsid w:val="00474CE5"/>
    <w:rsid w:val="00481CE1"/>
    <w:rsid w:val="00485B9F"/>
    <w:rsid w:val="004A2A5E"/>
    <w:rsid w:val="004A35DA"/>
    <w:rsid w:val="004B07C4"/>
    <w:rsid w:val="004B7BFE"/>
    <w:rsid w:val="004C41F3"/>
    <w:rsid w:val="004F7F18"/>
    <w:rsid w:val="005066F4"/>
    <w:rsid w:val="0050737B"/>
    <w:rsid w:val="00544002"/>
    <w:rsid w:val="00566590"/>
    <w:rsid w:val="00571AAA"/>
    <w:rsid w:val="005A5600"/>
    <w:rsid w:val="005C0D2B"/>
    <w:rsid w:val="005C3BCE"/>
    <w:rsid w:val="006055A1"/>
    <w:rsid w:val="006421C1"/>
    <w:rsid w:val="00662BE8"/>
    <w:rsid w:val="00672E66"/>
    <w:rsid w:val="006775F8"/>
    <w:rsid w:val="00685024"/>
    <w:rsid w:val="0069269D"/>
    <w:rsid w:val="00693D39"/>
    <w:rsid w:val="006A69B3"/>
    <w:rsid w:val="006B7819"/>
    <w:rsid w:val="006D2D84"/>
    <w:rsid w:val="006E033A"/>
    <w:rsid w:val="006F44C4"/>
    <w:rsid w:val="007515CB"/>
    <w:rsid w:val="007567B2"/>
    <w:rsid w:val="00763AF9"/>
    <w:rsid w:val="00786A79"/>
    <w:rsid w:val="007A58F1"/>
    <w:rsid w:val="007C5753"/>
    <w:rsid w:val="007D4543"/>
    <w:rsid w:val="007D5498"/>
    <w:rsid w:val="007F734D"/>
    <w:rsid w:val="00813E2F"/>
    <w:rsid w:val="008151B0"/>
    <w:rsid w:val="00822DF9"/>
    <w:rsid w:val="00846228"/>
    <w:rsid w:val="00861CDE"/>
    <w:rsid w:val="00864DA7"/>
    <w:rsid w:val="008657E1"/>
    <w:rsid w:val="00895ABB"/>
    <w:rsid w:val="008A09FC"/>
    <w:rsid w:val="008A7159"/>
    <w:rsid w:val="008B248F"/>
    <w:rsid w:val="008B2A84"/>
    <w:rsid w:val="008B3BE0"/>
    <w:rsid w:val="008C71B9"/>
    <w:rsid w:val="008D1048"/>
    <w:rsid w:val="008E386A"/>
    <w:rsid w:val="008E4E77"/>
    <w:rsid w:val="00900618"/>
    <w:rsid w:val="00906A48"/>
    <w:rsid w:val="009105EE"/>
    <w:rsid w:val="0093337B"/>
    <w:rsid w:val="00950BB1"/>
    <w:rsid w:val="00954A70"/>
    <w:rsid w:val="00996F24"/>
    <w:rsid w:val="009A5FB8"/>
    <w:rsid w:val="009B14B8"/>
    <w:rsid w:val="009B7340"/>
    <w:rsid w:val="009D67B7"/>
    <w:rsid w:val="009F6E46"/>
    <w:rsid w:val="00A01FB4"/>
    <w:rsid w:val="00A10229"/>
    <w:rsid w:val="00A10A95"/>
    <w:rsid w:val="00A53C02"/>
    <w:rsid w:val="00A53F23"/>
    <w:rsid w:val="00A5416F"/>
    <w:rsid w:val="00A63754"/>
    <w:rsid w:val="00A64937"/>
    <w:rsid w:val="00A86BA0"/>
    <w:rsid w:val="00AC0A3C"/>
    <w:rsid w:val="00AC75EB"/>
    <w:rsid w:val="00B10ADC"/>
    <w:rsid w:val="00B23390"/>
    <w:rsid w:val="00B309DD"/>
    <w:rsid w:val="00B338BB"/>
    <w:rsid w:val="00B51951"/>
    <w:rsid w:val="00B53AFD"/>
    <w:rsid w:val="00B63875"/>
    <w:rsid w:val="00B72355"/>
    <w:rsid w:val="00B9470C"/>
    <w:rsid w:val="00BA10E8"/>
    <w:rsid w:val="00BA1201"/>
    <w:rsid w:val="00BA2BC0"/>
    <w:rsid w:val="00BA344D"/>
    <w:rsid w:val="00BC20F4"/>
    <w:rsid w:val="00BD2B9B"/>
    <w:rsid w:val="00BD72FE"/>
    <w:rsid w:val="00C00596"/>
    <w:rsid w:val="00C212BE"/>
    <w:rsid w:val="00C546C4"/>
    <w:rsid w:val="00C574B4"/>
    <w:rsid w:val="00C81017"/>
    <w:rsid w:val="00C841C1"/>
    <w:rsid w:val="00CE41C7"/>
    <w:rsid w:val="00D11A46"/>
    <w:rsid w:val="00D1452C"/>
    <w:rsid w:val="00D25DC1"/>
    <w:rsid w:val="00D27D37"/>
    <w:rsid w:val="00D27E0A"/>
    <w:rsid w:val="00D33195"/>
    <w:rsid w:val="00D41F3A"/>
    <w:rsid w:val="00D4415B"/>
    <w:rsid w:val="00D6332C"/>
    <w:rsid w:val="00D66FD6"/>
    <w:rsid w:val="00D75D58"/>
    <w:rsid w:val="00D9297D"/>
    <w:rsid w:val="00DB212A"/>
    <w:rsid w:val="00DB76FF"/>
    <w:rsid w:val="00DC08C2"/>
    <w:rsid w:val="00DD5B47"/>
    <w:rsid w:val="00DD632B"/>
    <w:rsid w:val="00DE0A34"/>
    <w:rsid w:val="00DF0A35"/>
    <w:rsid w:val="00DF3CDD"/>
    <w:rsid w:val="00E107F0"/>
    <w:rsid w:val="00E34D8C"/>
    <w:rsid w:val="00E37239"/>
    <w:rsid w:val="00E53A15"/>
    <w:rsid w:val="00E57E87"/>
    <w:rsid w:val="00E61560"/>
    <w:rsid w:val="00E924CA"/>
    <w:rsid w:val="00EA0380"/>
    <w:rsid w:val="00EC7922"/>
    <w:rsid w:val="00ED462F"/>
    <w:rsid w:val="00F01D83"/>
    <w:rsid w:val="00F06B10"/>
    <w:rsid w:val="00F100A0"/>
    <w:rsid w:val="00F45098"/>
    <w:rsid w:val="00F51E50"/>
    <w:rsid w:val="00F52324"/>
    <w:rsid w:val="00F61F8D"/>
    <w:rsid w:val="00F8290E"/>
    <w:rsid w:val="00F8559E"/>
    <w:rsid w:val="00F92910"/>
    <w:rsid w:val="00F973C4"/>
    <w:rsid w:val="00FA68BB"/>
    <w:rsid w:val="00FC62BF"/>
    <w:rsid w:val="00FD7CDA"/>
    <w:rsid w:val="02320B68"/>
    <w:rsid w:val="02910DF6"/>
    <w:rsid w:val="073F0597"/>
    <w:rsid w:val="0AB52AA3"/>
    <w:rsid w:val="0B00437C"/>
    <w:rsid w:val="0BC05E57"/>
    <w:rsid w:val="0BFA1EC1"/>
    <w:rsid w:val="123F2191"/>
    <w:rsid w:val="1ACA3044"/>
    <w:rsid w:val="1C227A93"/>
    <w:rsid w:val="1CA32855"/>
    <w:rsid w:val="1D89491D"/>
    <w:rsid w:val="1E074D37"/>
    <w:rsid w:val="206371AA"/>
    <w:rsid w:val="26864A52"/>
    <w:rsid w:val="2A79172D"/>
    <w:rsid w:val="2E3C1680"/>
    <w:rsid w:val="2FB25BCE"/>
    <w:rsid w:val="31931890"/>
    <w:rsid w:val="32FB4A63"/>
    <w:rsid w:val="36BC36F5"/>
    <w:rsid w:val="3C5E6F4E"/>
    <w:rsid w:val="3D2D19E8"/>
    <w:rsid w:val="3DB0581E"/>
    <w:rsid w:val="3E0451F9"/>
    <w:rsid w:val="3E0B4224"/>
    <w:rsid w:val="3F387FF7"/>
    <w:rsid w:val="432E4AC3"/>
    <w:rsid w:val="45102D69"/>
    <w:rsid w:val="45DF267C"/>
    <w:rsid w:val="48EE4CC2"/>
    <w:rsid w:val="493442E2"/>
    <w:rsid w:val="494F486F"/>
    <w:rsid w:val="4C030ABD"/>
    <w:rsid w:val="4C2D4619"/>
    <w:rsid w:val="4DCD5C38"/>
    <w:rsid w:val="514515FE"/>
    <w:rsid w:val="526151C7"/>
    <w:rsid w:val="546C078F"/>
    <w:rsid w:val="54E570D4"/>
    <w:rsid w:val="5C6631DA"/>
    <w:rsid w:val="5EBF76EC"/>
    <w:rsid w:val="63200373"/>
    <w:rsid w:val="65265570"/>
    <w:rsid w:val="684731DC"/>
    <w:rsid w:val="6B355405"/>
    <w:rsid w:val="6C357899"/>
    <w:rsid w:val="6C8D3EA7"/>
    <w:rsid w:val="6D867371"/>
    <w:rsid w:val="6F2135D6"/>
    <w:rsid w:val="75621727"/>
    <w:rsid w:val="762910E6"/>
    <w:rsid w:val="769953D2"/>
    <w:rsid w:val="76E13E32"/>
    <w:rsid w:val="77BD19B8"/>
    <w:rsid w:val="7B45713E"/>
    <w:rsid w:val="7C5B3D63"/>
    <w:rsid w:val="7EE54705"/>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929CAF-2E74-45CE-9929-5211FAFC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pPr>
      <w:shd w:val="clear" w:color="auto" w:fill="FFFFFF"/>
      <w:tabs>
        <w:tab w:val="left" w:pos="1620"/>
      </w:tabs>
      <w:spacing w:line="322" w:lineRule="exact"/>
      <w:ind w:right="182" w:firstLine="567"/>
      <w:jc w:val="both"/>
    </w:pPr>
    <w:rPr>
      <w:rFonts w:eastAsiaTheme="minorHAnsi"/>
      <w:bCs/>
      <w:sz w:val="22"/>
      <w:szCs w:val="22"/>
    </w:rPr>
  </w:style>
  <w:style w:type="paragraph" w:styleId="1">
    <w:name w:val="heading 1"/>
    <w:next w:val="a0"/>
    <w:autoRedefine/>
    <w:uiPriority w:val="9"/>
    <w:qFormat/>
    <w:pPr>
      <w:spacing w:beforeAutospacing="1" w:afterAutospacing="1"/>
      <w:outlineLvl w:val="0"/>
    </w:pPr>
    <w:rPr>
      <w:rFonts w:ascii="SimSun" w:hAnsi="SimSun" w:hint="eastAsia"/>
      <w:b/>
      <w:bCs/>
      <w:kern w:val="32"/>
      <w:sz w:val="48"/>
      <w:szCs w:val="48"/>
      <w:lang w:val="en-US" w:eastAsia="zh-CN"/>
    </w:rPr>
  </w:style>
  <w:style w:type="paragraph" w:styleId="3">
    <w:name w:val="heading 3"/>
    <w:next w:val="a0"/>
    <w:autoRedefine/>
    <w:semiHidden/>
    <w:unhideWhenUsed/>
    <w:qFormat/>
    <w:pPr>
      <w:spacing w:beforeAutospacing="1" w:afterAutospacing="1"/>
      <w:outlineLvl w:val="2"/>
    </w:pPr>
    <w:rPr>
      <w:rFonts w:ascii="SimSun" w:hAnsi="SimSun" w:hint="eastAsia"/>
      <w:b/>
      <w:bCs/>
      <w:sz w:val="26"/>
      <w:szCs w:val="26"/>
      <w:lang w:val="en-US"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basedOn w:val="a1"/>
    <w:autoRedefine/>
    <w:uiPriority w:val="20"/>
    <w:qFormat/>
    <w:rPr>
      <w:i/>
      <w:iCs/>
    </w:rPr>
  </w:style>
  <w:style w:type="character" w:styleId="a5">
    <w:name w:val="Hyperlink"/>
    <w:basedOn w:val="a1"/>
    <w:autoRedefine/>
    <w:uiPriority w:val="99"/>
    <w:unhideWhenUsed/>
    <w:qFormat/>
    <w:rPr>
      <w:color w:val="0563C1" w:themeColor="hyperlink"/>
      <w:u w:val="single"/>
    </w:rPr>
  </w:style>
  <w:style w:type="paragraph" w:styleId="a6">
    <w:name w:val="Balloon Text"/>
    <w:basedOn w:val="a0"/>
    <w:link w:val="a7"/>
    <w:autoRedefine/>
    <w:uiPriority w:val="99"/>
    <w:semiHidden/>
    <w:unhideWhenUsed/>
    <w:qFormat/>
    <w:rPr>
      <w:rFonts w:ascii="Segoe UI" w:hAnsi="Segoe UI" w:cs="Segoe UI"/>
      <w:sz w:val="18"/>
      <w:szCs w:val="18"/>
    </w:rPr>
  </w:style>
  <w:style w:type="paragraph" w:styleId="a8">
    <w:name w:val="Plain Text"/>
    <w:autoRedefine/>
    <w:uiPriority w:val="99"/>
    <w:unhideWhenUsed/>
    <w:qFormat/>
    <w:rPr>
      <w:rFonts w:ascii="Consolas" w:eastAsia="Calibri" w:hAnsi="Consolas"/>
      <w:sz w:val="21"/>
      <w:szCs w:val="21"/>
      <w:lang w:eastAsia="en-US"/>
    </w:rPr>
  </w:style>
  <w:style w:type="paragraph" w:styleId="a9">
    <w:name w:val="Normal (Web)"/>
    <w:basedOn w:val="a0"/>
    <w:autoRedefine/>
    <w:unhideWhenUsed/>
    <w:qFormat/>
    <w:rsid w:val="00C00596"/>
    <w:pPr>
      <w:spacing w:before="100" w:beforeAutospacing="1" w:after="100" w:afterAutospacing="1"/>
      <w:ind w:firstLine="0"/>
    </w:pPr>
    <w:rPr>
      <w:rFonts w:eastAsia="Times New Roman"/>
      <w:color w:val="000000"/>
      <w:sz w:val="24"/>
      <w:szCs w:val="24"/>
      <w:shd w:val="clear" w:color="auto" w:fill="FFFFFF"/>
    </w:rPr>
  </w:style>
  <w:style w:type="table" w:styleId="aa">
    <w:name w:val="Table Grid"/>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Paragraph"/>
    <w:basedOn w:val="a0"/>
    <w:autoRedefine/>
    <w:uiPriority w:val="34"/>
    <w:qFormat/>
    <w:rsid w:val="00411B34"/>
    <w:pPr>
      <w:numPr>
        <w:numId w:val="7"/>
      </w:numPr>
      <w:tabs>
        <w:tab w:val="clear" w:pos="420"/>
        <w:tab w:val="left" w:pos="0"/>
        <w:tab w:val="left" w:pos="426"/>
      </w:tabs>
      <w:ind w:left="0" w:right="282" w:firstLine="0"/>
      <w:contextualSpacing/>
    </w:pPr>
    <w:rPr>
      <w:sz w:val="24"/>
      <w:szCs w:val="24"/>
    </w:rPr>
  </w:style>
  <w:style w:type="paragraph" w:customStyle="1" w:styleId="ab">
    <w:name w:val="Заголовок таблицы"/>
    <w:basedOn w:val="a0"/>
    <w:autoRedefine/>
    <w:qFormat/>
    <w:pPr>
      <w:suppressLineNumbers/>
      <w:suppressAutoHyphens/>
    </w:pPr>
    <w:rPr>
      <w:rFonts w:eastAsia="Times New Roman"/>
      <w:b/>
      <w:sz w:val="28"/>
      <w:szCs w:val="28"/>
      <w:lang w:eastAsia="ar-SA"/>
    </w:rPr>
  </w:style>
  <w:style w:type="paragraph" w:customStyle="1" w:styleId="ConsPlusNonformat">
    <w:name w:val="ConsPlusNonformat"/>
    <w:autoRedefine/>
    <w:uiPriority w:val="99"/>
    <w:qFormat/>
    <w:pPr>
      <w:widowControl w:val="0"/>
      <w:autoSpaceDE w:val="0"/>
      <w:autoSpaceDN w:val="0"/>
    </w:pPr>
    <w:rPr>
      <w:rFonts w:ascii="Courier New" w:eastAsia="Times New Roman" w:hAnsi="Courier New" w:cs="Courier New"/>
    </w:rPr>
  </w:style>
  <w:style w:type="paragraph" w:customStyle="1" w:styleId="docdata">
    <w:name w:val="docdata"/>
    <w:basedOn w:val="a0"/>
    <w:autoRedefine/>
    <w:uiPriority w:val="99"/>
    <w:qFormat/>
    <w:pPr>
      <w:spacing w:before="100" w:beforeAutospacing="1" w:after="100" w:afterAutospacing="1"/>
    </w:pPr>
    <w:rPr>
      <w:rFonts w:eastAsia="Times New Roman"/>
      <w:sz w:val="24"/>
      <w:szCs w:val="24"/>
    </w:rPr>
  </w:style>
  <w:style w:type="paragraph" w:customStyle="1" w:styleId="ac">
    <w:name w:val="Знак Знак Знак Знак"/>
    <w:basedOn w:val="a0"/>
    <w:autoRedefine/>
    <w:qFormat/>
    <w:pPr>
      <w:spacing w:line="240" w:lineRule="exact"/>
    </w:pPr>
    <w:rPr>
      <w:rFonts w:ascii="Verdana" w:eastAsia="Times New Roman" w:hAnsi="Verdana"/>
      <w:sz w:val="20"/>
      <w:szCs w:val="20"/>
      <w:lang w:val="en-US"/>
    </w:rPr>
  </w:style>
  <w:style w:type="character" w:customStyle="1" w:styleId="a7">
    <w:name w:val="Текст выноски Знак"/>
    <w:basedOn w:val="a1"/>
    <w:link w:val="a6"/>
    <w:autoRedefine/>
    <w:uiPriority w:val="99"/>
    <w:semiHidden/>
    <w:qFormat/>
    <w:rPr>
      <w:rFonts w:ascii="Segoe UI" w:eastAsiaTheme="minorHAnsi" w:hAnsi="Segoe UI" w:cs="Segoe UI"/>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4178</Words>
  <Characters>23818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none</Company>
  <LinksUpToDate>false</LinksUpToDate>
  <CharactersWithSpaces>27941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Пивоваровы</cp:lastModifiedBy>
  <cp:revision>103</cp:revision>
  <cp:lastPrinted>2024-05-21T11:17:00Z</cp:lastPrinted>
  <dcterms:created xsi:type="dcterms:W3CDTF">2021-12-24T09:07:00Z</dcterms:created>
  <dcterms:modified xsi:type="dcterms:W3CDTF">2024-08-26T09:07:00Z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923624A83DB74522862B82E4CF57ABCD_12</vt:lpwstr>
  </property>
</Properties>
</file>