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698"/>
        <w:gridCol w:w="2687"/>
        <w:gridCol w:w="6137"/>
      </w:tblGrid>
      <w:tr w:rsidR="00C9470D" w:rsidRPr="006D664E" w:rsidTr="00BE6568">
        <w:tc>
          <w:tcPr>
            <w:tcW w:w="710" w:type="dxa"/>
          </w:tcPr>
          <w:p w:rsidR="006809AB" w:rsidRPr="006D664E" w:rsidRDefault="00642649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809AB" w:rsidRPr="006D664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45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345" w:type="dxa"/>
          </w:tcPr>
          <w:p w:rsidR="006809AB" w:rsidRPr="006D664E" w:rsidRDefault="00CF14D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DD">
              <w:rPr>
                <w:rFonts w:ascii="Times New Roman" w:hAnsi="Times New Roman" w:cs="Times New Roman"/>
                <w:sz w:val="28"/>
                <w:szCs w:val="28"/>
              </w:rPr>
              <w:t>Занятия по внеурочной деятельности (духовно-нравственного и эстетического направления) по теме «Семья» (по авторской программе «Давайте жить дружно»)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345" w:type="dxa"/>
          </w:tcPr>
          <w:p w:rsidR="00CF14DD" w:rsidRDefault="00CF14D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DD">
              <w:rPr>
                <w:rFonts w:ascii="Times New Roman" w:hAnsi="Times New Roman" w:cs="Times New Roman"/>
                <w:sz w:val="28"/>
                <w:szCs w:val="28"/>
              </w:rPr>
              <w:t>Деветьярова</w:t>
            </w:r>
            <w:proofErr w:type="spellEnd"/>
            <w:r w:rsidRPr="00CF14D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CF14DD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  <w:p w:rsidR="00C97E8D" w:rsidRPr="00C97E8D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6809AB" w:rsidRPr="006D664E" w:rsidRDefault="00CF14D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средняя школа №27</w:t>
            </w:r>
            <w:r w:rsidRPr="00CF14DD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45" w:type="dxa"/>
          </w:tcPr>
          <w:p w:rsidR="006809AB" w:rsidRPr="006D664E" w:rsidRDefault="0032191C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 (</w:t>
            </w:r>
            <w:r w:rsidR="00732005" w:rsidRPr="00732005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 младших школьников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) на соответствие требованиям ФГОС, другим нормативным документам 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45" w:type="dxa"/>
          </w:tcPr>
          <w:p w:rsidR="006809AB" w:rsidRPr="006D664E" w:rsidRDefault="00CF14DD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:rsidR="006809AB" w:rsidRPr="006D664E" w:rsidRDefault="0032191C" w:rsidP="004B4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</w:t>
            </w:r>
            <w:r w:rsidR="00AE0DEC" w:rsidRPr="006D664E">
              <w:rPr>
                <w:rFonts w:ascii="Times New Roman" w:hAnsi="Times New Roman" w:cs="Times New Roman"/>
                <w:sz w:val="28"/>
                <w:szCs w:val="28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345" w:type="dxa"/>
          </w:tcPr>
          <w:p w:rsidR="000C2C14" w:rsidRPr="000C2C14" w:rsidRDefault="000C2C14" w:rsidP="000C2C14">
            <w:pPr>
              <w:pStyle w:val="a3"/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 представленной автором</w:t>
            </w: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тем, что она является стержневой в развитии и становлении личности, определяет гуманистическую направленность всего воспитательного процесса. В государственной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страны</w:t>
            </w: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 духовно-нравственному воспитанию детей и молодежи уделено особое внимание.  </w:t>
            </w:r>
          </w:p>
          <w:p w:rsidR="00812A90" w:rsidRDefault="000C2C14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Стратегии</w:t>
            </w: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воспитания в Российской Федерации на период до 2025 года приоритетной задачей Российской Федерации в сфере воспитания детей определяет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>данию и защите Родины»</w:t>
            </w:r>
            <w:r w:rsidRPr="000C2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4B2D">
              <w:t xml:space="preserve"> 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>Одним из первых в качестве ориентира</w:t>
            </w:r>
            <w:r w:rsidR="00894B2D">
              <w:t xml:space="preserve"> </w:t>
            </w:r>
            <w:r w:rsidR="00894B2D" w:rsidRPr="00894B2D">
              <w:rPr>
                <w:rFonts w:ascii="Times New Roman" w:hAnsi="Times New Roman" w:cs="Times New Roman"/>
                <w:sz w:val="28"/>
                <w:szCs w:val="28"/>
              </w:rPr>
              <w:t>на становление личностных характеристик выпускника («портрет выпускника начальной школы»)</w:t>
            </w:r>
            <w:r w:rsidR="00894B2D">
              <w:t xml:space="preserve"> </w:t>
            </w:r>
            <w:r w:rsidR="00894B2D" w:rsidRPr="00894B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стандарт начального общего образования 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ученика, который </w:t>
            </w:r>
            <w:r w:rsidR="00894B2D" w:rsidRPr="00894B2D">
              <w:rPr>
                <w:rFonts w:ascii="Times New Roman" w:hAnsi="Times New Roman" w:cs="Times New Roman"/>
                <w:sz w:val="28"/>
                <w:szCs w:val="28"/>
              </w:rPr>
              <w:t>уважа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894B2D" w:rsidRPr="00894B2D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</w:t>
            </w:r>
            <w:r w:rsidR="00894B2D">
              <w:rPr>
                <w:rFonts w:ascii="Times New Roman" w:hAnsi="Times New Roman" w:cs="Times New Roman"/>
                <w:sz w:val="28"/>
                <w:szCs w:val="28"/>
              </w:rPr>
              <w:t>ет ценности семьи и общества.</w:t>
            </w:r>
            <w:r w:rsidR="00812A90">
              <w:t xml:space="preserve"> </w:t>
            </w:r>
            <w:r w:rsidR="00812A90" w:rsidRPr="00812A90">
              <w:rPr>
                <w:rFonts w:ascii="Times New Roman" w:hAnsi="Times New Roman" w:cs="Times New Roman"/>
                <w:sz w:val="28"/>
                <w:szCs w:val="28"/>
              </w:rPr>
              <w:t>Младший школьный возраст предоставляет большие возможности для формирования нравственных качеств и положительных черт личности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2A90" w:rsidRPr="0081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AD" w:rsidRPr="000238AD">
              <w:rPr>
                <w:rFonts w:ascii="Times New Roman" w:hAnsi="Times New Roman" w:cs="Times New Roman"/>
                <w:sz w:val="28"/>
                <w:szCs w:val="28"/>
              </w:rPr>
              <w:t>Элементы моделей поведения любимых героев, получив социальное подкрепление в семье или ближайшем окружении, усвоятся и постепенно включатся в сложную поведенческую систему личности</w:t>
            </w:r>
          </w:p>
          <w:p w:rsidR="00EA34A1" w:rsidRDefault="00732005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>представленной разработке</w:t>
            </w: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 автор рассматривает 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советских мультфильмов в духовно-нравственном становлении личности младших школьников</w:t>
            </w: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>Дети в большинстве свое</w:t>
            </w:r>
            <w:r w:rsidR="000238AD" w:rsidRPr="000238AD">
              <w:rPr>
                <w:rFonts w:ascii="Times New Roman" w:hAnsi="Times New Roman" w:cs="Times New Roman"/>
                <w:sz w:val="28"/>
                <w:szCs w:val="28"/>
              </w:rPr>
              <w:t>м знакомы с отечественными анимационными фильмами, в том числе и с советскими, поскольку просмотр советских мультфильмов сейчас является семейной традици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>ей, переданной от родителей ребе</w:t>
            </w:r>
            <w:r w:rsidR="000238AD" w:rsidRPr="000238AD">
              <w:rPr>
                <w:rFonts w:ascii="Times New Roman" w:hAnsi="Times New Roman" w:cs="Times New Roman"/>
                <w:sz w:val="28"/>
                <w:szCs w:val="28"/>
              </w:rPr>
              <w:t>нка, выросших на них.</w:t>
            </w:r>
            <w:r w:rsidR="000238AD">
              <w:t xml:space="preserve"> </w:t>
            </w:r>
            <w:r w:rsidR="000238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38AD" w:rsidRPr="000238AD">
              <w:rPr>
                <w:rFonts w:ascii="Times New Roman" w:hAnsi="Times New Roman" w:cs="Times New Roman"/>
                <w:sz w:val="28"/>
                <w:szCs w:val="28"/>
              </w:rPr>
              <w:t>оветская мультипликация дает детям четкие представления об основных категориях морали - добре и зле.</w:t>
            </w:r>
          </w:p>
          <w:p w:rsidR="00C97E8D" w:rsidRDefault="00C9470D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в материале </w:t>
            </w:r>
            <w:r w:rsidR="00CD5492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642649">
              <w:rPr>
                <w:rFonts w:ascii="Times New Roman" w:hAnsi="Times New Roman" w:cs="Times New Roman"/>
                <w:sz w:val="28"/>
                <w:szCs w:val="28"/>
              </w:rPr>
              <w:t>одической</w:t>
            </w:r>
            <w:r w:rsidR="00CD5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CD5492" w:rsidRPr="00CD5492">
              <w:rPr>
                <w:rFonts w:ascii="Times New Roman" w:hAnsi="Times New Roman" w:cs="Times New Roman"/>
                <w:sz w:val="28"/>
                <w:szCs w:val="28"/>
              </w:rPr>
              <w:t>конспектов внеурочных занятий в 1 классе «О семье» создана в инновационном режиме</w:t>
            </w:r>
            <w:r w:rsidR="00CD5492">
              <w:rPr>
                <w:rFonts w:ascii="Times New Roman" w:hAnsi="Times New Roman" w:cs="Times New Roman"/>
                <w:sz w:val="28"/>
                <w:szCs w:val="28"/>
              </w:rPr>
              <w:t>, приведена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методикой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младшего школьного возраста.</w:t>
            </w:r>
          </w:p>
          <w:p w:rsidR="00C97E8D" w:rsidRPr="006D664E" w:rsidRDefault="00C9470D" w:rsidP="00064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Представленный для экспертизы материал доступен для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последующего практического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другими педагогами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школы.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345" w:type="dxa"/>
          </w:tcPr>
          <w:p w:rsidR="006809AB" w:rsidRPr="006D664E" w:rsidRDefault="00BF47DD" w:rsidP="0006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Представленная методическая ра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зработка (</w:t>
            </w:r>
            <w:r w:rsidR="00642649" w:rsidRPr="00642649">
              <w:rPr>
                <w:rFonts w:ascii="Times New Roman" w:hAnsi="Times New Roman" w:cs="Times New Roman"/>
                <w:sz w:val="28"/>
                <w:szCs w:val="28"/>
              </w:rPr>
              <w:t>Занятия по внеурочной деятельности (духовно-нравственного и эстетического направления) по теме «Семья» (по авторской программе «Давайте жить дружно»)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 xml:space="preserve">) рекомендована 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</w:p>
        </w:tc>
      </w:tr>
    </w:tbl>
    <w:p w:rsidR="00780F4D" w:rsidRPr="00642649" w:rsidRDefault="00780F4D" w:rsidP="00642649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780F4D" w:rsidRPr="006D664E" w:rsidRDefault="00B86AAA" w:rsidP="0064264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037778">
        <w:rPr>
          <w:rFonts w:ascii="Times New Roman" w:hAnsi="Times New Roman" w:cs="Times New Roman"/>
          <w:i/>
          <w:sz w:val="28"/>
          <w:szCs w:val="28"/>
        </w:rPr>
        <w:t>23</w:t>
      </w:r>
      <w:bookmarkStart w:id="0" w:name="_GoBack"/>
      <w:bookmarkEnd w:id="0"/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649">
        <w:rPr>
          <w:rFonts w:ascii="Times New Roman" w:hAnsi="Times New Roman" w:cs="Times New Roman"/>
          <w:i/>
          <w:sz w:val="28"/>
          <w:szCs w:val="28"/>
        </w:rPr>
        <w:t>августа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42649" w:rsidRDefault="00CB3DA6" w:rsidP="00642649">
      <w:pPr>
        <w:spacing w:after="0" w:line="276" w:lineRule="auto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</w:p>
    <w:p w:rsidR="00CB3DA6" w:rsidRPr="006D664E" w:rsidRDefault="00CB3DA6" w:rsidP="00642649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64E">
        <w:rPr>
          <w:rFonts w:ascii="Times New Roman" w:hAnsi="Times New Roman" w:cs="Times New Roman"/>
          <w:sz w:val="28"/>
          <w:szCs w:val="28"/>
        </w:rPr>
        <w:t>Эксперт</w:t>
      </w:r>
      <w:r w:rsidRPr="006D66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382F">
        <w:rPr>
          <w:rFonts w:ascii="Times New Roman" w:eastAsia="Calibri" w:hAnsi="Times New Roman" w:cs="Times New Roman"/>
          <w:i/>
          <w:sz w:val="28"/>
          <w:szCs w:val="28"/>
        </w:rPr>
        <w:t>Читах Ади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ль Шамильевна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кафедры </w:t>
      </w:r>
      <w:proofErr w:type="spellStart"/>
      <w:r w:rsidR="001C451E">
        <w:rPr>
          <w:rFonts w:ascii="Times New Roman" w:eastAsia="Calibri" w:hAnsi="Times New Roman" w:cs="Times New Roman"/>
          <w:i/>
          <w:sz w:val="28"/>
          <w:szCs w:val="28"/>
        </w:rPr>
        <w:t>ДиНОО</w:t>
      </w:r>
      <w:proofErr w:type="spellEnd"/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КОГОАУ ДПО «ИРО Кировской области»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C451E" w:rsidRPr="001C451E">
        <w:t xml:space="preserve">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ash.chitah@kirovipk.ru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8(8332)255-442 (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доб. 232)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</w:p>
    <w:p w:rsidR="008C3D03" w:rsidRDefault="008C3D03" w:rsidP="00DC21CF">
      <w:pPr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D03" w:rsidRPr="006D664E" w:rsidRDefault="008C3D03" w:rsidP="00DC21C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642649">
      <w:footerReference w:type="default" r:id="rId8"/>
      <w:footerReference w:type="first" r:id="rId9"/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0A" w:rsidRDefault="0047390A">
      <w:pPr>
        <w:spacing w:after="0" w:line="240" w:lineRule="auto"/>
      </w:pPr>
      <w:r>
        <w:separator/>
      </w:r>
    </w:p>
  </w:endnote>
  <w:endnote w:type="continuationSeparator" w:id="0">
    <w:p w:rsidR="0047390A" w:rsidRDefault="0047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37778">
      <w:rPr>
        <w:rFonts w:ascii="Times New Roman" w:hAnsi="Times New Roman" w:cs="Times New Roman"/>
        <w:noProof/>
      </w:rPr>
      <w:t>3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0A" w:rsidRDefault="0047390A">
      <w:pPr>
        <w:spacing w:after="0" w:line="240" w:lineRule="auto"/>
      </w:pPr>
      <w:r>
        <w:separator/>
      </w:r>
    </w:p>
  </w:footnote>
  <w:footnote w:type="continuationSeparator" w:id="0">
    <w:p w:rsidR="0047390A" w:rsidRDefault="0047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D"/>
    <w:rsid w:val="00005B66"/>
    <w:rsid w:val="00017BD9"/>
    <w:rsid w:val="00020160"/>
    <w:rsid w:val="000238AD"/>
    <w:rsid w:val="0002736D"/>
    <w:rsid w:val="00036FB4"/>
    <w:rsid w:val="00037778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2C14"/>
    <w:rsid w:val="000C3841"/>
    <w:rsid w:val="000F288C"/>
    <w:rsid w:val="000F56BD"/>
    <w:rsid w:val="00125869"/>
    <w:rsid w:val="00141699"/>
    <w:rsid w:val="00153A11"/>
    <w:rsid w:val="001545FB"/>
    <w:rsid w:val="001559F8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47A2"/>
    <w:rsid w:val="00285D4C"/>
    <w:rsid w:val="0028693E"/>
    <w:rsid w:val="00291ADB"/>
    <w:rsid w:val="002B2039"/>
    <w:rsid w:val="002B659A"/>
    <w:rsid w:val="002D11F1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B7EF8"/>
    <w:rsid w:val="004036C3"/>
    <w:rsid w:val="004075BF"/>
    <w:rsid w:val="00414AA3"/>
    <w:rsid w:val="00414BA0"/>
    <w:rsid w:val="00417507"/>
    <w:rsid w:val="00446739"/>
    <w:rsid w:val="004526D3"/>
    <w:rsid w:val="0047390A"/>
    <w:rsid w:val="004B4BE7"/>
    <w:rsid w:val="004C30E6"/>
    <w:rsid w:val="00535592"/>
    <w:rsid w:val="00555D41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622822"/>
    <w:rsid w:val="00632495"/>
    <w:rsid w:val="00633DD4"/>
    <w:rsid w:val="00634272"/>
    <w:rsid w:val="00635659"/>
    <w:rsid w:val="00642649"/>
    <w:rsid w:val="00652E29"/>
    <w:rsid w:val="006615FF"/>
    <w:rsid w:val="006761F3"/>
    <w:rsid w:val="006809AB"/>
    <w:rsid w:val="006C40B5"/>
    <w:rsid w:val="006D664E"/>
    <w:rsid w:val="006F67B8"/>
    <w:rsid w:val="006F6A71"/>
    <w:rsid w:val="0071089B"/>
    <w:rsid w:val="00711F66"/>
    <w:rsid w:val="007209EF"/>
    <w:rsid w:val="00732005"/>
    <w:rsid w:val="00746A1E"/>
    <w:rsid w:val="007707A5"/>
    <w:rsid w:val="007709F0"/>
    <w:rsid w:val="00780F4D"/>
    <w:rsid w:val="00786121"/>
    <w:rsid w:val="00791570"/>
    <w:rsid w:val="007A05D8"/>
    <w:rsid w:val="007C2ECF"/>
    <w:rsid w:val="007E385E"/>
    <w:rsid w:val="00801AEE"/>
    <w:rsid w:val="00812A90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94B2D"/>
    <w:rsid w:val="008B5885"/>
    <w:rsid w:val="008C3D03"/>
    <w:rsid w:val="008D07F4"/>
    <w:rsid w:val="008D58F9"/>
    <w:rsid w:val="008E2090"/>
    <w:rsid w:val="008E5621"/>
    <w:rsid w:val="00911B9D"/>
    <w:rsid w:val="0093139E"/>
    <w:rsid w:val="00955CEF"/>
    <w:rsid w:val="00956727"/>
    <w:rsid w:val="009A4A5C"/>
    <w:rsid w:val="009B178E"/>
    <w:rsid w:val="009B707E"/>
    <w:rsid w:val="009C7E96"/>
    <w:rsid w:val="009F6940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57F47"/>
    <w:rsid w:val="00C67D6A"/>
    <w:rsid w:val="00C83E2F"/>
    <w:rsid w:val="00C93FBF"/>
    <w:rsid w:val="00C9470D"/>
    <w:rsid w:val="00C97E8D"/>
    <w:rsid w:val="00CB3DA6"/>
    <w:rsid w:val="00CC024C"/>
    <w:rsid w:val="00CD5492"/>
    <w:rsid w:val="00CF14DD"/>
    <w:rsid w:val="00D01AF9"/>
    <w:rsid w:val="00D17A95"/>
    <w:rsid w:val="00D17B10"/>
    <w:rsid w:val="00D232AE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A34A1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D4B5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A8FA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AAF2-5A2C-4D2D-9D33-9C2A4AE2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Читах Адиль Шамильевна</cp:lastModifiedBy>
  <cp:revision>15</cp:revision>
  <cp:lastPrinted>2024-04-27T04:44:00Z</cp:lastPrinted>
  <dcterms:created xsi:type="dcterms:W3CDTF">2024-05-29T12:40:00Z</dcterms:created>
  <dcterms:modified xsi:type="dcterms:W3CDTF">2024-08-26T05:42:00Z</dcterms:modified>
</cp:coreProperties>
</file>