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5F3" w:rsidRDefault="00CD65F3" w:rsidP="00300090">
      <w:pPr>
        <w:spacing w:after="0" w:line="360" w:lineRule="auto"/>
        <w:jc w:val="center"/>
        <w:rPr>
          <w:rFonts w:ascii="Times New Roman" w:hAnsi="Times New Roman" w:cs="Times New Roman"/>
          <w:color w:val="000000" w:themeColor="text1"/>
          <w:sz w:val="28"/>
          <w:szCs w:val="28"/>
        </w:rPr>
      </w:pPr>
    </w:p>
    <w:p w:rsidR="00CD65F3" w:rsidRPr="00CD65F3" w:rsidRDefault="00CD65F3" w:rsidP="00CD65F3">
      <w:pPr>
        <w:spacing w:after="0" w:line="360" w:lineRule="auto"/>
        <w:jc w:val="center"/>
        <w:rPr>
          <w:rFonts w:ascii="Times New Roman" w:hAnsi="Times New Roman" w:cs="Times New Roman"/>
          <w:color w:val="000000" w:themeColor="text1"/>
          <w:sz w:val="28"/>
          <w:szCs w:val="28"/>
        </w:rPr>
      </w:pPr>
      <w:r w:rsidRPr="00CD65F3">
        <w:rPr>
          <w:rFonts w:ascii="Times New Roman" w:hAnsi="Times New Roman" w:cs="Times New Roman"/>
          <w:color w:val="000000" w:themeColor="text1"/>
          <w:sz w:val="28"/>
          <w:szCs w:val="28"/>
        </w:rPr>
        <w:t>Кировское областное государственное образовательное автономное учреждение дополнительного профессионального образования</w:t>
      </w:r>
    </w:p>
    <w:p w:rsidR="00CD65F3" w:rsidRPr="00CD65F3" w:rsidRDefault="00CD65F3" w:rsidP="00CD65F3">
      <w:pPr>
        <w:spacing w:after="0" w:line="360" w:lineRule="auto"/>
        <w:jc w:val="center"/>
        <w:rPr>
          <w:rFonts w:ascii="Times New Roman" w:hAnsi="Times New Roman" w:cs="Times New Roman"/>
          <w:color w:val="000000" w:themeColor="text1"/>
          <w:sz w:val="28"/>
          <w:szCs w:val="28"/>
        </w:rPr>
      </w:pPr>
      <w:r w:rsidRPr="00CD65F3">
        <w:rPr>
          <w:rFonts w:ascii="Times New Roman" w:hAnsi="Times New Roman" w:cs="Times New Roman"/>
          <w:color w:val="000000" w:themeColor="text1"/>
          <w:sz w:val="28"/>
          <w:szCs w:val="28"/>
        </w:rPr>
        <w:t>«Институт развития образования Кировской области»</w:t>
      </w:r>
    </w:p>
    <w:p w:rsidR="00CD65F3" w:rsidRDefault="00CD65F3" w:rsidP="00300090">
      <w:pPr>
        <w:spacing w:after="0" w:line="360" w:lineRule="auto"/>
        <w:jc w:val="center"/>
        <w:rPr>
          <w:rFonts w:ascii="Times New Roman" w:hAnsi="Times New Roman" w:cs="Times New Roman"/>
          <w:color w:val="000000" w:themeColor="text1"/>
          <w:sz w:val="28"/>
          <w:szCs w:val="28"/>
        </w:rPr>
      </w:pPr>
    </w:p>
    <w:p w:rsidR="000A0A97" w:rsidRPr="00CD7092" w:rsidRDefault="00691413" w:rsidP="00300090">
      <w:pPr>
        <w:spacing w:after="0" w:line="360" w:lineRule="auto"/>
        <w:jc w:val="center"/>
        <w:rPr>
          <w:rFonts w:ascii="Times New Roman" w:hAnsi="Times New Roman" w:cs="Times New Roman"/>
          <w:color w:val="000000" w:themeColor="text1"/>
          <w:sz w:val="28"/>
          <w:szCs w:val="28"/>
        </w:rPr>
      </w:pPr>
      <w:r w:rsidRPr="00CD7092">
        <w:rPr>
          <w:rFonts w:ascii="Times New Roman" w:hAnsi="Times New Roman" w:cs="Times New Roman"/>
          <w:color w:val="000000" w:themeColor="text1"/>
          <w:sz w:val="28"/>
          <w:szCs w:val="28"/>
        </w:rPr>
        <w:t>Кировское областное государственное общеобразовательное бюдже</w:t>
      </w:r>
      <w:r w:rsidR="00CD7092" w:rsidRPr="00CD7092">
        <w:rPr>
          <w:rFonts w:ascii="Times New Roman" w:hAnsi="Times New Roman" w:cs="Times New Roman"/>
          <w:color w:val="000000" w:themeColor="text1"/>
          <w:sz w:val="28"/>
          <w:szCs w:val="28"/>
        </w:rPr>
        <w:t xml:space="preserve">тное </w:t>
      </w:r>
      <w:r w:rsidR="00CD65F3" w:rsidRPr="00CD7092">
        <w:rPr>
          <w:rFonts w:ascii="Times New Roman" w:hAnsi="Times New Roman" w:cs="Times New Roman"/>
          <w:color w:val="000000" w:themeColor="text1"/>
          <w:sz w:val="28"/>
          <w:szCs w:val="28"/>
        </w:rPr>
        <w:t>учреждение «</w:t>
      </w:r>
      <w:r w:rsidR="00CD7092" w:rsidRPr="00CD7092">
        <w:rPr>
          <w:rFonts w:ascii="Times New Roman" w:hAnsi="Times New Roman" w:cs="Times New Roman"/>
          <w:color w:val="000000" w:themeColor="text1"/>
          <w:sz w:val="28"/>
          <w:szCs w:val="28"/>
        </w:rPr>
        <w:t>Школа</w:t>
      </w:r>
      <w:r w:rsidRPr="00CD7092">
        <w:rPr>
          <w:rFonts w:ascii="Times New Roman" w:hAnsi="Times New Roman" w:cs="Times New Roman"/>
          <w:color w:val="000000" w:themeColor="text1"/>
          <w:sz w:val="28"/>
          <w:szCs w:val="28"/>
        </w:rPr>
        <w:t xml:space="preserve"> для обучающихся с ограниченными</w:t>
      </w:r>
    </w:p>
    <w:p w:rsidR="00691413" w:rsidRPr="00300090" w:rsidRDefault="00691413" w:rsidP="00300090">
      <w:pPr>
        <w:spacing w:after="0" w:line="360" w:lineRule="auto"/>
        <w:jc w:val="center"/>
        <w:rPr>
          <w:rFonts w:ascii="Times New Roman" w:hAnsi="Times New Roman" w:cs="Times New Roman"/>
          <w:color w:val="000000" w:themeColor="text1"/>
          <w:sz w:val="28"/>
          <w:szCs w:val="28"/>
        </w:rPr>
      </w:pPr>
      <w:r w:rsidRPr="00CD7092">
        <w:rPr>
          <w:rFonts w:ascii="Times New Roman" w:hAnsi="Times New Roman" w:cs="Times New Roman"/>
          <w:color w:val="000000" w:themeColor="text1"/>
          <w:sz w:val="28"/>
          <w:szCs w:val="28"/>
        </w:rPr>
        <w:t xml:space="preserve"> возможн</w:t>
      </w:r>
      <w:r w:rsidR="000A0A97" w:rsidRPr="00CD7092">
        <w:rPr>
          <w:rFonts w:ascii="Times New Roman" w:hAnsi="Times New Roman" w:cs="Times New Roman"/>
          <w:color w:val="000000" w:themeColor="text1"/>
          <w:sz w:val="28"/>
          <w:szCs w:val="28"/>
        </w:rPr>
        <w:t xml:space="preserve">остями здоровья </w:t>
      </w:r>
      <w:r w:rsidR="00CD7092" w:rsidRPr="00CD7092">
        <w:rPr>
          <w:rFonts w:ascii="Times New Roman" w:hAnsi="Times New Roman" w:cs="Times New Roman"/>
          <w:color w:val="000000" w:themeColor="text1"/>
          <w:sz w:val="28"/>
          <w:szCs w:val="28"/>
        </w:rPr>
        <w:t>г.Слободского</w:t>
      </w:r>
      <w:r w:rsidR="00300090" w:rsidRPr="00CD7092">
        <w:rPr>
          <w:rFonts w:ascii="Times New Roman" w:hAnsi="Times New Roman" w:cs="Times New Roman"/>
          <w:color w:val="000000" w:themeColor="text1"/>
          <w:sz w:val="28"/>
          <w:szCs w:val="28"/>
        </w:rPr>
        <w:t>»</w:t>
      </w:r>
    </w:p>
    <w:p w:rsidR="00691413" w:rsidRPr="00300090" w:rsidRDefault="00691413" w:rsidP="00300090">
      <w:pPr>
        <w:spacing w:after="0" w:line="360" w:lineRule="auto"/>
        <w:rPr>
          <w:rFonts w:ascii="Times New Roman" w:hAnsi="Times New Roman" w:cs="Times New Roman"/>
          <w:color w:val="000000" w:themeColor="text1"/>
          <w:sz w:val="28"/>
          <w:szCs w:val="28"/>
        </w:rPr>
      </w:pPr>
    </w:p>
    <w:p w:rsidR="00691413" w:rsidRPr="00300090" w:rsidRDefault="00691413" w:rsidP="00300090">
      <w:pPr>
        <w:spacing w:after="0" w:line="360" w:lineRule="auto"/>
        <w:rPr>
          <w:rFonts w:ascii="Times New Roman" w:hAnsi="Times New Roman" w:cs="Times New Roman"/>
          <w:color w:val="000000" w:themeColor="text1"/>
          <w:sz w:val="28"/>
          <w:szCs w:val="28"/>
        </w:rPr>
      </w:pPr>
    </w:p>
    <w:p w:rsidR="00691413" w:rsidRPr="00300090" w:rsidRDefault="00691413" w:rsidP="00300090">
      <w:pPr>
        <w:spacing w:after="0" w:line="360" w:lineRule="auto"/>
        <w:rPr>
          <w:rFonts w:ascii="Times New Roman" w:hAnsi="Times New Roman" w:cs="Times New Roman"/>
          <w:color w:val="000000" w:themeColor="text1"/>
          <w:sz w:val="28"/>
          <w:szCs w:val="28"/>
        </w:rPr>
      </w:pPr>
    </w:p>
    <w:p w:rsidR="00691413" w:rsidRPr="00300090" w:rsidRDefault="00691413" w:rsidP="00300090">
      <w:pPr>
        <w:spacing w:after="0" w:line="360" w:lineRule="auto"/>
        <w:rPr>
          <w:rFonts w:ascii="Times New Roman" w:hAnsi="Times New Roman" w:cs="Times New Roman"/>
          <w:color w:val="000000" w:themeColor="text1"/>
          <w:sz w:val="28"/>
          <w:szCs w:val="28"/>
        </w:rPr>
      </w:pPr>
    </w:p>
    <w:p w:rsidR="00691413" w:rsidRPr="00300090" w:rsidRDefault="00691413" w:rsidP="00300090">
      <w:pPr>
        <w:spacing w:after="0" w:line="360" w:lineRule="auto"/>
        <w:rPr>
          <w:rFonts w:ascii="Times New Roman" w:hAnsi="Times New Roman" w:cs="Times New Roman"/>
          <w:color w:val="000000" w:themeColor="text1"/>
          <w:sz w:val="28"/>
          <w:szCs w:val="28"/>
        </w:rPr>
      </w:pPr>
    </w:p>
    <w:p w:rsidR="00DC3A36" w:rsidRPr="00300090" w:rsidRDefault="00DC3A36" w:rsidP="00300090">
      <w:pPr>
        <w:spacing w:after="0" w:line="360" w:lineRule="auto"/>
        <w:jc w:val="center"/>
        <w:rPr>
          <w:rFonts w:ascii="Times New Roman" w:hAnsi="Times New Roman" w:cs="Times New Roman"/>
          <w:b/>
          <w:color w:val="222222"/>
          <w:sz w:val="28"/>
          <w:szCs w:val="28"/>
          <w:shd w:val="clear" w:color="auto" w:fill="FFFFFF"/>
        </w:rPr>
      </w:pPr>
      <w:r w:rsidRPr="00300090">
        <w:rPr>
          <w:rFonts w:ascii="Times New Roman" w:hAnsi="Times New Roman" w:cs="Times New Roman"/>
          <w:b/>
          <w:color w:val="000000" w:themeColor="text1"/>
          <w:sz w:val="28"/>
          <w:szCs w:val="28"/>
        </w:rPr>
        <w:t xml:space="preserve"> </w:t>
      </w:r>
      <w:r w:rsidRPr="00300090">
        <w:rPr>
          <w:rFonts w:ascii="Times New Roman" w:hAnsi="Times New Roman" w:cs="Times New Roman"/>
          <w:b/>
          <w:color w:val="222222"/>
          <w:sz w:val="28"/>
          <w:szCs w:val="28"/>
          <w:shd w:val="clear" w:color="auto" w:fill="FFFFFF"/>
        </w:rPr>
        <w:t>Использование интенсивного взаимодействия для развития нав</w:t>
      </w:r>
      <w:r w:rsidR="000A0A97">
        <w:rPr>
          <w:rFonts w:ascii="Times New Roman" w:hAnsi="Times New Roman" w:cs="Times New Roman"/>
          <w:b/>
          <w:color w:val="222222"/>
          <w:sz w:val="28"/>
          <w:szCs w:val="28"/>
          <w:shd w:val="clear" w:color="auto" w:fill="FFFFFF"/>
        </w:rPr>
        <w:t>ыков коммуникации у детей с тяже</w:t>
      </w:r>
      <w:r w:rsidRPr="00300090">
        <w:rPr>
          <w:rFonts w:ascii="Times New Roman" w:hAnsi="Times New Roman" w:cs="Times New Roman"/>
          <w:b/>
          <w:color w:val="222222"/>
          <w:sz w:val="28"/>
          <w:szCs w:val="28"/>
          <w:shd w:val="clear" w:color="auto" w:fill="FFFFFF"/>
        </w:rPr>
        <w:t>лыми и множественными</w:t>
      </w:r>
    </w:p>
    <w:p w:rsidR="00DC3A36" w:rsidRPr="00300090" w:rsidRDefault="00DC3A36" w:rsidP="00300090">
      <w:pPr>
        <w:spacing w:after="0" w:line="360" w:lineRule="auto"/>
        <w:jc w:val="center"/>
        <w:rPr>
          <w:rFonts w:ascii="Times New Roman" w:eastAsia="Times New Roman" w:hAnsi="Times New Roman" w:cs="Times New Roman"/>
          <w:b/>
          <w:bCs/>
          <w:sz w:val="28"/>
          <w:szCs w:val="28"/>
        </w:rPr>
      </w:pPr>
      <w:r w:rsidRPr="00300090">
        <w:rPr>
          <w:rFonts w:ascii="Times New Roman" w:hAnsi="Times New Roman" w:cs="Times New Roman"/>
          <w:b/>
          <w:color w:val="222222"/>
          <w:sz w:val="28"/>
          <w:szCs w:val="28"/>
          <w:shd w:val="clear" w:color="auto" w:fill="FFFFFF"/>
        </w:rPr>
        <w:t xml:space="preserve"> нарушениями развития</w:t>
      </w:r>
    </w:p>
    <w:p w:rsidR="00691413" w:rsidRPr="00300090" w:rsidRDefault="00691413" w:rsidP="00300090">
      <w:pPr>
        <w:spacing w:after="0" w:line="360" w:lineRule="auto"/>
        <w:rPr>
          <w:rFonts w:ascii="Times New Roman" w:hAnsi="Times New Roman" w:cs="Times New Roman"/>
          <w:color w:val="000000" w:themeColor="text1"/>
          <w:sz w:val="28"/>
          <w:szCs w:val="28"/>
        </w:rPr>
      </w:pPr>
    </w:p>
    <w:p w:rsidR="00691413" w:rsidRPr="00300090" w:rsidRDefault="00691413" w:rsidP="00300090">
      <w:pPr>
        <w:spacing w:after="0" w:line="360" w:lineRule="auto"/>
        <w:rPr>
          <w:rFonts w:ascii="Times New Roman" w:hAnsi="Times New Roman" w:cs="Times New Roman"/>
          <w:color w:val="000000" w:themeColor="text1"/>
          <w:sz w:val="28"/>
          <w:szCs w:val="28"/>
        </w:rPr>
      </w:pPr>
    </w:p>
    <w:p w:rsidR="00691413" w:rsidRPr="00300090" w:rsidRDefault="00691413" w:rsidP="00300090">
      <w:pPr>
        <w:pStyle w:val="a3"/>
        <w:spacing w:before="0" w:after="0" w:line="360" w:lineRule="auto"/>
        <w:jc w:val="left"/>
        <w:rPr>
          <w:rFonts w:ascii="Times New Roman" w:hAnsi="Times New Roman"/>
          <w:b w:val="0"/>
          <w:bCs w:val="0"/>
          <w:color w:val="000000" w:themeColor="text1"/>
          <w:kern w:val="0"/>
          <w:sz w:val="28"/>
          <w:szCs w:val="28"/>
        </w:rPr>
      </w:pPr>
    </w:p>
    <w:p w:rsidR="00691413" w:rsidRPr="00300090" w:rsidRDefault="00691413" w:rsidP="00300090">
      <w:pPr>
        <w:spacing w:after="0" w:line="360" w:lineRule="auto"/>
        <w:rPr>
          <w:rFonts w:ascii="Times New Roman" w:hAnsi="Times New Roman" w:cs="Times New Roman"/>
          <w:color w:val="000000" w:themeColor="text1"/>
          <w:sz w:val="28"/>
          <w:szCs w:val="28"/>
        </w:rPr>
      </w:pPr>
    </w:p>
    <w:p w:rsidR="00691413" w:rsidRPr="00300090" w:rsidRDefault="00691413" w:rsidP="00300090">
      <w:pPr>
        <w:spacing w:after="0" w:line="360" w:lineRule="auto"/>
        <w:rPr>
          <w:rFonts w:ascii="Times New Roman" w:hAnsi="Times New Roman" w:cs="Times New Roman"/>
          <w:color w:val="000000" w:themeColor="text1"/>
          <w:sz w:val="28"/>
          <w:szCs w:val="28"/>
        </w:rPr>
      </w:pPr>
    </w:p>
    <w:p w:rsidR="00691413" w:rsidRPr="00300090" w:rsidRDefault="00691413" w:rsidP="00300090">
      <w:pPr>
        <w:spacing w:after="0" w:line="360" w:lineRule="auto"/>
        <w:rPr>
          <w:rFonts w:ascii="Times New Roman" w:hAnsi="Times New Roman" w:cs="Times New Roman"/>
          <w:color w:val="000000" w:themeColor="text1"/>
          <w:sz w:val="28"/>
          <w:szCs w:val="28"/>
        </w:rPr>
      </w:pPr>
    </w:p>
    <w:p w:rsidR="00691413" w:rsidRPr="00300090" w:rsidRDefault="00691413" w:rsidP="00300090">
      <w:pPr>
        <w:spacing w:after="0" w:line="360" w:lineRule="auto"/>
        <w:rPr>
          <w:rFonts w:ascii="Times New Roman" w:hAnsi="Times New Roman" w:cs="Times New Roman"/>
          <w:color w:val="000000" w:themeColor="text1"/>
          <w:sz w:val="28"/>
          <w:szCs w:val="28"/>
        </w:rPr>
      </w:pPr>
    </w:p>
    <w:p w:rsidR="00691413" w:rsidRPr="00300090" w:rsidRDefault="00691413" w:rsidP="00300090">
      <w:pPr>
        <w:spacing w:after="0" w:line="360" w:lineRule="auto"/>
        <w:rPr>
          <w:rFonts w:ascii="Times New Roman" w:hAnsi="Times New Roman" w:cs="Times New Roman"/>
          <w:color w:val="000000" w:themeColor="text1"/>
          <w:sz w:val="28"/>
          <w:szCs w:val="28"/>
        </w:rPr>
      </w:pPr>
    </w:p>
    <w:p w:rsidR="00691413" w:rsidRDefault="00CD65F3" w:rsidP="00300090">
      <w:pPr>
        <w:spacing w:after="0" w:line="360" w:lineRule="auto"/>
        <w:jc w:val="right"/>
        <w:rPr>
          <w:rFonts w:ascii="Times New Roman" w:hAnsi="Times New Roman" w:cs="Times New Roman"/>
          <w:color w:val="000000" w:themeColor="text1"/>
          <w:sz w:val="28"/>
          <w:szCs w:val="28"/>
        </w:rPr>
      </w:pPr>
      <w:r w:rsidRPr="00300090">
        <w:rPr>
          <w:rFonts w:ascii="Times New Roman" w:hAnsi="Times New Roman" w:cs="Times New Roman"/>
          <w:color w:val="000000" w:themeColor="text1"/>
          <w:sz w:val="28"/>
          <w:szCs w:val="28"/>
        </w:rPr>
        <w:t>Учитель</w:t>
      </w:r>
      <w:r>
        <w:rPr>
          <w:rFonts w:ascii="Times New Roman" w:hAnsi="Times New Roman" w:cs="Times New Roman"/>
          <w:color w:val="000000" w:themeColor="text1"/>
          <w:sz w:val="28"/>
          <w:szCs w:val="28"/>
        </w:rPr>
        <w:t xml:space="preserve"> </w:t>
      </w:r>
      <w:r w:rsidRPr="00300090">
        <w:rPr>
          <w:rFonts w:ascii="Times New Roman" w:hAnsi="Times New Roman" w:cs="Times New Roman"/>
          <w:color w:val="000000" w:themeColor="text1"/>
          <w:sz w:val="28"/>
          <w:szCs w:val="28"/>
        </w:rPr>
        <w:t>Шуткина</w:t>
      </w:r>
      <w:r w:rsidR="00691413" w:rsidRPr="00300090">
        <w:rPr>
          <w:rFonts w:ascii="Times New Roman" w:hAnsi="Times New Roman" w:cs="Times New Roman"/>
          <w:color w:val="000000" w:themeColor="text1"/>
          <w:sz w:val="28"/>
          <w:szCs w:val="28"/>
        </w:rPr>
        <w:t xml:space="preserve"> Елена Аркадьевна</w:t>
      </w:r>
    </w:p>
    <w:p w:rsidR="000344CE" w:rsidRDefault="000344CE" w:rsidP="00300090">
      <w:pPr>
        <w:spacing w:after="0" w:line="360" w:lineRule="auto"/>
        <w:jc w:val="right"/>
        <w:rPr>
          <w:rFonts w:ascii="Times New Roman" w:hAnsi="Times New Roman" w:cs="Times New Roman"/>
          <w:color w:val="000000" w:themeColor="text1"/>
          <w:sz w:val="28"/>
          <w:szCs w:val="28"/>
        </w:rPr>
      </w:pPr>
    </w:p>
    <w:p w:rsidR="000344CE" w:rsidRDefault="000344CE" w:rsidP="00A45377">
      <w:pPr>
        <w:spacing w:after="0" w:line="360" w:lineRule="auto"/>
        <w:jc w:val="center"/>
        <w:rPr>
          <w:rFonts w:ascii="Times New Roman" w:hAnsi="Times New Roman" w:cs="Times New Roman"/>
          <w:color w:val="000000" w:themeColor="text1"/>
          <w:sz w:val="28"/>
          <w:szCs w:val="28"/>
        </w:rPr>
      </w:pPr>
    </w:p>
    <w:p w:rsidR="000344CE" w:rsidRDefault="000344CE" w:rsidP="00A45377">
      <w:pPr>
        <w:spacing w:after="0" w:line="360" w:lineRule="auto"/>
        <w:jc w:val="center"/>
        <w:rPr>
          <w:rFonts w:ascii="Times New Roman" w:hAnsi="Times New Roman" w:cs="Times New Roman"/>
          <w:color w:val="000000" w:themeColor="text1"/>
          <w:sz w:val="28"/>
          <w:szCs w:val="28"/>
        </w:rPr>
      </w:pPr>
    </w:p>
    <w:p w:rsidR="00CD65F3" w:rsidRDefault="00CD65F3" w:rsidP="00A45377">
      <w:pPr>
        <w:spacing w:after="0" w:line="360" w:lineRule="auto"/>
        <w:jc w:val="center"/>
        <w:rPr>
          <w:rFonts w:ascii="Times New Roman" w:hAnsi="Times New Roman" w:cs="Times New Roman"/>
          <w:color w:val="000000" w:themeColor="text1"/>
          <w:sz w:val="28"/>
          <w:szCs w:val="28"/>
        </w:rPr>
      </w:pPr>
    </w:p>
    <w:p w:rsidR="00300090" w:rsidRPr="000344CE" w:rsidRDefault="00A45377" w:rsidP="000344CE">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Слободской, 202</w:t>
      </w:r>
      <w:r w:rsidR="00291DDF">
        <w:rPr>
          <w:rFonts w:ascii="Times New Roman" w:hAnsi="Times New Roman" w:cs="Times New Roman"/>
          <w:color w:val="000000" w:themeColor="text1"/>
          <w:sz w:val="28"/>
          <w:szCs w:val="28"/>
        </w:rPr>
        <w:t>4</w:t>
      </w:r>
    </w:p>
    <w:p w:rsidR="00DC3A36" w:rsidRPr="000A0A97" w:rsidRDefault="00DC3A36" w:rsidP="00300090">
      <w:pPr>
        <w:tabs>
          <w:tab w:val="left" w:pos="851"/>
          <w:tab w:val="left" w:pos="993"/>
        </w:tabs>
        <w:spacing w:after="0" w:line="240" w:lineRule="auto"/>
        <w:jc w:val="center"/>
        <w:rPr>
          <w:rFonts w:ascii="Times New Roman" w:hAnsi="Times New Roman" w:cs="Times New Roman"/>
          <w:bCs/>
          <w:sz w:val="26"/>
          <w:szCs w:val="26"/>
        </w:rPr>
      </w:pPr>
      <w:r w:rsidRPr="000A0A97">
        <w:rPr>
          <w:rFonts w:ascii="Times New Roman" w:hAnsi="Times New Roman" w:cs="Times New Roman"/>
          <w:bCs/>
          <w:sz w:val="26"/>
          <w:szCs w:val="26"/>
        </w:rPr>
        <w:lastRenderedPageBreak/>
        <w:t>ОГЛАВЛЕНИЕ</w:t>
      </w:r>
    </w:p>
    <w:p w:rsidR="00DC3A36" w:rsidRPr="000A0A97" w:rsidRDefault="00DC3A36" w:rsidP="00300090">
      <w:pPr>
        <w:tabs>
          <w:tab w:val="left" w:pos="851"/>
          <w:tab w:val="left" w:pos="993"/>
        </w:tabs>
        <w:spacing w:after="0" w:line="240" w:lineRule="auto"/>
        <w:jc w:val="center"/>
        <w:rPr>
          <w:rFonts w:ascii="Times New Roman" w:hAnsi="Times New Roman" w:cs="Times New Roman"/>
          <w:bCs/>
          <w:sz w:val="26"/>
          <w:szCs w:val="26"/>
        </w:rPr>
      </w:pPr>
    </w:p>
    <w:tbl>
      <w:tblPr>
        <w:tblStyle w:val="a5"/>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250"/>
        <w:gridCol w:w="561"/>
      </w:tblGrid>
      <w:tr w:rsidR="00DC3A36" w:rsidRPr="000A0A97" w:rsidTr="00420272">
        <w:tc>
          <w:tcPr>
            <w:tcW w:w="9067" w:type="dxa"/>
            <w:gridSpan w:val="2"/>
          </w:tcPr>
          <w:p w:rsidR="00DC3A36" w:rsidRPr="000A0A97" w:rsidRDefault="00DC3A36" w:rsidP="00300090">
            <w:pPr>
              <w:tabs>
                <w:tab w:val="left" w:pos="851"/>
                <w:tab w:val="left" w:pos="993"/>
              </w:tabs>
              <w:rPr>
                <w:rFonts w:ascii="Times New Roman" w:hAnsi="Times New Roman" w:cs="Times New Roman"/>
                <w:bCs/>
                <w:sz w:val="26"/>
                <w:szCs w:val="26"/>
              </w:rPr>
            </w:pPr>
          </w:p>
        </w:tc>
        <w:tc>
          <w:tcPr>
            <w:tcW w:w="561" w:type="dxa"/>
          </w:tcPr>
          <w:p w:rsidR="00DC3A36" w:rsidRPr="000A0A97" w:rsidRDefault="00DC3A36" w:rsidP="00300090">
            <w:pPr>
              <w:tabs>
                <w:tab w:val="left" w:pos="851"/>
                <w:tab w:val="left" w:pos="993"/>
              </w:tabs>
              <w:jc w:val="center"/>
              <w:rPr>
                <w:rFonts w:ascii="Times New Roman" w:hAnsi="Times New Roman" w:cs="Times New Roman"/>
                <w:bCs/>
                <w:sz w:val="26"/>
                <w:szCs w:val="26"/>
              </w:rPr>
            </w:pPr>
          </w:p>
        </w:tc>
      </w:tr>
      <w:tr w:rsidR="00DC3A36" w:rsidRPr="009505E5" w:rsidTr="00420272">
        <w:tc>
          <w:tcPr>
            <w:tcW w:w="9067" w:type="dxa"/>
            <w:gridSpan w:val="2"/>
          </w:tcPr>
          <w:p w:rsidR="00DC3A36" w:rsidRPr="00A45377" w:rsidRDefault="00DC3A36" w:rsidP="00300090">
            <w:pPr>
              <w:tabs>
                <w:tab w:val="left" w:pos="851"/>
                <w:tab w:val="left" w:pos="993"/>
              </w:tabs>
              <w:rPr>
                <w:rFonts w:ascii="Times New Roman" w:hAnsi="Times New Roman" w:cs="Times New Roman"/>
                <w:bCs/>
                <w:color w:val="000000" w:themeColor="text1"/>
                <w:sz w:val="28"/>
                <w:szCs w:val="28"/>
              </w:rPr>
            </w:pPr>
            <w:r w:rsidRPr="00A45377">
              <w:rPr>
                <w:rFonts w:ascii="Times New Roman" w:hAnsi="Times New Roman" w:cs="Times New Roman"/>
                <w:bCs/>
                <w:color w:val="000000" w:themeColor="text1"/>
                <w:sz w:val="28"/>
                <w:szCs w:val="28"/>
              </w:rPr>
              <w:t xml:space="preserve">Введение……………………………………………………………………….. </w:t>
            </w:r>
          </w:p>
        </w:tc>
        <w:tc>
          <w:tcPr>
            <w:tcW w:w="561" w:type="dxa"/>
          </w:tcPr>
          <w:p w:rsidR="00DC3A36" w:rsidRPr="009505E5" w:rsidRDefault="00DC3A36" w:rsidP="00300090">
            <w:pPr>
              <w:tabs>
                <w:tab w:val="left" w:pos="851"/>
                <w:tab w:val="left" w:pos="993"/>
              </w:tabs>
              <w:jc w:val="center"/>
              <w:rPr>
                <w:rFonts w:ascii="Times New Roman" w:hAnsi="Times New Roman" w:cs="Times New Roman"/>
                <w:bCs/>
                <w:sz w:val="28"/>
                <w:szCs w:val="28"/>
              </w:rPr>
            </w:pPr>
            <w:r w:rsidRPr="009505E5">
              <w:rPr>
                <w:rFonts w:ascii="Times New Roman" w:hAnsi="Times New Roman" w:cs="Times New Roman"/>
                <w:bCs/>
                <w:sz w:val="28"/>
                <w:szCs w:val="28"/>
              </w:rPr>
              <w:t>3</w:t>
            </w:r>
          </w:p>
        </w:tc>
      </w:tr>
      <w:tr w:rsidR="00DC3A36" w:rsidRPr="009505E5" w:rsidTr="00420272">
        <w:tc>
          <w:tcPr>
            <w:tcW w:w="9067" w:type="dxa"/>
            <w:gridSpan w:val="2"/>
          </w:tcPr>
          <w:p w:rsidR="00DC3A36" w:rsidRPr="00A45377" w:rsidRDefault="00DC3A36" w:rsidP="00300090">
            <w:pPr>
              <w:tabs>
                <w:tab w:val="left" w:pos="851"/>
                <w:tab w:val="left" w:pos="993"/>
              </w:tabs>
              <w:rPr>
                <w:rFonts w:ascii="Times New Roman" w:hAnsi="Times New Roman" w:cs="Times New Roman"/>
                <w:bCs/>
                <w:color w:val="000000" w:themeColor="text1"/>
                <w:sz w:val="28"/>
                <w:szCs w:val="28"/>
              </w:rPr>
            </w:pPr>
            <w:r w:rsidRPr="00A45377">
              <w:rPr>
                <w:rFonts w:ascii="Times New Roman" w:hAnsi="Times New Roman" w:cs="Times New Roman"/>
                <w:bCs/>
                <w:color w:val="000000" w:themeColor="text1"/>
                <w:sz w:val="28"/>
                <w:szCs w:val="28"/>
              </w:rPr>
              <w:t>I</w:t>
            </w:r>
            <w:r w:rsidRPr="00A45377">
              <w:rPr>
                <w:rFonts w:ascii="Times New Roman" w:hAnsi="Times New Roman" w:cs="Times New Roman"/>
                <w:color w:val="000000" w:themeColor="text1"/>
                <w:sz w:val="28"/>
                <w:szCs w:val="28"/>
              </w:rPr>
              <w:t>. Теоретические основы альтернативной и дополнительной коммуникации ………………………………………………………………...</w:t>
            </w:r>
          </w:p>
        </w:tc>
        <w:tc>
          <w:tcPr>
            <w:tcW w:w="561" w:type="dxa"/>
          </w:tcPr>
          <w:p w:rsidR="00DC3A36" w:rsidRPr="009505E5" w:rsidRDefault="00DC3A36" w:rsidP="00300090">
            <w:pPr>
              <w:tabs>
                <w:tab w:val="left" w:pos="851"/>
                <w:tab w:val="left" w:pos="993"/>
              </w:tabs>
              <w:jc w:val="center"/>
              <w:rPr>
                <w:rFonts w:ascii="Times New Roman" w:hAnsi="Times New Roman" w:cs="Times New Roman"/>
                <w:bCs/>
                <w:sz w:val="28"/>
                <w:szCs w:val="28"/>
              </w:rPr>
            </w:pPr>
          </w:p>
          <w:p w:rsidR="00DC3A36" w:rsidRPr="009505E5" w:rsidRDefault="00B91546" w:rsidP="00300090">
            <w:pPr>
              <w:tabs>
                <w:tab w:val="left" w:pos="851"/>
                <w:tab w:val="left" w:pos="993"/>
              </w:tabs>
              <w:jc w:val="center"/>
              <w:rPr>
                <w:rFonts w:ascii="Times New Roman" w:hAnsi="Times New Roman" w:cs="Times New Roman"/>
                <w:bCs/>
                <w:sz w:val="28"/>
                <w:szCs w:val="28"/>
              </w:rPr>
            </w:pPr>
            <w:r>
              <w:rPr>
                <w:rFonts w:ascii="Times New Roman" w:hAnsi="Times New Roman" w:cs="Times New Roman"/>
                <w:bCs/>
                <w:sz w:val="28"/>
                <w:szCs w:val="28"/>
              </w:rPr>
              <w:t>4</w:t>
            </w:r>
          </w:p>
        </w:tc>
      </w:tr>
      <w:tr w:rsidR="00DC3A36" w:rsidRPr="009505E5" w:rsidTr="00420272">
        <w:tc>
          <w:tcPr>
            <w:tcW w:w="817" w:type="dxa"/>
          </w:tcPr>
          <w:p w:rsidR="00DC3A36" w:rsidRPr="00A45377" w:rsidRDefault="00DC3A36" w:rsidP="00B91546">
            <w:pPr>
              <w:tabs>
                <w:tab w:val="left" w:pos="851"/>
                <w:tab w:val="left" w:pos="993"/>
              </w:tabs>
              <w:jc w:val="right"/>
              <w:rPr>
                <w:rFonts w:ascii="Times New Roman" w:hAnsi="Times New Roman" w:cs="Times New Roman"/>
                <w:bCs/>
                <w:color w:val="000000" w:themeColor="text1"/>
                <w:sz w:val="28"/>
                <w:szCs w:val="28"/>
              </w:rPr>
            </w:pPr>
            <w:r w:rsidRPr="00A45377">
              <w:rPr>
                <w:rFonts w:ascii="Times New Roman" w:hAnsi="Times New Roman" w:cs="Times New Roman"/>
                <w:bCs/>
                <w:color w:val="000000" w:themeColor="text1"/>
                <w:sz w:val="28"/>
                <w:szCs w:val="28"/>
              </w:rPr>
              <w:t>1.</w:t>
            </w:r>
          </w:p>
        </w:tc>
        <w:tc>
          <w:tcPr>
            <w:tcW w:w="8250" w:type="dxa"/>
          </w:tcPr>
          <w:p w:rsidR="00DC3A36" w:rsidRPr="00A45377" w:rsidRDefault="00DC3A36" w:rsidP="00B91546">
            <w:pPr>
              <w:tabs>
                <w:tab w:val="left" w:pos="0"/>
              </w:tabs>
              <w:rPr>
                <w:rFonts w:ascii="Times New Roman" w:hAnsi="Times New Roman" w:cs="Times New Roman"/>
                <w:b/>
                <w:bCs/>
                <w:color w:val="000000" w:themeColor="text1"/>
                <w:sz w:val="28"/>
                <w:szCs w:val="28"/>
              </w:rPr>
            </w:pPr>
            <w:r w:rsidRPr="00A45377">
              <w:rPr>
                <w:rFonts w:ascii="Times New Roman" w:hAnsi="Times New Roman" w:cs="Times New Roman"/>
                <w:color w:val="000000" w:themeColor="text1"/>
                <w:sz w:val="28"/>
                <w:szCs w:val="28"/>
              </w:rPr>
              <w:t>Краткий обзор средств альтернативной и дополнительной коммуникации………………………………………………………….</w:t>
            </w:r>
          </w:p>
        </w:tc>
        <w:tc>
          <w:tcPr>
            <w:tcW w:w="561" w:type="dxa"/>
          </w:tcPr>
          <w:p w:rsidR="00DC3A36" w:rsidRPr="009505E5" w:rsidRDefault="00DC3A36" w:rsidP="00300090">
            <w:pPr>
              <w:tabs>
                <w:tab w:val="left" w:pos="851"/>
                <w:tab w:val="left" w:pos="993"/>
              </w:tabs>
              <w:jc w:val="center"/>
              <w:rPr>
                <w:rFonts w:ascii="Times New Roman" w:hAnsi="Times New Roman" w:cs="Times New Roman"/>
                <w:bCs/>
                <w:sz w:val="28"/>
                <w:szCs w:val="28"/>
              </w:rPr>
            </w:pPr>
            <w:r w:rsidRPr="009505E5">
              <w:rPr>
                <w:rFonts w:ascii="Times New Roman" w:hAnsi="Times New Roman" w:cs="Times New Roman"/>
                <w:bCs/>
                <w:sz w:val="28"/>
                <w:szCs w:val="28"/>
              </w:rPr>
              <w:t xml:space="preserve"> </w:t>
            </w:r>
          </w:p>
          <w:p w:rsidR="00DC3A36" w:rsidRPr="009505E5" w:rsidRDefault="00B91546" w:rsidP="00300090">
            <w:pPr>
              <w:tabs>
                <w:tab w:val="left" w:pos="851"/>
                <w:tab w:val="left" w:pos="993"/>
              </w:tabs>
              <w:jc w:val="center"/>
              <w:rPr>
                <w:rFonts w:ascii="Times New Roman" w:hAnsi="Times New Roman" w:cs="Times New Roman"/>
                <w:bCs/>
                <w:sz w:val="28"/>
                <w:szCs w:val="28"/>
              </w:rPr>
            </w:pPr>
            <w:r>
              <w:rPr>
                <w:rFonts w:ascii="Times New Roman" w:hAnsi="Times New Roman" w:cs="Times New Roman"/>
                <w:bCs/>
                <w:sz w:val="28"/>
                <w:szCs w:val="28"/>
              </w:rPr>
              <w:t>4</w:t>
            </w:r>
            <w:r w:rsidR="00DC3A36" w:rsidRPr="009505E5">
              <w:rPr>
                <w:rFonts w:ascii="Times New Roman" w:hAnsi="Times New Roman" w:cs="Times New Roman"/>
                <w:bCs/>
                <w:sz w:val="28"/>
                <w:szCs w:val="28"/>
              </w:rPr>
              <w:t xml:space="preserve"> </w:t>
            </w:r>
          </w:p>
        </w:tc>
      </w:tr>
      <w:tr w:rsidR="00DC3A36" w:rsidRPr="009505E5" w:rsidTr="00420272">
        <w:trPr>
          <w:trHeight w:val="848"/>
        </w:trPr>
        <w:tc>
          <w:tcPr>
            <w:tcW w:w="817" w:type="dxa"/>
          </w:tcPr>
          <w:p w:rsidR="00DC3A36" w:rsidRPr="00A45377" w:rsidRDefault="000A0A97" w:rsidP="00B91546">
            <w:pPr>
              <w:tabs>
                <w:tab w:val="left" w:pos="851"/>
                <w:tab w:val="left" w:pos="993"/>
              </w:tabs>
              <w:jc w:val="right"/>
              <w:rPr>
                <w:rFonts w:ascii="Times New Roman" w:hAnsi="Times New Roman" w:cs="Times New Roman"/>
                <w:bCs/>
                <w:color w:val="000000" w:themeColor="text1"/>
                <w:sz w:val="28"/>
                <w:szCs w:val="28"/>
              </w:rPr>
            </w:pPr>
            <w:r w:rsidRPr="00A45377">
              <w:rPr>
                <w:rFonts w:ascii="Times New Roman" w:hAnsi="Times New Roman" w:cs="Times New Roman"/>
                <w:bCs/>
                <w:color w:val="000000" w:themeColor="text1"/>
                <w:sz w:val="28"/>
                <w:szCs w:val="28"/>
              </w:rPr>
              <w:t>2</w:t>
            </w:r>
            <w:r w:rsidR="00DC3A36" w:rsidRPr="00A45377">
              <w:rPr>
                <w:rFonts w:ascii="Times New Roman" w:hAnsi="Times New Roman" w:cs="Times New Roman"/>
                <w:bCs/>
                <w:color w:val="000000" w:themeColor="text1"/>
                <w:sz w:val="28"/>
                <w:szCs w:val="28"/>
              </w:rPr>
              <w:t>.</w:t>
            </w:r>
          </w:p>
        </w:tc>
        <w:tc>
          <w:tcPr>
            <w:tcW w:w="8250" w:type="dxa"/>
          </w:tcPr>
          <w:p w:rsidR="00DC3A36" w:rsidRPr="00A45377" w:rsidRDefault="00DC3A36" w:rsidP="00B91546">
            <w:pPr>
              <w:tabs>
                <w:tab w:val="left" w:pos="8222"/>
                <w:tab w:val="left" w:pos="8364"/>
              </w:tabs>
              <w:rPr>
                <w:rFonts w:ascii="Times New Roman" w:hAnsi="Times New Roman" w:cs="Times New Roman"/>
                <w:color w:val="000000" w:themeColor="text1"/>
                <w:sz w:val="28"/>
                <w:szCs w:val="28"/>
              </w:rPr>
            </w:pPr>
            <w:r w:rsidRPr="00A45377">
              <w:rPr>
                <w:rFonts w:ascii="Times New Roman" w:hAnsi="Times New Roman" w:cs="Times New Roman"/>
                <w:color w:val="000000" w:themeColor="text1"/>
                <w:sz w:val="28"/>
                <w:szCs w:val="28"/>
              </w:rPr>
              <w:t>И</w:t>
            </w:r>
            <w:r w:rsidRPr="00A45377">
              <w:rPr>
                <w:rFonts w:ascii="Times New Roman" w:eastAsia="Times New Roman" w:hAnsi="Times New Roman" w:cs="Times New Roman"/>
                <w:color w:val="000000" w:themeColor="text1"/>
                <w:sz w:val="28"/>
                <w:szCs w:val="28"/>
              </w:rPr>
              <w:t xml:space="preserve">нтенсивное взаимодействие как один из методов формирования и развития коммуникативных навыков у детей с тяжелыми и множественными нарушениями развития…………………………… </w:t>
            </w:r>
          </w:p>
        </w:tc>
        <w:tc>
          <w:tcPr>
            <w:tcW w:w="561" w:type="dxa"/>
          </w:tcPr>
          <w:p w:rsidR="00DC3A36" w:rsidRPr="009505E5" w:rsidRDefault="00DC3A36" w:rsidP="00300090">
            <w:pPr>
              <w:tabs>
                <w:tab w:val="left" w:pos="851"/>
                <w:tab w:val="left" w:pos="993"/>
              </w:tabs>
              <w:jc w:val="center"/>
              <w:rPr>
                <w:rFonts w:ascii="Times New Roman" w:hAnsi="Times New Roman" w:cs="Times New Roman"/>
                <w:bCs/>
                <w:sz w:val="28"/>
                <w:szCs w:val="28"/>
              </w:rPr>
            </w:pPr>
          </w:p>
          <w:p w:rsidR="00DC3A36" w:rsidRPr="009505E5" w:rsidRDefault="00DC3A36" w:rsidP="00300090">
            <w:pPr>
              <w:tabs>
                <w:tab w:val="left" w:pos="851"/>
                <w:tab w:val="left" w:pos="993"/>
              </w:tabs>
              <w:jc w:val="center"/>
              <w:rPr>
                <w:rFonts w:ascii="Times New Roman" w:hAnsi="Times New Roman" w:cs="Times New Roman"/>
                <w:bCs/>
                <w:sz w:val="28"/>
                <w:szCs w:val="28"/>
              </w:rPr>
            </w:pPr>
          </w:p>
          <w:p w:rsidR="00DC3A36" w:rsidRPr="009505E5" w:rsidRDefault="00A45377" w:rsidP="00300090">
            <w:pPr>
              <w:tabs>
                <w:tab w:val="left" w:pos="851"/>
                <w:tab w:val="left" w:pos="993"/>
              </w:tabs>
              <w:jc w:val="center"/>
              <w:rPr>
                <w:rFonts w:ascii="Times New Roman" w:hAnsi="Times New Roman" w:cs="Times New Roman"/>
                <w:bCs/>
                <w:sz w:val="28"/>
                <w:szCs w:val="28"/>
              </w:rPr>
            </w:pPr>
            <w:r>
              <w:rPr>
                <w:rFonts w:ascii="Times New Roman" w:hAnsi="Times New Roman" w:cs="Times New Roman"/>
                <w:bCs/>
                <w:sz w:val="28"/>
                <w:szCs w:val="28"/>
              </w:rPr>
              <w:t>4</w:t>
            </w:r>
          </w:p>
        </w:tc>
      </w:tr>
      <w:tr w:rsidR="00DC3A36" w:rsidRPr="009505E5" w:rsidTr="00420272">
        <w:tc>
          <w:tcPr>
            <w:tcW w:w="9067" w:type="dxa"/>
            <w:gridSpan w:val="2"/>
          </w:tcPr>
          <w:p w:rsidR="00DC3A36" w:rsidRPr="00A45377" w:rsidRDefault="00DC3A36" w:rsidP="00300090">
            <w:pPr>
              <w:tabs>
                <w:tab w:val="left" w:pos="851"/>
                <w:tab w:val="left" w:pos="993"/>
              </w:tabs>
              <w:rPr>
                <w:rFonts w:ascii="Times New Roman" w:hAnsi="Times New Roman" w:cs="Times New Roman"/>
                <w:bCs/>
                <w:color w:val="000000" w:themeColor="text1"/>
                <w:sz w:val="28"/>
                <w:szCs w:val="28"/>
              </w:rPr>
            </w:pPr>
            <w:r w:rsidRPr="00A45377">
              <w:rPr>
                <w:rFonts w:ascii="Times New Roman" w:hAnsi="Times New Roman" w:cs="Times New Roman"/>
                <w:bCs/>
                <w:color w:val="000000" w:themeColor="text1"/>
                <w:sz w:val="28"/>
                <w:szCs w:val="28"/>
              </w:rPr>
              <w:t>II</w:t>
            </w:r>
            <w:r w:rsidRPr="00A45377">
              <w:rPr>
                <w:rFonts w:ascii="Times New Roman" w:hAnsi="Times New Roman" w:cs="Times New Roman"/>
                <w:color w:val="000000" w:themeColor="text1"/>
                <w:sz w:val="28"/>
                <w:szCs w:val="28"/>
              </w:rPr>
              <w:t>.</w:t>
            </w:r>
            <w:r w:rsidRPr="00A45377">
              <w:rPr>
                <w:rFonts w:ascii="Times New Roman" w:hAnsi="Times New Roman" w:cs="Times New Roman"/>
                <w:bCs/>
                <w:color w:val="000000" w:themeColor="text1"/>
                <w:sz w:val="28"/>
                <w:szCs w:val="28"/>
              </w:rPr>
              <w:t xml:space="preserve"> </w:t>
            </w:r>
            <w:r w:rsidRPr="00A45377">
              <w:rPr>
                <w:rFonts w:ascii="Times New Roman" w:eastAsia="Times New Roman" w:hAnsi="Times New Roman" w:cs="Times New Roman"/>
                <w:color w:val="000000" w:themeColor="text1"/>
                <w:sz w:val="28"/>
                <w:szCs w:val="28"/>
              </w:rPr>
              <w:t>Формирование и развитие навыков коммуникации у детей с тяжелыми и множественными нарушениями развития</w:t>
            </w:r>
            <w:r w:rsidRPr="00A45377">
              <w:rPr>
                <w:rFonts w:ascii="Times New Roman" w:hAnsi="Times New Roman" w:cs="Times New Roman"/>
                <w:color w:val="000000" w:themeColor="text1"/>
                <w:sz w:val="28"/>
                <w:szCs w:val="28"/>
              </w:rPr>
              <w:t xml:space="preserve"> ………………………………...</w:t>
            </w:r>
          </w:p>
        </w:tc>
        <w:tc>
          <w:tcPr>
            <w:tcW w:w="561" w:type="dxa"/>
          </w:tcPr>
          <w:p w:rsidR="00DC3A36" w:rsidRPr="009505E5" w:rsidRDefault="00DC3A36" w:rsidP="00300090">
            <w:pPr>
              <w:tabs>
                <w:tab w:val="left" w:pos="851"/>
                <w:tab w:val="left" w:pos="993"/>
              </w:tabs>
              <w:jc w:val="center"/>
              <w:rPr>
                <w:rFonts w:ascii="Times New Roman" w:hAnsi="Times New Roman" w:cs="Times New Roman"/>
                <w:bCs/>
                <w:sz w:val="28"/>
                <w:szCs w:val="28"/>
              </w:rPr>
            </w:pPr>
          </w:p>
          <w:p w:rsidR="00DC3A36" w:rsidRPr="009505E5" w:rsidRDefault="00A45377" w:rsidP="00300090">
            <w:pPr>
              <w:tabs>
                <w:tab w:val="left" w:pos="851"/>
                <w:tab w:val="left" w:pos="993"/>
              </w:tabs>
              <w:jc w:val="center"/>
              <w:rPr>
                <w:rFonts w:ascii="Times New Roman" w:hAnsi="Times New Roman" w:cs="Times New Roman"/>
                <w:bCs/>
                <w:sz w:val="28"/>
                <w:szCs w:val="28"/>
              </w:rPr>
            </w:pPr>
            <w:r>
              <w:rPr>
                <w:rFonts w:ascii="Times New Roman" w:hAnsi="Times New Roman" w:cs="Times New Roman"/>
                <w:bCs/>
                <w:sz w:val="28"/>
                <w:szCs w:val="28"/>
              </w:rPr>
              <w:t>6</w:t>
            </w:r>
          </w:p>
        </w:tc>
      </w:tr>
      <w:tr w:rsidR="00DC3A36" w:rsidRPr="009505E5" w:rsidTr="00420272">
        <w:trPr>
          <w:trHeight w:val="996"/>
        </w:trPr>
        <w:tc>
          <w:tcPr>
            <w:tcW w:w="817" w:type="dxa"/>
          </w:tcPr>
          <w:p w:rsidR="00DC3A36" w:rsidRPr="00A45377" w:rsidRDefault="00DC3A36" w:rsidP="00300090">
            <w:pPr>
              <w:tabs>
                <w:tab w:val="left" w:pos="851"/>
                <w:tab w:val="left" w:pos="993"/>
              </w:tabs>
              <w:jc w:val="right"/>
              <w:rPr>
                <w:rFonts w:ascii="Times New Roman" w:hAnsi="Times New Roman" w:cs="Times New Roman"/>
                <w:bCs/>
                <w:color w:val="000000" w:themeColor="text1"/>
                <w:sz w:val="28"/>
                <w:szCs w:val="28"/>
              </w:rPr>
            </w:pPr>
            <w:r w:rsidRPr="00A45377">
              <w:rPr>
                <w:rFonts w:ascii="Times New Roman" w:hAnsi="Times New Roman" w:cs="Times New Roman"/>
                <w:bCs/>
                <w:color w:val="000000" w:themeColor="text1"/>
                <w:sz w:val="28"/>
                <w:szCs w:val="28"/>
              </w:rPr>
              <w:t>1.</w:t>
            </w:r>
          </w:p>
        </w:tc>
        <w:tc>
          <w:tcPr>
            <w:tcW w:w="8250" w:type="dxa"/>
          </w:tcPr>
          <w:p w:rsidR="00DC3A36" w:rsidRPr="00A45377" w:rsidRDefault="00DC3A36" w:rsidP="00300090">
            <w:pPr>
              <w:jc w:val="both"/>
              <w:rPr>
                <w:rFonts w:ascii="Times New Roman" w:hAnsi="Times New Roman" w:cs="Times New Roman"/>
                <w:color w:val="000000" w:themeColor="text1"/>
                <w:sz w:val="28"/>
                <w:szCs w:val="28"/>
              </w:rPr>
            </w:pPr>
            <w:r w:rsidRPr="00A45377">
              <w:rPr>
                <w:rFonts w:ascii="Times New Roman" w:hAnsi="Times New Roman" w:cs="Times New Roman"/>
                <w:color w:val="000000" w:themeColor="text1"/>
                <w:sz w:val="28"/>
                <w:szCs w:val="28"/>
              </w:rPr>
              <w:t xml:space="preserve">Диагностика состояния навыков коммуникации у обучающихся с </w:t>
            </w:r>
            <w:r w:rsidRPr="00A45377">
              <w:rPr>
                <w:rFonts w:ascii="Times New Roman" w:eastAsia="Times New Roman" w:hAnsi="Times New Roman" w:cs="Times New Roman"/>
                <w:color w:val="000000" w:themeColor="text1"/>
                <w:sz w:val="28"/>
                <w:szCs w:val="28"/>
              </w:rPr>
              <w:t>тяжелыми и множественными нарушениями развития</w:t>
            </w:r>
            <w:r w:rsidRPr="00A45377">
              <w:rPr>
                <w:rFonts w:ascii="Times New Roman" w:hAnsi="Times New Roman" w:cs="Times New Roman"/>
                <w:color w:val="000000" w:themeColor="text1"/>
                <w:sz w:val="28"/>
                <w:szCs w:val="28"/>
              </w:rPr>
              <w:t xml:space="preserve"> с использованием матрицы коммуникации …………………………...</w:t>
            </w:r>
          </w:p>
        </w:tc>
        <w:tc>
          <w:tcPr>
            <w:tcW w:w="561" w:type="dxa"/>
          </w:tcPr>
          <w:p w:rsidR="00DC3A36" w:rsidRPr="009505E5" w:rsidRDefault="00DC3A36" w:rsidP="00300090">
            <w:pPr>
              <w:tabs>
                <w:tab w:val="left" w:pos="851"/>
                <w:tab w:val="left" w:pos="993"/>
              </w:tabs>
              <w:jc w:val="center"/>
              <w:rPr>
                <w:rFonts w:ascii="Times New Roman" w:hAnsi="Times New Roman" w:cs="Times New Roman"/>
                <w:bCs/>
                <w:sz w:val="28"/>
                <w:szCs w:val="28"/>
              </w:rPr>
            </w:pPr>
          </w:p>
          <w:p w:rsidR="00DC3A36" w:rsidRPr="009505E5" w:rsidRDefault="00DC3A36" w:rsidP="00300090">
            <w:pPr>
              <w:tabs>
                <w:tab w:val="left" w:pos="851"/>
                <w:tab w:val="left" w:pos="993"/>
              </w:tabs>
              <w:jc w:val="center"/>
              <w:rPr>
                <w:rFonts w:ascii="Times New Roman" w:hAnsi="Times New Roman" w:cs="Times New Roman"/>
                <w:bCs/>
                <w:sz w:val="28"/>
                <w:szCs w:val="28"/>
              </w:rPr>
            </w:pPr>
          </w:p>
          <w:p w:rsidR="00DC3A36" w:rsidRPr="009505E5" w:rsidRDefault="00A45377" w:rsidP="00300090">
            <w:pPr>
              <w:tabs>
                <w:tab w:val="left" w:pos="851"/>
                <w:tab w:val="left" w:pos="993"/>
              </w:tabs>
              <w:jc w:val="center"/>
              <w:rPr>
                <w:rFonts w:ascii="Times New Roman" w:hAnsi="Times New Roman" w:cs="Times New Roman"/>
                <w:bCs/>
                <w:sz w:val="28"/>
                <w:szCs w:val="28"/>
              </w:rPr>
            </w:pPr>
            <w:r>
              <w:rPr>
                <w:rFonts w:ascii="Times New Roman" w:hAnsi="Times New Roman" w:cs="Times New Roman"/>
                <w:bCs/>
                <w:sz w:val="28"/>
                <w:szCs w:val="28"/>
              </w:rPr>
              <w:t>6</w:t>
            </w:r>
          </w:p>
        </w:tc>
      </w:tr>
      <w:tr w:rsidR="00DC3A36" w:rsidRPr="009505E5" w:rsidTr="00420272">
        <w:trPr>
          <w:trHeight w:val="996"/>
        </w:trPr>
        <w:tc>
          <w:tcPr>
            <w:tcW w:w="817" w:type="dxa"/>
          </w:tcPr>
          <w:p w:rsidR="00DC3A36" w:rsidRPr="00A45377" w:rsidRDefault="00DC3A36" w:rsidP="00300090">
            <w:pPr>
              <w:tabs>
                <w:tab w:val="left" w:pos="851"/>
                <w:tab w:val="left" w:pos="993"/>
              </w:tabs>
              <w:jc w:val="right"/>
              <w:rPr>
                <w:rFonts w:ascii="Times New Roman" w:hAnsi="Times New Roman" w:cs="Times New Roman"/>
                <w:bCs/>
                <w:color w:val="000000" w:themeColor="text1"/>
                <w:sz w:val="28"/>
                <w:szCs w:val="28"/>
              </w:rPr>
            </w:pPr>
            <w:r w:rsidRPr="00A45377">
              <w:rPr>
                <w:rFonts w:ascii="Times New Roman" w:hAnsi="Times New Roman" w:cs="Times New Roman"/>
                <w:bCs/>
                <w:color w:val="000000" w:themeColor="text1"/>
                <w:sz w:val="28"/>
                <w:szCs w:val="28"/>
              </w:rPr>
              <w:t>2.</w:t>
            </w:r>
          </w:p>
        </w:tc>
        <w:tc>
          <w:tcPr>
            <w:tcW w:w="8250" w:type="dxa"/>
          </w:tcPr>
          <w:p w:rsidR="00DC3A36" w:rsidRPr="00A45377" w:rsidRDefault="00DC3A36" w:rsidP="00300090">
            <w:pPr>
              <w:jc w:val="both"/>
              <w:rPr>
                <w:rFonts w:ascii="Times New Roman" w:hAnsi="Times New Roman" w:cs="Times New Roman"/>
                <w:color w:val="000000" w:themeColor="text1"/>
                <w:sz w:val="28"/>
                <w:szCs w:val="28"/>
              </w:rPr>
            </w:pPr>
            <w:r w:rsidRPr="00A45377">
              <w:rPr>
                <w:rFonts w:ascii="Times New Roman" w:hAnsi="Times New Roman" w:cs="Times New Roman"/>
                <w:color w:val="000000" w:themeColor="text1"/>
                <w:sz w:val="28"/>
                <w:szCs w:val="28"/>
                <w:shd w:val="clear" w:color="auto" w:fill="FFFFFF"/>
              </w:rPr>
              <w:t xml:space="preserve">Использование интенсивного взаимодействия для развития навыков коммуникации у детей с тяжелыми и множественными нарушениями развития………………………………………………... </w:t>
            </w:r>
          </w:p>
        </w:tc>
        <w:tc>
          <w:tcPr>
            <w:tcW w:w="561" w:type="dxa"/>
          </w:tcPr>
          <w:p w:rsidR="00DC3A36" w:rsidRPr="009505E5" w:rsidRDefault="00DC3A36" w:rsidP="00300090">
            <w:pPr>
              <w:tabs>
                <w:tab w:val="left" w:pos="851"/>
                <w:tab w:val="left" w:pos="993"/>
              </w:tabs>
              <w:jc w:val="center"/>
              <w:rPr>
                <w:rFonts w:ascii="Times New Roman" w:hAnsi="Times New Roman" w:cs="Times New Roman"/>
                <w:bCs/>
                <w:sz w:val="28"/>
                <w:szCs w:val="28"/>
              </w:rPr>
            </w:pPr>
          </w:p>
          <w:p w:rsidR="00DC3A36" w:rsidRPr="009505E5" w:rsidRDefault="00DC3A36" w:rsidP="00300090">
            <w:pPr>
              <w:tabs>
                <w:tab w:val="left" w:pos="851"/>
                <w:tab w:val="left" w:pos="993"/>
              </w:tabs>
              <w:jc w:val="center"/>
              <w:rPr>
                <w:rFonts w:ascii="Times New Roman" w:hAnsi="Times New Roman" w:cs="Times New Roman"/>
                <w:bCs/>
                <w:sz w:val="28"/>
                <w:szCs w:val="28"/>
              </w:rPr>
            </w:pPr>
          </w:p>
          <w:p w:rsidR="00DC3A36" w:rsidRPr="009505E5" w:rsidRDefault="00BC1FF1" w:rsidP="00300090">
            <w:pPr>
              <w:tabs>
                <w:tab w:val="left" w:pos="851"/>
                <w:tab w:val="left" w:pos="993"/>
              </w:tabs>
              <w:jc w:val="center"/>
              <w:rPr>
                <w:rFonts w:ascii="Times New Roman" w:hAnsi="Times New Roman" w:cs="Times New Roman"/>
                <w:bCs/>
                <w:sz w:val="28"/>
                <w:szCs w:val="28"/>
              </w:rPr>
            </w:pPr>
            <w:r>
              <w:rPr>
                <w:rFonts w:ascii="Times New Roman" w:hAnsi="Times New Roman" w:cs="Times New Roman"/>
                <w:bCs/>
                <w:sz w:val="28"/>
                <w:szCs w:val="28"/>
              </w:rPr>
              <w:t>8</w:t>
            </w:r>
          </w:p>
        </w:tc>
      </w:tr>
      <w:tr w:rsidR="00DC3A36" w:rsidRPr="009505E5" w:rsidTr="00420272">
        <w:trPr>
          <w:trHeight w:val="528"/>
        </w:trPr>
        <w:tc>
          <w:tcPr>
            <w:tcW w:w="817" w:type="dxa"/>
          </w:tcPr>
          <w:p w:rsidR="00DC3A36" w:rsidRPr="00A45377" w:rsidRDefault="00DC3A36" w:rsidP="00300090">
            <w:pPr>
              <w:tabs>
                <w:tab w:val="left" w:pos="851"/>
                <w:tab w:val="left" w:pos="993"/>
              </w:tabs>
              <w:jc w:val="right"/>
              <w:rPr>
                <w:rFonts w:ascii="Times New Roman" w:hAnsi="Times New Roman" w:cs="Times New Roman"/>
                <w:bCs/>
                <w:color w:val="000000" w:themeColor="text1"/>
                <w:sz w:val="28"/>
                <w:szCs w:val="28"/>
              </w:rPr>
            </w:pPr>
            <w:r w:rsidRPr="00A45377">
              <w:rPr>
                <w:rFonts w:ascii="Times New Roman" w:hAnsi="Times New Roman" w:cs="Times New Roman"/>
                <w:bCs/>
                <w:color w:val="000000" w:themeColor="text1"/>
                <w:sz w:val="28"/>
                <w:szCs w:val="28"/>
              </w:rPr>
              <w:t>3.</w:t>
            </w:r>
          </w:p>
        </w:tc>
        <w:tc>
          <w:tcPr>
            <w:tcW w:w="8250" w:type="dxa"/>
          </w:tcPr>
          <w:p w:rsidR="00DC3A36" w:rsidRPr="00A45377" w:rsidRDefault="00DC3A36" w:rsidP="00300090">
            <w:pPr>
              <w:jc w:val="both"/>
              <w:rPr>
                <w:rFonts w:ascii="Times New Roman" w:hAnsi="Times New Roman" w:cs="Times New Roman"/>
                <w:color w:val="000000" w:themeColor="text1"/>
                <w:sz w:val="28"/>
                <w:szCs w:val="28"/>
              </w:rPr>
            </w:pPr>
            <w:r w:rsidRPr="00A45377">
              <w:rPr>
                <w:rFonts w:ascii="Times New Roman" w:hAnsi="Times New Roman" w:cs="Times New Roman"/>
                <w:color w:val="000000" w:themeColor="text1"/>
                <w:sz w:val="28"/>
                <w:szCs w:val="28"/>
              </w:rPr>
              <w:t>Оценка динамики развития навыков коммуникации у детей с тяжёлыми и множественными нарушениями развития в результате использования интенсивного   взаимодействия………....................</w:t>
            </w:r>
          </w:p>
        </w:tc>
        <w:tc>
          <w:tcPr>
            <w:tcW w:w="561" w:type="dxa"/>
          </w:tcPr>
          <w:p w:rsidR="00DC3A36" w:rsidRPr="009505E5" w:rsidRDefault="00DC3A36" w:rsidP="00300090">
            <w:pPr>
              <w:tabs>
                <w:tab w:val="left" w:pos="851"/>
                <w:tab w:val="left" w:pos="993"/>
              </w:tabs>
              <w:jc w:val="center"/>
              <w:rPr>
                <w:rFonts w:ascii="Times New Roman" w:hAnsi="Times New Roman" w:cs="Times New Roman"/>
                <w:bCs/>
                <w:sz w:val="28"/>
                <w:szCs w:val="28"/>
              </w:rPr>
            </w:pPr>
          </w:p>
          <w:p w:rsidR="00DC3A36" w:rsidRPr="009505E5" w:rsidRDefault="00DC3A36" w:rsidP="00300090">
            <w:pPr>
              <w:tabs>
                <w:tab w:val="left" w:pos="851"/>
                <w:tab w:val="left" w:pos="993"/>
              </w:tabs>
              <w:jc w:val="center"/>
              <w:rPr>
                <w:rFonts w:ascii="Times New Roman" w:hAnsi="Times New Roman" w:cs="Times New Roman"/>
                <w:bCs/>
                <w:sz w:val="28"/>
                <w:szCs w:val="28"/>
              </w:rPr>
            </w:pPr>
          </w:p>
          <w:p w:rsidR="00DC3A36" w:rsidRPr="009505E5" w:rsidRDefault="00BC1FF1" w:rsidP="00300090">
            <w:pPr>
              <w:tabs>
                <w:tab w:val="left" w:pos="851"/>
                <w:tab w:val="left" w:pos="993"/>
              </w:tabs>
              <w:jc w:val="center"/>
              <w:rPr>
                <w:rFonts w:ascii="Times New Roman" w:hAnsi="Times New Roman" w:cs="Times New Roman"/>
                <w:bCs/>
                <w:sz w:val="28"/>
                <w:szCs w:val="28"/>
              </w:rPr>
            </w:pPr>
            <w:r>
              <w:rPr>
                <w:rFonts w:ascii="Times New Roman" w:hAnsi="Times New Roman" w:cs="Times New Roman"/>
                <w:bCs/>
                <w:sz w:val="28"/>
                <w:szCs w:val="28"/>
              </w:rPr>
              <w:t>9</w:t>
            </w:r>
          </w:p>
        </w:tc>
      </w:tr>
      <w:tr w:rsidR="00DC3A36" w:rsidRPr="009505E5" w:rsidTr="00420272">
        <w:trPr>
          <w:trHeight w:val="564"/>
        </w:trPr>
        <w:tc>
          <w:tcPr>
            <w:tcW w:w="9067" w:type="dxa"/>
            <w:gridSpan w:val="2"/>
          </w:tcPr>
          <w:p w:rsidR="00DC3A36" w:rsidRPr="00A45377" w:rsidRDefault="00DC3A36" w:rsidP="00300090">
            <w:pPr>
              <w:jc w:val="both"/>
              <w:rPr>
                <w:rFonts w:ascii="Times New Roman" w:hAnsi="Times New Roman" w:cs="Times New Roman"/>
                <w:color w:val="000000" w:themeColor="text1"/>
                <w:sz w:val="28"/>
                <w:szCs w:val="28"/>
              </w:rPr>
            </w:pPr>
            <w:r w:rsidRPr="00A45377">
              <w:rPr>
                <w:rFonts w:ascii="Times New Roman" w:hAnsi="Times New Roman" w:cs="Times New Roman"/>
                <w:color w:val="000000" w:themeColor="text1"/>
                <w:sz w:val="28"/>
                <w:szCs w:val="28"/>
              </w:rPr>
              <w:t>Заключение ……………………………………………………………………</w:t>
            </w:r>
          </w:p>
        </w:tc>
        <w:tc>
          <w:tcPr>
            <w:tcW w:w="561" w:type="dxa"/>
          </w:tcPr>
          <w:p w:rsidR="00DC3A36" w:rsidRPr="009505E5" w:rsidRDefault="00B91546" w:rsidP="00300090">
            <w:pPr>
              <w:tabs>
                <w:tab w:val="left" w:pos="851"/>
                <w:tab w:val="left" w:pos="993"/>
              </w:tabs>
              <w:jc w:val="center"/>
              <w:rPr>
                <w:rFonts w:ascii="Times New Roman" w:hAnsi="Times New Roman" w:cs="Times New Roman"/>
                <w:bCs/>
                <w:sz w:val="28"/>
                <w:szCs w:val="28"/>
              </w:rPr>
            </w:pPr>
            <w:r>
              <w:rPr>
                <w:rFonts w:ascii="Times New Roman" w:hAnsi="Times New Roman" w:cs="Times New Roman"/>
                <w:bCs/>
                <w:sz w:val="28"/>
                <w:szCs w:val="28"/>
              </w:rPr>
              <w:t>10</w:t>
            </w:r>
          </w:p>
        </w:tc>
      </w:tr>
      <w:tr w:rsidR="00DC3A36" w:rsidRPr="009505E5" w:rsidTr="00420272">
        <w:trPr>
          <w:trHeight w:val="551"/>
        </w:trPr>
        <w:tc>
          <w:tcPr>
            <w:tcW w:w="9067" w:type="dxa"/>
            <w:gridSpan w:val="2"/>
          </w:tcPr>
          <w:p w:rsidR="00DC3A36" w:rsidRPr="00A45377" w:rsidRDefault="00DC3A36" w:rsidP="00300090">
            <w:pPr>
              <w:jc w:val="both"/>
              <w:rPr>
                <w:rFonts w:ascii="Times New Roman" w:hAnsi="Times New Roman" w:cs="Times New Roman"/>
                <w:color w:val="000000" w:themeColor="text1"/>
                <w:sz w:val="28"/>
                <w:szCs w:val="28"/>
              </w:rPr>
            </w:pPr>
          </w:p>
        </w:tc>
        <w:tc>
          <w:tcPr>
            <w:tcW w:w="561" w:type="dxa"/>
          </w:tcPr>
          <w:p w:rsidR="00DC3A36" w:rsidRPr="009505E5" w:rsidRDefault="00BC1FF1" w:rsidP="00300090">
            <w:pPr>
              <w:tabs>
                <w:tab w:val="left" w:pos="851"/>
                <w:tab w:val="left" w:pos="993"/>
              </w:tabs>
              <w:jc w:val="center"/>
              <w:rPr>
                <w:rFonts w:ascii="Times New Roman" w:hAnsi="Times New Roman" w:cs="Times New Roman"/>
                <w:bCs/>
                <w:sz w:val="28"/>
                <w:szCs w:val="28"/>
              </w:rPr>
            </w:pPr>
            <w:r>
              <w:rPr>
                <w:rFonts w:ascii="Times New Roman" w:hAnsi="Times New Roman" w:cs="Times New Roman"/>
                <w:bCs/>
                <w:sz w:val="28"/>
                <w:szCs w:val="28"/>
              </w:rPr>
              <w:t xml:space="preserve"> </w:t>
            </w:r>
          </w:p>
        </w:tc>
      </w:tr>
      <w:tr w:rsidR="00DC3A36" w:rsidRPr="009505E5" w:rsidTr="00420272">
        <w:trPr>
          <w:trHeight w:val="545"/>
        </w:trPr>
        <w:tc>
          <w:tcPr>
            <w:tcW w:w="9067" w:type="dxa"/>
            <w:gridSpan w:val="2"/>
          </w:tcPr>
          <w:p w:rsidR="00DC3A36" w:rsidRPr="009505E5" w:rsidRDefault="00DC3A36" w:rsidP="00300090">
            <w:pPr>
              <w:jc w:val="both"/>
              <w:rPr>
                <w:rFonts w:ascii="Times New Roman" w:hAnsi="Times New Roman" w:cs="Times New Roman"/>
                <w:sz w:val="28"/>
                <w:szCs w:val="28"/>
              </w:rPr>
            </w:pPr>
            <w:r w:rsidRPr="009505E5">
              <w:rPr>
                <w:rFonts w:ascii="Times New Roman" w:hAnsi="Times New Roman" w:cs="Times New Roman"/>
                <w:sz w:val="28"/>
                <w:szCs w:val="28"/>
              </w:rPr>
              <w:t>Приложение …………………………………………………………………...</w:t>
            </w:r>
          </w:p>
        </w:tc>
        <w:tc>
          <w:tcPr>
            <w:tcW w:w="561" w:type="dxa"/>
          </w:tcPr>
          <w:p w:rsidR="00DC3A36" w:rsidRPr="009505E5" w:rsidRDefault="00A45377" w:rsidP="00300090">
            <w:pPr>
              <w:tabs>
                <w:tab w:val="left" w:pos="851"/>
                <w:tab w:val="left" w:pos="993"/>
              </w:tabs>
              <w:jc w:val="center"/>
              <w:rPr>
                <w:rFonts w:ascii="Times New Roman" w:hAnsi="Times New Roman" w:cs="Times New Roman"/>
                <w:bCs/>
                <w:sz w:val="28"/>
                <w:szCs w:val="28"/>
              </w:rPr>
            </w:pPr>
            <w:r>
              <w:rPr>
                <w:rFonts w:ascii="Times New Roman" w:hAnsi="Times New Roman" w:cs="Times New Roman"/>
                <w:bCs/>
                <w:sz w:val="28"/>
                <w:szCs w:val="28"/>
              </w:rPr>
              <w:t>1</w:t>
            </w:r>
            <w:r w:rsidR="002F52FA">
              <w:rPr>
                <w:rFonts w:ascii="Times New Roman" w:hAnsi="Times New Roman" w:cs="Times New Roman"/>
                <w:bCs/>
                <w:sz w:val="28"/>
                <w:szCs w:val="28"/>
              </w:rPr>
              <w:t>1</w:t>
            </w:r>
          </w:p>
        </w:tc>
      </w:tr>
    </w:tbl>
    <w:p w:rsidR="00691413" w:rsidRPr="000A0A97" w:rsidRDefault="00691413" w:rsidP="00300090">
      <w:pPr>
        <w:spacing w:after="0" w:line="240" w:lineRule="auto"/>
        <w:rPr>
          <w:rFonts w:ascii="Times New Roman" w:hAnsi="Times New Roman" w:cs="Times New Roman"/>
          <w:sz w:val="26"/>
          <w:szCs w:val="26"/>
        </w:rPr>
      </w:pPr>
    </w:p>
    <w:p w:rsidR="00DC3A36" w:rsidRPr="00300090" w:rsidRDefault="00DC3A36" w:rsidP="00300090">
      <w:pPr>
        <w:spacing w:after="0" w:line="240" w:lineRule="auto"/>
        <w:rPr>
          <w:rFonts w:ascii="Times New Roman" w:hAnsi="Times New Roman" w:cs="Times New Roman"/>
          <w:sz w:val="24"/>
          <w:szCs w:val="24"/>
        </w:rPr>
      </w:pPr>
    </w:p>
    <w:p w:rsidR="00DC3A36" w:rsidRDefault="00DC3A36" w:rsidP="00300090">
      <w:pPr>
        <w:spacing w:after="0" w:line="240" w:lineRule="auto"/>
        <w:rPr>
          <w:rFonts w:ascii="Times New Roman" w:hAnsi="Times New Roman" w:cs="Times New Roman"/>
          <w:sz w:val="24"/>
          <w:szCs w:val="24"/>
        </w:rPr>
      </w:pPr>
    </w:p>
    <w:p w:rsidR="00300090" w:rsidRDefault="00300090" w:rsidP="00300090">
      <w:pPr>
        <w:spacing w:after="0" w:line="240" w:lineRule="auto"/>
        <w:rPr>
          <w:rFonts w:ascii="Times New Roman" w:hAnsi="Times New Roman" w:cs="Times New Roman"/>
          <w:sz w:val="24"/>
          <w:szCs w:val="24"/>
        </w:rPr>
      </w:pPr>
    </w:p>
    <w:p w:rsidR="00300090" w:rsidRDefault="00300090" w:rsidP="00300090">
      <w:pPr>
        <w:spacing w:after="0" w:line="240" w:lineRule="auto"/>
        <w:rPr>
          <w:rFonts w:ascii="Times New Roman" w:hAnsi="Times New Roman" w:cs="Times New Roman"/>
          <w:sz w:val="24"/>
          <w:szCs w:val="24"/>
        </w:rPr>
      </w:pPr>
    </w:p>
    <w:p w:rsidR="00300090" w:rsidRDefault="00300090" w:rsidP="00300090">
      <w:pPr>
        <w:spacing w:after="0" w:line="240" w:lineRule="auto"/>
        <w:rPr>
          <w:rFonts w:ascii="Times New Roman" w:hAnsi="Times New Roman" w:cs="Times New Roman"/>
          <w:sz w:val="24"/>
          <w:szCs w:val="24"/>
        </w:rPr>
      </w:pPr>
    </w:p>
    <w:p w:rsidR="00300090" w:rsidRDefault="00300090" w:rsidP="00300090">
      <w:pPr>
        <w:spacing w:after="0" w:line="240" w:lineRule="auto"/>
        <w:rPr>
          <w:rFonts w:ascii="Times New Roman" w:hAnsi="Times New Roman" w:cs="Times New Roman"/>
          <w:sz w:val="24"/>
          <w:szCs w:val="24"/>
        </w:rPr>
      </w:pPr>
    </w:p>
    <w:p w:rsidR="00300090" w:rsidRDefault="00300090" w:rsidP="00300090">
      <w:pPr>
        <w:spacing w:after="0" w:line="240" w:lineRule="auto"/>
        <w:rPr>
          <w:rFonts w:ascii="Times New Roman" w:hAnsi="Times New Roman" w:cs="Times New Roman"/>
          <w:sz w:val="24"/>
          <w:szCs w:val="24"/>
        </w:rPr>
      </w:pPr>
    </w:p>
    <w:p w:rsidR="000A0A97" w:rsidRDefault="000A0A97" w:rsidP="00300090">
      <w:pPr>
        <w:spacing w:after="0" w:line="240" w:lineRule="auto"/>
        <w:rPr>
          <w:rFonts w:ascii="Times New Roman" w:hAnsi="Times New Roman" w:cs="Times New Roman"/>
          <w:sz w:val="24"/>
          <w:szCs w:val="24"/>
        </w:rPr>
      </w:pPr>
    </w:p>
    <w:p w:rsidR="000A0A97" w:rsidRDefault="000A0A97" w:rsidP="00300090">
      <w:pPr>
        <w:spacing w:after="0" w:line="240" w:lineRule="auto"/>
        <w:rPr>
          <w:rFonts w:ascii="Times New Roman" w:hAnsi="Times New Roman" w:cs="Times New Roman"/>
          <w:sz w:val="24"/>
          <w:szCs w:val="24"/>
        </w:rPr>
      </w:pPr>
    </w:p>
    <w:p w:rsidR="000A0A97" w:rsidRDefault="000A0A97" w:rsidP="00300090">
      <w:pPr>
        <w:spacing w:after="0" w:line="240" w:lineRule="auto"/>
        <w:rPr>
          <w:rFonts w:ascii="Times New Roman" w:hAnsi="Times New Roman" w:cs="Times New Roman"/>
          <w:sz w:val="24"/>
          <w:szCs w:val="24"/>
        </w:rPr>
      </w:pPr>
    </w:p>
    <w:p w:rsidR="000A0A97" w:rsidRDefault="000A0A97" w:rsidP="00300090">
      <w:pPr>
        <w:spacing w:after="0" w:line="240" w:lineRule="auto"/>
        <w:rPr>
          <w:rFonts w:ascii="Times New Roman" w:hAnsi="Times New Roman" w:cs="Times New Roman"/>
          <w:sz w:val="24"/>
          <w:szCs w:val="24"/>
        </w:rPr>
      </w:pPr>
    </w:p>
    <w:p w:rsidR="000A0A97" w:rsidRDefault="000A0A97" w:rsidP="00300090">
      <w:pPr>
        <w:spacing w:after="0" w:line="240" w:lineRule="auto"/>
        <w:rPr>
          <w:rFonts w:ascii="Times New Roman" w:hAnsi="Times New Roman" w:cs="Times New Roman"/>
          <w:sz w:val="24"/>
          <w:szCs w:val="24"/>
        </w:rPr>
      </w:pPr>
    </w:p>
    <w:p w:rsidR="000A0A97" w:rsidRDefault="000A0A97" w:rsidP="00300090">
      <w:pPr>
        <w:spacing w:after="0" w:line="240" w:lineRule="auto"/>
        <w:rPr>
          <w:rFonts w:ascii="Times New Roman" w:hAnsi="Times New Roman" w:cs="Times New Roman"/>
          <w:sz w:val="24"/>
          <w:szCs w:val="24"/>
        </w:rPr>
      </w:pPr>
    </w:p>
    <w:p w:rsidR="000A0A97" w:rsidRDefault="000A0A97" w:rsidP="00300090">
      <w:pPr>
        <w:spacing w:after="0" w:line="240" w:lineRule="auto"/>
        <w:rPr>
          <w:rFonts w:ascii="Times New Roman" w:hAnsi="Times New Roman" w:cs="Times New Roman"/>
          <w:sz w:val="24"/>
          <w:szCs w:val="24"/>
        </w:rPr>
      </w:pPr>
    </w:p>
    <w:p w:rsidR="000A0A97" w:rsidRDefault="000A0A97" w:rsidP="00300090">
      <w:pPr>
        <w:spacing w:after="0" w:line="240" w:lineRule="auto"/>
        <w:rPr>
          <w:rFonts w:ascii="Times New Roman" w:hAnsi="Times New Roman" w:cs="Times New Roman"/>
          <w:sz w:val="24"/>
          <w:szCs w:val="24"/>
        </w:rPr>
      </w:pPr>
    </w:p>
    <w:p w:rsidR="000A0A97" w:rsidRDefault="000A0A97" w:rsidP="00300090">
      <w:pPr>
        <w:spacing w:after="0" w:line="240" w:lineRule="auto"/>
        <w:rPr>
          <w:rFonts w:ascii="Times New Roman" w:hAnsi="Times New Roman" w:cs="Times New Roman"/>
          <w:sz w:val="24"/>
          <w:szCs w:val="24"/>
        </w:rPr>
      </w:pPr>
    </w:p>
    <w:p w:rsidR="000A0A97" w:rsidRDefault="000A0A97" w:rsidP="00300090">
      <w:pPr>
        <w:spacing w:after="0" w:line="240" w:lineRule="auto"/>
        <w:rPr>
          <w:rFonts w:ascii="Times New Roman" w:hAnsi="Times New Roman" w:cs="Times New Roman"/>
          <w:sz w:val="24"/>
          <w:szCs w:val="24"/>
        </w:rPr>
      </w:pPr>
    </w:p>
    <w:p w:rsidR="00291DDF" w:rsidRDefault="00291DDF" w:rsidP="00300090">
      <w:pPr>
        <w:spacing w:after="0" w:line="240" w:lineRule="auto"/>
        <w:rPr>
          <w:rFonts w:ascii="Times New Roman" w:hAnsi="Times New Roman" w:cs="Times New Roman"/>
          <w:sz w:val="24"/>
          <w:szCs w:val="24"/>
        </w:rPr>
      </w:pPr>
    </w:p>
    <w:p w:rsidR="00DC3A36" w:rsidRPr="00300090" w:rsidRDefault="00DC3A36" w:rsidP="00300090">
      <w:pPr>
        <w:spacing w:after="0" w:line="240" w:lineRule="auto"/>
        <w:rPr>
          <w:rFonts w:ascii="Times New Roman" w:hAnsi="Times New Roman" w:cs="Times New Roman"/>
          <w:sz w:val="24"/>
          <w:szCs w:val="24"/>
        </w:rPr>
      </w:pPr>
    </w:p>
    <w:p w:rsidR="00DC3A36" w:rsidRPr="00300090" w:rsidRDefault="00DC3A36" w:rsidP="00300090">
      <w:pPr>
        <w:spacing w:after="0" w:line="240" w:lineRule="auto"/>
        <w:jc w:val="center"/>
        <w:rPr>
          <w:rFonts w:ascii="Times New Roman" w:hAnsi="Times New Roman" w:cs="Times New Roman"/>
          <w:sz w:val="24"/>
          <w:szCs w:val="24"/>
        </w:rPr>
      </w:pPr>
      <w:r w:rsidRPr="00300090">
        <w:rPr>
          <w:rFonts w:ascii="Times New Roman" w:hAnsi="Times New Roman" w:cs="Times New Roman"/>
          <w:sz w:val="24"/>
          <w:szCs w:val="24"/>
        </w:rPr>
        <w:lastRenderedPageBreak/>
        <w:t>ВВЕДЕНИЕ</w:t>
      </w:r>
    </w:p>
    <w:p w:rsidR="00DC3A36" w:rsidRPr="00300090" w:rsidRDefault="00DC3A36" w:rsidP="00300090">
      <w:pPr>
        <w:spacing w:after="0" w:line="240" w:lineRule="auto"/>
        <w:ind w:right="-1" w:firstLine="708"/>
        <w:jc w:val="both"/>
        <w:rPr>
          <w:rFonts w:ascii="Times New Roman" w:hAnsi="Times New Roman" w:cs="Times New Roman"/>
          <w:sz w:val="24"/>
          <w:szCs w:val="24"/>
        </w:rPr>
      </w:pPr>
    </w:p>
    <w:p w:rsidR="00DC3A36" w:rsidRPr="00300090" w:rsidRDefault="00DC3A36" w:rsidP="00300090">
      <w:pPr>
        <w:spacing w:after="0" w:line="240" w:lineRule="auto"/>
        <w:ind w:right="-1" w:firstLine="708"/>
        <w:jc w:val="both"/>
        <w:rPr>
          <w:rFonts w:ascii="Times New Roman" w:hAnsi="Times New Roman" w:cs="Times New Roman"/>
          <w:sz w:val="24"/>
          <w:szCs w:val="24"/>
        </w:rPr>
      </w:pPr>
    </w:p>
    <w:p w:rsidR="00DC3A36" w:rsidRPr="00300090" w:rsidRDefault="00DC3A36" w:rsidP="00CD65F3">
      <w:pPr>
        <w:spacing w:after="0" w:line="240" w:lineRule="auto"/>
        <w:ind w:right="-1" w:firstLine="709"/>
        <w:jc w:val="both"/>
        <w:rPr>
          <w:rFonts w:ascii="Times New Roman" w:hAnsi="Times New Roman" w:cs="Times New Roman"/>
          <w:sz w:val="24"/>
          <w:szCs w:val="24"/>
        </w:rPr>
      </w:pPr>
      <w:r w:rsidRPr="00300090">
        <w:rPr>
          <w:rFonts w:ascii="Times New Roman" w:hAnsi="Times New Roman" w:cs="Times New Roman"/>
          <w:sz w:val="24"/>
          <w:szCs w:val="24"/>
        </w:rPr>
        <w:t xml:space="preserve">До недавних пор дети, нарушение интеллекта которых сочеталось с нарушениями зрения, слуха, речевого развития, эмоционально-волевой сферы, опорно-двигательного аппарата, психическими расстройствами и расстройствами аутистического спектра, считались необучаемыми, т.к. они не могли освоить общеобразовательные программы. Воспитанием зачастую занимались родители, не обладающие знаниями в области специальной педагогики и психологии. Современные данные специальных педагогических дисциплин позволяют говорить о том, что необучаемых детей нет, но у них есть разные возможности для обучения. С 1 сентября 2016 г. вступил в силу Федеральный государственный образовательный стандарт образования обучающихся с умственной отсталостью (интеллектуальными нарушениями), в котором представлена совокупность требований по обучению и воспитанию не только детей с лёгкой умственной отсталостью, но и детей с тяжёлой, глубокой умственной отсталостью и с тяжёлыми и множественными нарушениями развития. Дети с тяжёлыми множественными нарушениями развития (ТМНР), не владеющие вербальной речью, часто зависят от окружения. Такие особенности детей, как ограниченный пассивный словарь, отсутствие или недостаточная мотивация к речевой деятельности и коммуникации, а также неумение осуществлять речевое взаимодействие, ограничивают процесс общения таких детей с другими людьми, затрудняют расширение их социальных контактов. Окружающие обращаются к ним тогда, когда имеют для этого желание, причину или время. Недопонимание со стороны ребёнка требований взрослого, неспособность донести до другого человека свои желания ведут к проявлениям нежелательного поведения.  </w:t>
      </w:r>
    </w:p>
    <w:p w:rsidR="00DC3A36" w:rsidRPr="000A0A97" w:rsidRDefault="00DC3A36" w:rsidP="00CD65F3">
      <w:pPr>
        <w:spacing w:after="0" w:line="240" w:lineRule="auto"/>
        <w:ind w:right="-1" w:firstLine="709"/>
        <w:jc w:val="both"/>
        <w:rPr>
          <w:rFonts w:ascii="Times New Roman" w:hAnsi="Times New Roman" w:cs="Times New Roman"/>
          <w:sz w:val="24"/>
          <w:szCs w:val="24"/>
        </w:rPr>
      </w:pPr>
      <w:r w:rsidRPr="000A0A97">
        <w:rPr>
          <w:rFonts w:ascii="Times New Roman" w:hAnsi="Times New Roman" w:cs="Times New Roman"/>
          <w:sz w:val="24"/>
          <w:szCs w:val="24"/>
        </w:rPr>
        <w:t xml:space="preserve"> Различные нарушения оказывают негативное влияние не по отдельности, а в совокупности, образуя сложные сочетания. В связи этим человек требует значительной помощи, объем которой существенно превышает содержание и качество поддержки, оказываемой при каком-то </w:t>
      </w:r>
      <w:r w:rsidRPr="000A0A97">
        <w:rPr>
          <w:rFonts w:ascii="Times New Roman" w:hAnsi="Times New Roman" w:cs="Times New Roman"/>
          <w:spacing w:val="3"/>
          <w:sz w:val="24"/>
          <w:szCs w:val="24"/>
        </w:rPr>
        <w:t>од</w:t>
      </w:r>
      <w:r w:rsidRPr="000A0A97">
        <w:rPr>
          <w:rFonts w:ascii="Times New Roman" w:hAnsi="Times New Roman" w:cs="Times New Roman"/>
          <w:sz w:val="24"/>
          <w:szCs w:val="24"/>
        </w:rPr>
        <w:t>ном нарушении: интеллектуальном или физическом. Все эти проявления совокупно препятствуют развитию самостоятельной жизнедеятельности ребенка, как в семье, так и в обществе.</w:t>
      </w:r>
    </w:p>
    <w:p w:rsidR="00DC3A36" w:rsidRPr="00300090" w:rsidRDefault="00DC3A36" w:rsidP="00CD65F3">
      <w:pPr>
        <w:pStyle w:val="a6"/>
        <w:spacing w:after="0"/>
        <w:ind w:right="-1" w:firstLine="709"/>
        <w:jc w:val="both"/>
        <w:rPr>
          <w:sz w:val="24"/>
          <w:szCs w:val="24"/>
        </w:rPr>
      </w:pPr>
      <w:r w:rsidRPr="00300090">
        <w:rPr>
          <w:sz w:val="24"/>
          <w:szCs w:val="24"/>
        </w:rPr>
        <w:t>У детей с тяжёлыми и множественными нарушениями развития отмечается своеобразное нарушение всех структурных компонентов речи: фонетико-фонематического, лексического и грамматического. У них значительно затруднено или невозможно формирование устной и письменной речи, что требует для большей части обучающихся   использование разнообразных средств невербальной коммуникации и постоянной логопедической коррекции.</w:t>
      </w:r>
    </w:p>
    <w:p w:rsidR="00DC3A36" w:rsidRPr="00300090" w:rsidRDefault="00DC3A36" w:rsidP="00CD65F3">
      <w:pPr>
        <w:pStyle w:val="a6"/>
        <w:spacing w:after="0"/>
        <w:ind w:right="-1" w:firstLine="709"/>
        <w:jc w:val="both"/>
        <w:rPr>
          <w:sz w:val="24"/>
          <w:szCs w:val="24"/>
        </w:rPr>
      </w:pPr>
      <w:r w:rsidRPr="00300090">
        <w:rPr>
          <w:sz w:val="24"/>
          <w:szCs w:val="24"/>
        </w:rPr>
        <w:t>У данной категории детей могут присутствовать также расстройства</w:t>
      </w:r>
      <w:r w:rsidR="000A0A97">
        <w:rPr>
          <w:sz w:val="24"/>
          <w:szCs w:val="24"/>
        </w:rPr>
        <w:t xml:space="preserve"> аутистического спектра. </w:t>
      </w:r>
      <w:r w:rsidRPr="00300090">
        <w:rPr>
          <w:sz w:val="24"/>
          <w:szCs w:val="24"/>
        </w:rPr>
        <w:t>У некоторых детей особенности сенсорной интеграции могут проявляться в виде гиперчувствительности и защитных реакций по отношению к определенным стимулам или в виде активного поиска специфических ощущений. Для окружающих это может выглядеть как необычное и непонятно</w:t>
      </w:r>
      <w:r w:rsidRPr="00300090">
        <w:rPr>
          <w:spacing w:val="-1"/>
          <w:sz w:val="24"/>
          <w:szCs w:val="24"/>
        </w:rPr>
        <w:t xml:space="preserve">е </w:t>
      </w:r>
      <w:r w:rsidRPr="00300090">
        <w:rPr>
          <w:sz w:val="24"/>
          <w:szCs w:val="24"/>
        </w:rPr>
        <w:t xml:space="preserve">поведение. </w:t>
      </w:r>
      <w:r w:rsidR="00581C21" w:rsidRPr="00300090">
        <w:rPr>
          <w:sz w:val="24"/>
          <w:szCs w:val="24"/>
        </w:rPr>
        <w:t xml:space="preserve"> </w:t>
      </w:r>
    </w:p>
    <w:p w:rsidR="00DC3A36" w:rsidRPr="00300090" w:rsidRDefault="00DC3A36" w:rsidP="00CD65F3">
      <w:pPr>
        <w:pStyle w:val="a6"/>
        <w:spacing w:after="0"/>
        <w:ind w:right="-1" w:firstLine="709"/>
        <w:jc w:val="both"/>
        <w:rPr>
          <w:sz w:val="24"/>
          <w:szCs w:val="24"/>
        </w:rPr>
      </w:pPr>
      <w:r w:rsidRPr="00300090">
        <w:rPr>
          <w:sz w:val="24"/>
          <w:szCs w:val="24"/>
        </w:rPr>
        <w:t>Детям с ТМНР нередко свойственен очень медленный темп реагирования, их ответы могут быть очень слабыми и необычными. Если взрослый не подстраивается к ребенку, то возникает ситуация, когда ответная реакция ребенка не замечается и не поддерживается. При этом ребенок может не понимать сигналы взрослого или не успевать связать их с последующими событиями. В таком случае происходящее будет возникать для ребенка внезапно и пугать его.</w:t>
      </w:r>
    </w:p>
    <w:p w:rsidR="00DC3A36" w:rsidRPr="00300090" w:rsidRDefault="00DC3A36" w:rsidP="00CD65F3">
      <w:pPr>
        <w:pStyle w:val="a6"/>
        <w:spacing w:after="0"/>
        <w:ind w:right="-1" w:firstLine="709"/>
        <w:jc w:val="both"/>
        <w:rPr>
          <w:sz w:val="24"/>
          <w:szCs w:val="24"/>
        </w:rPr>
      </w:pPr>
      <w:r w:rsidRPr="00300090">
        <w:rPr>
          <w:sz w:val="24"/>
          <w:szCs w:val="24"/>
        </w:rPr>
        <w:t xml:space="preserve">Таким образом, педагогам, специалистам и родителям, воспитывающим детей с ТМНР, важно понимать, что тяжёлые и множественные нарушения развития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w:t>
      </w:r>
      <w:r w:rsidRPr="00300090">
        <w:rPr>
          <w:sz w:val="24"/>
          <w:szCs w:val="24"/>
        </w:rPr>
        <w:lastRenderedPageBreak/>
        <w:t>нарушения влияют на развитие человека не по отдельности, а в совокупности, образуя сложные сочетания.</w:t>
      </w:r>
    </w:p>
    <w:p w:rsidR="00DC3A36" w:rsidRPr="00300090" w:rsidRDefault="00DC3A36" w:rsidP="00CD65F3">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rPr>
      </w:pPr>
      <w:r w:rsidRPr="00300090">
        <w:rPr>
          <w:rFonts w:ascii="Times New Roman" w:hAnsi="Times New Roman" w:cs="Times New Roman"/>
          <w:sz w:val="24"/>
          <w:szCs w:val="24"/>
        </w:rPr>
        <w:t xml:space="preserve">В России и за рубежом накоплен большой опыт по применению средств альтернативной (дополнительной, поддерживающей) коммуникации.  </w:t>
      </w:r>
    </w:p>
    <w:p w:rsidR="00DC3A36" w:rsidRPr="00300090" w:rsidRDefault="00DC3A36" w:rsidP="00CD65F3">
      <w:pPr>
        <w:pStyle w:val="a6"/>
        <w:spacing w:after="0"/>
        <w:ind w:right="-1" w:firstLine="709"/>
        <w:jc w:val="both"/>
        <w:rPr>
          <w:sz w:val="24"/>
          <w:szCs w:val="24"/>
        </w:rPr>
      </w:pPr>
      <w:r w:rsidRPr="00300090">
        <w:rPr>
          <w:sz w:val="24"/>
          <w:szCs w:val="24"/>
        </w:rPr>
        <w:t xml:space="preserve">При выборе средства коммуникации необходимо учитывать интеллектуальные, психосоциальные, моторные возможности ребёнка.  </w:t>
      </w:r>
    </w:p>
    <w:p w:rsidR="00DC3A36" w:rsidRDefault="00291DDF" w:rsidP="00CD65F3">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3766C6" w:rsidRDefault="003766C6" w:rsidP="00CD65F3">
      <w:pPr>
        <w:spacing w:after="0" w:line="240" w:lineRule="auto"/>
        <w:ind w:right="-1" w:firstLine="709"/>
        <w:jc w:val="both"/>
        <w:rPr>
          <w:rFonts w:ascii="Times New Roman" w:hAnsi="Times New Roman" w:cs="Times New Roman"/>
          <w:sz w:val="24"/>
          <w:szCs w:val="24"/>
        </w:rPr>
      </w:pPr>
    </w:p>
    <w:p w:rsidR="003766C6" w:rsidRDefault="003766C6" w:rsidP="00CD65F3">
      <w:pPr>
        <w:spacing w:after="0" w:line="240" w:lineRule="auto"/>
        <w:ind w:right="-1" w:firstLine="709"/>
        <w:jc w:val="both"/>
        <w:rPr>
          <w:rFonts w:ascii="Times New Roman" w:hAnsi="Times New Roman" w:cs="Times New Roman"/>
          <w:sz w:val="24"/>
          <w:szCs w:val="24"/>
        </w:rPr>
      </w:pPr>
    </w:p>
    <w:p w:rsidR="003766C6" w:rsidRPr="00A45377" w:rsidRDefault="003766C6" w:rsidP="00CD65F3">
      <w:pPr>
        <w:spacing w:after="0" w:line="360" w:lineRule="auto"/>
        <w:ind w:left="142" w:right="-1" w:firstLine="709"/>
        <w:jc w:val="center"/>
        <w:rPr>
          <w:rFonts w:ascii="Times New Roman" w:hAnsi="Times New Roman" w:cs="Times New Roman"/>
          <w:sz w:val="28"/>
          <w:szCs w:val="28"/>
        </w:rPr>
      </w:pPr>
      <w:r>
        <w:rPr>
          <w:rFonts w:ascii="Times New Roman" w:hAnsi="Times New Roman" w:cs="Times New Roman"/>
          <w:sz w:val="28"/>
          <w:szCs w:val="28"/>
        </w:rPr>
        <w:t xml:space="preserve">ГЛАВА 1. ТЕОРЕТИЧЕСКИЕ ОСНОВЫ </w:t>
      </w:r>
      <w:r w:rsidRPr="008979B5">
        <w:rPr>
          <w:rFonts w:ascii="Times New Roman" w:hAnsi="Times New Roman" w:cs="Times New Roman"/>
          <w:sz w:val="28"/>
          <w:szCs w:val="28"/>
        </w:rPr>
        <w:t>АЛЬТЕРНАТИВНОЙ И ДОПОЛНИТЕЛЬНОЙ</w:t>
      </w:r>
      <w:r>
        <w:rPr>
          <w:rFonts w:ascii="Times New Roman" w:hAnsi="Times New Roman" w:cs="Times New Roman"/>
          <w:sz w:val="28"/>
          <w:szCs w:val="28"/>
        </w:rPr>
        <w:t xml:space="preserve"> </w:t>
      </w:r>
      <w:r w:rsidR="00A45377">
        <w:rPr>
          <w:rFonts w:ascii="Times New Roman" w:hAnsi="Times New Roman" w:cs="Times New Roman"/>
          <w:sz w:val="28"/>
          <w:szCs w:val="28"/>
        </w:rPr>
        <w:t>КОММУНИКАЦИИ</w:t>
      </w:r>
    </w:p>
    <w:p w:rsidR="00581C21" w:rsidRPr="00300090" w:rsidRDefault="00581C21" w:rsidP="00CD65F3">
      <w:pPr>
        <w:spacing w:after="0" w:line="240" w:lineRule="auto"/>
        <w:ind w:right="-1" w:firstLine="709"/>
        <w:jc w:val="both"/>
        <w:rPr>
          <w:rFonts w:ascii="Times New Roman" w:hAnsi="Times New Roman" w:cs="Times New Roman"/>
          <w:sz w:val="24"/>
          <w:szCs w:val="24"/>
        </w:rPr>
      </w:pPr>
    </w:p>
    <w:p w:rsidR="00581C21" w:rsidRPr="00DF2D25" w:rsidRDefault="00DF2D25" w:rsidP="00DF2D25">
      <w:pPr>
        <w:tabs>
          <w:tab w:val="left" w:pos="8080"/>
        </w:tabs>
        <w:spacing w:after="0" w:line="240" w:lineRule="auto"/>
        <w:ind w:left="426" w:right="-1"/>
        <w:jc w:val="center"/>
        <w:rPr>
          <w:rFonts w:ascii="Times New Roman" w:hAnsi="Times New Roman" w:cs="Times New Roman"/>
          <w:sz w:val="24"/>
          <w:szCs w:val="24"/>
        </w:rPr>
      </w:pPr>
      <w:r>
        <w:rPr>
          <w:rFonts w:ascii="Times New Roman" w:hAnsi="Times New Roman" w:cs="Times New Roman"/>
          <w:sz w:val="24"/>
          <w:szCs w:val="24"/>
        </w:rPr>
        <w:t>1.1. </w:t>
      </w:r>
      <w:r w:rsidR="00581C21" w:rsidRPr="00DF2D25">
        <w:rPr>
          <w:rFonts w:ascii="Times New Roman" w:hAnsi="Times New Roman" w:cs="Times New Roman"/>
          <w:sz w:val="24"/>
          <w:szCs w:val="24"/>
        </w:rPr>
        <w:t>Краткий обзор средств альтернативной и дополнительной коммуникации</w:t>
      </w:r>
    </w:p>
    <w:p w:rsidR="00581C21" w:rsidRPr="009505E5" w:rsidRDefault="00581C21" w:rsidP="00DF2D25">
      <w:pPr>
        <w:tabs>
          <w:tab w:val="left" w:pos="8080"/>
        </w:tabs>
        <w:spacing w:after="0" w:line="240" w:lineRule="auto"/>
        <w:ind w:right="-1"/>
        <w:jc w:val="center"/>
        <w:rPr>
          <w:rFonts w:ascii="Times New Roman" w:hAnsi="Times New Roman" w:cs="Times New Roman"/>
          <w:sz w:val="24"/>
          <w:szCs w:val="24"/>
        </w:rPr>
      </w:pPr>
    </w:p>
    <w:p w:rsidR="00581C21" w:rsidRPr="00300090" w:rsidRDefault="00581C21" w:rsidP="00CD65F3">
      <w:pPr>
        <w:spacing w:after="0" w:line="240" w:lineRule="auto"/>
        <w:ind w:right="-1" w:firstLine="709"/>
        <w:jc w:val="both"/>
        <w:rPr>
          <w:rFonts w:ascii="Times New Roman" w:eastAsia="Times New Roman" w:hAnsi="Times New Roman" w:cs="Times New Roman"/>
          <w:color w:val="000000"/>
          <w:sz w:val="24"/>
          <w:szCs w:val="24"/>
        </w:rPr>
      </w:pPr>
      <w:r w:rsidRPr="00300090">
        <w:rPr>
          <w:rFonts w:ascii="Times New Roman" w:hAnsi="Times New Roman" w:cs="Times New Roman"/>
          <w:sz w:val="24"/>
          <w:szCs w:val="24"/>
        </w:rPr>
        <w:t>Коммуникация, или общение, – это процесс установления и развития контактов между людьми, возникающий в связи с потребностью в совместной деятельности, включающий в себя обмен информацией, характеризующийся взаимным восприятием и попытками влияния друг на друга.</w:t>
      </w:r>
    </w:p>
    <w:p w:rsidR="00581C21" w:rsidRPr="00300090" w:rsidRDefault="00581C21" w:rsidP="00CD65F3">
      <w:pPr>
        <w:pStyle w:val="aa"/>
        <w:shd w:val="clear" w:color="auto" w:fill="FFFFFF"/>
        <w:spacing w:before="0" w:beforeAutospacing="0" w:after="0" w:afterAutospacing="0"/>
        <w:ind w:right="-1" w:firstLine="709"/>
        <w:jc w:val="both"/>
        <w:rPr>
          <w:color w:val="000000" w:themeColor="text1"/>
        </w:rPr>
      </w:pPr>
      <w:r w:rsidRPr="00300090">
        <w:rPr>
          <w:bCs/>
          <w:color w:val="000000" w:themeColor="text1"/>
        </w:rPr>
        <w:t>Альтернативная и дополненная коммуникация (АДК)</w:t>
      </w:r>
      <w:r w:rsidRPr="00300090">
        <w:rPr>
          <w:color w:val="000000" w:themeColor="text1"/>
        </w:rPr>
        <w:t xml:space="preserve"> — область знаний, которая включают в себя самые различные средства общения, специальные методики, специальные системы коммуникаций, которые разрабатываются для людей, у которых по каким-то причинам отсутствует речь.</w:t>
      </w:r>
    </w:p>
    <w:p w:rsidR="00581C21" w:rsidRPr="00300090" w:rsidRDefault="00581C21" w:rsidP="00CD65F3">
      <w:pPr>
        <w:pStyle w:val="aa"/>
        <w:shd w:val="clear" w:color="auto" w:fill="FFFFFF"/>
        <w:spacing w:before="0" w:beforeAutospacing="0" w:after="0" w:afterAutospacing="0"/>
        <w:ind w:right="-1" w:firstLine="709"/>
        <w:jc w:val="both"/>
        <w:rPr>
          <w:color w:val="000000" w:themeColor="text1"/>
        </w:rPr>
      </w:pPr>
      <w:r w:rsidRPr="00300090">
        <w:rPr>
          <w:color w:val="000000" w:themeColor="text1"/>
        </w:rPr>
        <w:t>Альтернативной называют все виды неголосового общения, однако альтернативная форма коммуникации так же может использоваться как дополнение к голосовому общению. Особенно альтернативная коммуникация актуальна в случае отсутствия устной речи.</w:t>
      </w:r>
    </w:p>
    <w:p w:rsidR="00581C21" w:rsidRPr="00300090" w:rsidRDefault="00581C21" w:rsidP="00CD65F3">
      <w:pPr>
        <w:pStyle w:val="aa"/>
        <w:shd w:val="clear" w:color="auto" w:fill="FFFFFF"/>
        <w:spacing w:before="0" w:beforeAutospacing="0" w:after="0" w:afterAutospacing="0"/>
        <w:ind w:right="-1" w:firstLine="709"/>
        <w:jc w:val="both"/>
        <w:rPr>
          <w:color w:val="202122"/>
        </w:rPr>
      </w:pPr>
      <w:r w:rsidRPr="00300090">
        <w:rPr>
          <w:color w:val="000000" w:themeColor="text1"/>
        </w:rPr>
        <w:t xml:space="preserve">Существует несколько видов альтернативной </w:t>
      </w:r>
      <w:r w:rsidRPr="00300090">
        <w:rPr>
          <w:color w:val="202122"/>
        </w:rPr>
        <w:t>коммуникации:</w:t>
      </w:r>
    </w:p>
    <w:p w:rsidR="00581C21" w:rsidRPr="00CD65F3" w:rsidRDefault="00581C21" w:rsidP="00CD65F3">
      <w:pPr>
        <w:pStyle w:val="a8"/>
        <w:numPr>
          <w:ilvl w:val="0"/>
          <w:numId w:val="11"/>
        </w:numPr>
        <w:tabs>
          <w:tab w:val="left" w:pos="993"/>
        </w:tabs>
        <w:spacing w:after="0" w:line="240" w:lineRule="auto"/>
        <w:ind w:left="0" w:right="-1" w:firstLine="709"/>
        <w:jc w:val="both"/>
        <w:textAlignment w:val="baseline"/>
        <w:rPr>
          <w:rFonts w:ascii="Times New Roman" w:eastAsia="Times New Roman" w:hAnsi="Times New Roman" w:cs="Times New Roman"/>
          <w:color w:val="000000"/>
          <w:sz w:val="24"/>
          <w:szCs w:val="24"/>
        </w:rPr>
      </w:pPr>
      <w:r w:rsidRPr="00CD65F3">
        <w:rPr>
          <w:rFonts w:ascii="Times New Roman" w:eastAsia="Times New Roman" w:hAnsi="Times New Roman" w:cs="Times New Roman"/>
          <w:color w:val="000000"/>
          <w:sz w:val="24"/>
          <w:szCs w:val="24"/>
        </w:rPr>
        <w:t>коммуникация с непосредственным использованием тела: жесты, мимика, движения тела;</w:t>
      </w:r>
    </w:p>
    <w:p w:rsidR="00581C21" w:rsidRPr="00CD65F3" w:rsidRDefault="00581C21" w:rsidP="00CD65F3">
      <w:pPr>
        <w:pStyle w:val="a8"/>
        <w:numPr>
          <w:ilvl w:val="0"/>
          <w:numId w:val="11"/>
        </w:numPr>
        <w:tabs>
          <w:tab w:val="left" w:pos="993"/>
        </w:tabs>
        <w:spacing w:after="0" w:line="240" w:lineRule="auto"/>
        <w:ind w:left="0" w:right="-1" w:firstLine="709"/>
        <w:jc w:val="both"/>
        <w:textAlignment w:val="baseline"/>
        <w:rPr>
          <w:rFonts w:ascii="Times New Roman" w:eastAsia="Times New Roman" w:hAnsi="Times New Roman" w:cs="Times New Roman"/>
          <w:color w:val="000000"/>
          <w:sz w:val="24"/>
          <w:szCs w:val="24"/>
        </w:rPr>
      </w:pPr>
      <w:r w:rsidRPr="00CD65F3">
        <w:rPr>
          <w:rFonts w:ascii="Times New Roman" w:eastAsia="Times New Roman" w:hAnsi="Times New Roman" w:cs="Times New Roman"/>
          <w:color w:val="000000"/>
          <w:sz w:val="24"/>
          <w:szCs w:val="24"/>
        </w:rPr>
        <w:t>коммуникация через визуальные образы: письмо, символы, пиктограммы, изображения;</w:t>
      </w:r>
    </w:p>
    <w:p w:rsidR="00581C21" w:rsidRPr="00CD65F3" w:rsidRDefault="00581C21" w:rsidP="00CD65F3">
      <w:pPr>
        <w:pStyle w:val="a8"/>
        <w:numPr>
          <w:ilvl w:val="0"/>
          <w:numId w:val="11"/>
        </w:numPr>
        <w:tabs>
          <w:tab w:val="left" w:pos="993"/>
        </w:tabs>
        <w:spacing w:after="0" w:line="240" w:lineRule="auto"/>
        <w:ind w:left="0" w:right="-1" w:firstLine="709"/>
        <w:jc w:val="both"/>
        <w:textAlignment w:val="baseline"/>
        <w:rPr>
          <w:rFonts w:ascii="Times New Roman" w:eastAsia="Times New Roman" w:hAnsi="Times New Roman" w:cs="Times New Roman"/>
          <w:color w:val="000000"/>
          <w:sz w:val="24"/>
          <w:szCs w:val="24"/>
        </w:rPr>
      </w:pPr>
      <w:r w:rsidRPr="00CD65F3">
        <w:rPr>
          <w:rFonts w:ascii="Times New Roman" w:eastAsia="Times New Roman" w:hAnsi="Times New Roman" w:cs="Times New Roman"/>
          <w:color w:val="000000"/>
          <w:sz w:val="24"/>
          <w:szCs w:val="24"/>
        </w:rPr>
        <w:t>коммуникация через тактильные ощущения: ощупывание, постукивание, поглаживание.</w:t>
      </w:r>
    </w:p>
    <w:p w:rsidR="00581C21" w:rsidRPr="009505E5" w:rsidRDefault="00581C21" w:rsidP="00CD65F3">
      <w:pPr>
        <w:pStyle w:val="aa"/>
        <w:shd w:val="clear" w:color="auto" w:fill="FFFFFF"/>
        <w:spacing w:before="0" w:beforeAutospacing="0" w:after="0" w:afterAutospacing="0"/>
        <w:ind w:right="-1" w:firstLine="709"/>
        <w:jc w:val="both"/>
        <w:rPr>
          <w:color w:val="000000" w:themeColor="text1"/>
        </w:rPr>
      </w:pPr>
      <w:r w:rsidRPr="00300090">
        <w:rPr>
          <w:color w:val="000000" w:themeColor="text1"/>
        </w:rPr>
        <w:t>АДК как правило делят на две категории: без использования технических средств и с использованием технических средств.</w:t>
      </w:r>
    </w:p>
    <w:p w:rsidR="009505E5" w:rsidRDefault="00581C21" w:rsidP="00CD65F3">
      <w:pPr>
        <w:spacing w:after="0" w:line="240" w:lineRule="auto"/>
        <w:ind w:right="-1" w:firstLine="709"/>
        <w:jc w:val="both"/>
        <w:rPr>
          <w:rFonts w:ascii="Times New Roman" w:hAnsi="Times New Roman" w:cs="Times New Roman"/>
          <w:sz w:val="24"/>
          <w:szCs w:val="24"/>
        </w:rPr>
      </w:pPr>
      <w:r w:rsidRPr="00300090">
        <w:rPr>
          <w:rFonts w:ascii="Times New Roman" w:hAnsi="Times New Roman" w:cs="Times New Roman"/>
          <w:sz w:val="24"/>
          <w:szCs w:val="24"/>
        </w:rPr>
        <w:t xml:space="preserve">Для детей с ТМНР обучение </w:t>
      </w:r>
      <w:r w:rsidR="003766C6">
        <w:rPr>
          <w:rFonts w:ascii="Times New Roman" w:hAnsi="Times New Roman" w:cs="Times New Roman"/>
          <w:sz w:val="24"/>
          <w:szCs w:val="24"/>
        </w:rPr>
        <w:t xml:space="preserve">коммуникации </w:t>
      </w:r>
      <w:r w:rsidRPr="00300090">
        <w:rPr>
          <w:rFonts w:ascii="Times New Roman" w:hAnsi="Times New Roman" w:cs="Times New Roman"/>
          <w:sz w:val="24"/>
          <w:szCs w:val="24"/>
        </w:rPr>
        <w:t>должно начинаться с самых элементарных форм, в том числе с доречевой коммуникации и включать целенаправленное обучение альтернативным формам невербальной коммуникации. Основными направлениями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везде.</w:t>
      </w:r>
    </w:p>
    <w:p w:rsidR="00291DDF" w:rsidRDefault="00291DDF" w:rsidP="00CD65F3">
      <w:pPr>
        <w:spacing w:after="0" w:line="240" w:lineRule="auto"/>
        <w:ind w:right="-1" w:firstLine="709"/>
        <w:jc w:val="both"/>
        <w:rPr>
          <w:rFonts w:ascii="Times New Roman" w:hAnsi="Times New Roman" w:cs="Times New Roman"/>
          <w:sz w:val="24"/>
          <w:szCs w:val="24"/>
        </w:rPr>
      </w:pPr>
    </w:p>
    <w:p w:rsidR="00581C21" w:rsidRPr="00300090" w:rsidRDefault="009505E5" w:rsidP="00CD65F3">
      <w:pPr>
        <w:tabs>
          <w:tab w:val="left" w:pos="8222"/>
          <w:tab w:val="left" w:pos="8364"/>
        </w:tabs>
        <w:spacing w:after="0" w:line="240" w:lineRule="auto"/>
        <w:ind w:right="-1" w:firstLine="709"/>
        <w:jc w:val="center"/>
        <w:rPr>
          <w:rFonts w:ascii="Times New Roman" w:eastAsia="Times New Roman" w:hAnsi="Times New Roman" w:cs="Times New Roman"/>
          <w:color w:val="000000"/>
          <w:sz w:val="24"/>
          <w:szCs w:val="24"/>
        </w:rPr>
      </w:pPr>
      <w:r>
        <w:rPr>
          <w:rFonts w:ascii="Times New Roman" w:hAnsi="Times New Roman" w:cs="Times New Roman"/>
          <w:sz w:val="24"/>
          <w:szCs w:val="24"/>
        </w:rPr>
        <w:t>1.2</w:t>
      </w:r>
      <w:r w:rsidR="00581C21" w:rsidRPr="00300090">
        <w:rPr>
          <w:rFonts w:ascii="Times New Roman" w:hAnsi="Times New Roman" w:cs="Times New Roman"/>
          <w:sz w:val="24"/>
          <w:szCs w:val="24"/>
        </w:rPr>
        <w:t>. И</w:t>
      </w:r>
      <w:r w:rsidR="00581C21" w:rsidRPr="00300090">
        <w:rPr>
          <w:rFonts w:ascii="Times New Roman" w:eastAsia="Times New Roman" w:hAnsi="Times New Roman" w:cs="Times New Roman"/>
          <w:color w:val="000000"/>
          <w:sz w:val="24"/>
          <w:szCs w:val="24"/>
        </w:rPr>
        <w:t>нтенсивное взаимодействие как один из методов формирования и развития коммуникативных навыков у детей с тяжелыми и множественными нарушениями развития</w:t>
      </w:r>
    </w:p>
    <w:p w:rsidR="00581C21" w:rsidRPr="00300090" w:rsidRDefault="00581C21" w:rsidP="00CD65F3">
      <w:pPr>
        <w:tabs>
          <w:tab w:val="left" w:pos="8222"/>
          <w:tab w:val="left" w:pos="8364"/>
        </w:tabs>
        <w:spacing w:after="0" w:line="240" w:lineRule="auto"/>
        <w:ind w:right="-1" w:firstLine="709"/>
        <w:jc w:val="center"/>
        <w:rPr>
          <w:rFonts w:ascii="Times New Roman" w:hAnsi="Times New Roman" w:cs="Times New Roman"/>
          <w:sz w:val="24"/>
          <w:szCs w:val="24"/>
        </w:rPr>
      </w:pPr>
    </w:p>
    <w:p w:rsidR="00581C21" w:rsidRPr="00300090" w:rsidRDefault="00581C21" w:rsidP="00CD65F3">
      <w:pPr>
        <w:pStyle w:val="a8"/>
        <w:spacing w:after="0" w:line="240" w:lineRule="auto"/>
        <w:ind w:left="0" w:right="-1" w:firstLine="709"/>
        <w:jc w:val="both"/>
        <w:rPr>
          <w:rFonts w:ascii="Times New Roman" w:hAnsi="Times New Roman" w:cs="Times New Roman"/>
          <w:sz w:val="24"/>
          <w:szCs w:val="24"/>
        </w:rPr>
      </w:pPr>
      <w:r w:rsidRPr="00300090">
        <w:rPr>
          <w:rFonts w:ascii="Times New Roman" w:hAnsi="Times New Roman" w:cs="Times New Roman"/>
          <w:sz w:val="24"/>
          <w:szCs w:val="24"/>
        </w:rPr>
        <w:t xml:space="preserve">Интенсивное взаимодействие (ИВ) является педагогической технологией, которую можно рассматривать как одну из технологий АДК. Данная технология может быть использована в работе с учащимися, имеющими наиболее выраженные трудности в коммуникации.  Среди обучающихся с умеренной и тяжелой умственной отсталостью </w:t>
      </w:r>
      <w:r w:rsidRPr="00300090">
        <w:rPr>
          <w:rFonts w:ascii="Times New Roman" w:hAnsi="Times New Roman" w:cs="Times New Roman"/>
          <w:sz w:val="24"/>
          <w:szCs w:val="24"/>
        </w:rPr>
        <w:lastRenderedPageBreak/>
        <w:t xml:space="preserve">выявляются те, которые находятся на досимволическом уровне развития мышления и коммуникации, так как любые формы альтернативной дополнительной коммуникации (жесты, предметы или изображения) для них недоступны. Данные формы АДК также не могут быть использованы в работе с учащимися с тяжелыми и множественными нарушениями развития (далее ТМНР), имеющими выраженные нарушения зрения, слуха, двигательной функции, из-за физических ограничений. В работе с этими учащимися представляется целесообразным использовать ИВ как способ коммуникации, доступный всем, вне зависимости от уровня физического или интеллектуального развития, и как средство развития коммуникативных способностей.  </w:t>
      </w:r>
    </w:p>
    <w:p w:rsidR="00581C21" w:rsidRPr="00300090" w:rsidRDefault="00581C21" w:rsidP="00CD65F3">
      <w:pPr>
        <w:spacing w:after="0" w:line="240" w:lineRule="auto"/>
        <w:ind w:right="-1" w:firstLine="709"/>
        <w:jc w:val="both"/>
        <w:rPr>
          <w:rFonts w:ascii="Times New Roman" w:eastAsia="Times New Roman" w:hAnsi="Times New Roman" w:cs="Times New Roman"/>
          <w:color w:val="000000"/>
          <w:sz w:val="24"/>
          <w:szCs w:val="24"/>
        </w:rPr>
      </w:pPr>
      <w:r w:rsidRPr="00300090">
        <w:rPr>
          <w:rFonts w:ascii="Times New Roman" w:eastAsia="Times New Roman" w:hAnsi="Times New Roman" w:cs="Times New Roman"/>
          <w:color w:val="000000"/>
          <w:sz w:val="24"/>
          <w:szCs w:val="24"/>
        </w:rPr>
        <w:t xml:space="preserve">Интенсивное взаимодействие – педагогическая технология, разработанная Дейвом Хьюэттом и его коллегами в Великобритании в течение последних 30 - 35 лет. Авторы определяют Интенсивное взаимодействие как способ коммуникации и совместного «проживания», присутствия с людьми, находящимися на довербальной и досимволической стадии развития. В ИВ делается акцент на развитии базовых коммуникативных способностей индивида его собственным способом, включая присущие конкретному человеку характерные движения и мимику, любые издаваемые звуки, собственный темп и другие особенности. Яркой характеристикой метода является углубленное внимание к человеку и признание за обучающимся ведущей роли во взаимодействии, а также непременная радость совместного общения как цель, процесс и результат каждой сессии. </w:t>
      </w:r>
    </w:p>
    <w:p w:rsidR="00581C21" w:rsidRPr="00300090" w:rsidRDefault="00581C21" w:rsidP="00CD65F3">
      <w:pPr>
        <w:spacing w:after="0" w:line="240" w:lineRule="auto"/>
        <w:ind w:right="-1" w:firstLine="709"/>
        <w:jc w:val="both"/>
        <w:rPr>
          <w:rFonts w:ascii="Times New Roman" w:eastAsia="Times New Roman" w:hAnsi="Times New Roman" w:cs="Times New Roman"/>
          <w:color w:val="000000"/>
          <w:sz w:val="24"/>
          <w:szCs w:val="24"/>
        </w:rPr>
      </w:pPr>
      <w:r w:rsidRPr="00300090">
        <w:rPr>
          <w:rFonts w:ascii="Times New Roman" w:eastAsia="Times New Roman" w:hAnsi="Times New Roman" w:cs="Times New Roman"/>
          <w:color w:val="000000"/>
          <w:sz w:val="24"/>
          <w:szCs w:val="24"/>
        </w:rPr>
        <w:t>Важен командный принцип работы – всё окружение человека с нарушениями должно овладеть ключевыми принципами метода и использовать их в повседневном взаимодействии.</w:t>
      </w:r>
    </w:p>
    <w:p w:rsidR="00581C21" w:rsidRPr="00300090" w:rsidRDefault="00581C21" w:rsidP="00CD65F3">
      <w:pPr>
        <w:spacing w:after="0" w:line="240" w:lineRule="auto"/>
        <w:ind w:right="-1" w:firstLine="709"/>
        <w:jc w:val="both"/>
        <w:textAlignment w:val="baseline"/>
        <w:rPr>
          <w:rFonts w:ascii="Times New Roman" w:eastAsia="Times New Roman" w:hAnsi="Times New Roman" w:cs="Times New Roman"/>
          <w:color w:val="000000"/>
          <w:sz w:val="24"/>
          <w:szCs w:val="24"/>
        </w:rPr>
      </w:pPr>
      <w:r w:rsidRPr="00300090">
        <w:rPr>
          <w:rFonts w:ascii="Times New Roman" w:eastAsia="Times New Roman" w:hAnsi="Times New Roman" w:cs="Times New Roman"/>
          <w:color w:val="000000"/>
          <w:sz w:val="24"/>
          <w:szCs w:val="24"/>
        </w:rPr>
        <w:t>Первоначально ИВ развивался как метод работы с людьми с тяжелой и глубокой умственной отсталостью и (или) аутизмом, с выраженными трудностями в коммуникации. Однако с 2008 г область применения метода расширяется: он начинает использоваться в работе с людьми с полисенсорными нарушениями, деменцией, с теми, кто пе</w:t>
      </w:r>
      <w:r w:rsidR="003C2B18">
        <w:rPr>
          <w:rFonts w:ascii="Times New Roman" w:eastAsia="Times New Roman" w:hAnsi="Times New Roman" w:cs="Times New Roman"/>
          <w:color w:val="000000"/>
          <w:sz w:val="24"/>
          <w:szCs w:val="24"/>
        </w:rPr>
        <w:t>ренес инсульт и мозговые травмы</w:t>
      </w:r>
    </w:p>
    <w:p w:rsidR="00581C21" w:rsidRPr="00300090" w:rsidRDefault="00581C21" w:rsidP="00CD65F3">
      <w:pPr>
        <w:spacing w:after="0" w:line="240" w:lineRule="auto"/>
        <w:ind w:right="-1" w:firstLine="709"/>
        <w:jc w:val="both"/>
        <w:textAlignment w:val="baseline"/>
        <w:rPr>
          <w:rFonts w:ascii="Times New Roman" w:eastAsia="Times New Roman" w:hAnsi="Times New Roman" w:cs="Times New Roman"/>
          <w:color w:val="000000"/>
          <w:sz w:val="24"/>
          <w:szCs w:val="24"/>
        </w:rPr>
      </w:pPr>
      <w:r w:rsidRPr="00300090">
        <w:rPr>
          <w:rFonts w:ascii="Times New Roman" w:eastAsia="Times New Roman" w:hAnsi="Times New Roman" w:cs="Times New Roman"/>
          <w:color w:val="000000"/>
          <w:sz w:val="24"/>
          <w:szCs w:val="24"/>
        </w:rPr>
        <w:t>Основные техники ИВ:</w:t>
      </w:r>
    </w:p>
    <w:p w:rsidR="00581C21" w:rsidRPr="00CD65F3" w:rsidRDefault="00581C21" w:rsidP="00CD65F3">
      <w:pPr>
        <w:pStyle w:val="a8"/>
        <w:numPr>
          <w:ilvl w:val="0"/>
          <w:numId w:val="11"/>
        </w:numPr>
        <w:tabs>
          <w:tab w:val="left" w:pos="993"/>
        </w:tabs>
        <w:spacing w:after="0" w:line="240" w:lineRule="auto"/>
        <w:ind w:left="0" w:right="-1" w:firstLine="709"/>
        <w:jc w:val="both"/>
        <w:textAlignment w:val="baseline"/>
        <w:rPr>
          <w:rFonts w:ascii="Times New Roman" w:eastAsia="Times New Roman" w:hAnsi="Times New Roman" w:cs="Times New Roman"/>
          <w:color w:val="000000"/>
          <w:sz w:val="24"/>
          <w:szCs w:val="24"/>
        </w:rPr>
      </w:pPr>
      <w:r w:rsidRPr="00CD65F3">
        <w:rPr>
          <w:rFonts w:ascii="Times New Roman" w:eastAsia="Times New Roman" w:hAnsi="Times New Roman" w:cs="Times New Roman"/>
          <w:color w:val="000000"/>
          <w:sz w:val="24"/>
          <w:szCs w:val="24"/>
        </w:rPr>
        <w:t>разделение персонального пространства: получение удовольствия от совместного пребывания, взаимоподдержки, теплоты взаимоотношений;</w:t>
      </w:r>
    </w:p>
    <w:p w:rsidR="00581C21" w:rsidRPr="00CD65F3" w:rsidRDefault="00581C21" w:rsidP="00CD65F3">
      <w:pPr>
        <w:pStyle w:val="a8"/>
        <w:numPr>
          <w:ilvl w:val="0"/>
          <w:numId w:val="11"/>
        </w:numPr>
        <w:tabs>
          <w:tab w:val="left" w:pos="993"/>
        </w:tabs>
        <w:spacing w:after="0" w:line="240" w:lineRule="auto"/>
        <w:ind w:left="0" w:right="-1" w:firstLine="709"/>
        <w:jc w:val="both"/>
        <w:textAlignment w:val="baseline"/>
        <w:rPr>
          <w:rFonts w:ascii="Times New Roman" w:eastAsia="Times New Roman" w:hAnsi="Times New Roman" w:cs="Times New Roman"/>
          <w:color w:val="000000"/>
          <w:sz w:val="24"/>
          <w:szCs w:val="24"/>
        </w:rPr>
      </w:pPr>
      <w:r w:rsidRPr="00CD65F3">
        <w:rPr>
          <w:rFonts w:ascii="Times New Roman" w:eastAsia="Times New Roman" w:hAnsi="Times New Roman" w:cs="Times New Roman"/>
          <w:color w:val="000000"/>
          <w:sz w:val="24"/>
          <w:szCs w:val="24"/>
        </w:rPr>
        <w:t>физический контакт как непременная часть взаимодействия: обоюдный контакт руками, ногами в полном доверии партнеров по взаимодействию;</w:t>
      </w:r>
    </w:p>
    <w:p w:rsidR="00581C21" w:rsidRPr="00CD65F3" w:rsidRDefault="00581C21" w:rsidP="00CD65F3">
      <w:pPr>
        <w:pStyle w:val="a8"/>
        <w:numPr>
          <w:ilvl w:val="0"/>
          <w:numId w:val="11"/>
        </w:numPr>
        <w:tabs>
          <w:tab w:val="left" w:pos="993"/>
        </w:tabs>
        <w:spacing w:after="0" w:line="240" w:lineRule="auto"/>
        <w:ind w:left="0" w:right="-1" w:firstLine="709"/>
        <w:jc w:val="both"/>
        <w:textAlignment w:val="baseline"/>
        <w:rPr>
          <w:rFonts w:ascii="Times New Roman" w:eastAsia="Times New Roman" w:hAnsi="Times New Roman" w:cs="Times New Roman"/>
          <w:color w:val="000000"/>
          <w:sz w:val="24"/>
          <w:szCs w:val="24"/>
        </w:rPr>
      </w:pPr>
      <w:r w:rsidRPr="00CD65F3">
        <w:rPr>
          <w:rFonts w:ascii="Times New Roman" w:eastAsia="Times New Roman" w:hAnsi="Times New Roman" w:cs="Times New Roman"/>
          <w:color w:val="000000"/>
          <w:sz w:val="24"/>
          <w:szCs w:val="24"/>
        </w:rPr>
        <w:t>эхо-вокализации: это может быть повторением как вербальных, так и невербальных звуков: звуков дыхания, пощелкиваний, повизгиваний, смеха, жужжания. Вокальное эхо создает диалогичность, цикличность взаимодействия, обратную связь, показывает, что партнера услышали и ответили на его собственном языке;</w:t>
      </w:r>
    </w:p>
    <w:p w:rsidR="00581C21" w:rsidRPr="00CD65F3" w:rsidRDefault="00581C21" w:rsidP="00CD65F3">
      <w:pPr>
        <w:pStyle w:val="a8"/>
        <w:numPr>
          <w:ilvl w:val="0"/>
          <w:numId w:val="11"/>
        </w:numPr>
        <w:tabs>
          <w:tab w:val="left" w:pos="993"/>
        </w:tabs>
        <w:spacing w:after="0" w:line="240" w:lineRule="auto"/>
        <w:ind w:left="0" w:right="-1" w:firstLine="709"/>
        <w:jc w:val="both"/>
        <w:textAlignment w:val="baseline"/>
        <w:rPr>
          <w:rFonts w:ascii="Times New Roman" w:eastAsia="Times New Roman" w:hAnsi="Times New Roman" w:cs="Times New Roman"/>
          <w:color w:val="000000"/>
          <w:sz w:val="24"/>
          <w:szCs w:val="24"/>
        </w:rPr>
      </w:pPr>
      <w:r w:rsidRPr="00CD65F3">
        <w:rPr>
          <w:rFonts w:ascii="Times New Roman" w:eastAsia="Times New Roman" w:hAnsi="Times New Roman" w:cs="Times New Roman"/>
          <w:color w:val="000000"/>
          <w:sz w:val="24"/>
          <w:szCs w:val="24"/>
        </w:rPr>
        <w:t>отражение поведения: это отзеркаливание двигательной активности партнера, его движений рук, ног, корпуса, что также создает телесный диалог, ответ телом;</w:t>
      </w:r>
    </w:p>
    <w:p w:rsidR="00581C21" w:rsidRPr="00CD65F3" w:rsidRDefault="00581C21" w:rsidP="00CD65F3">
      <w:pPr>
        <w:pStyle w:val="a8"/>
        <w:numPr>
          <w:ilvl w:val="0"/>
          <w:numId w:val="11"/>
        </w:numPr>
        <w:tabs>
          <w:tab w:val="left" w:pos="993"/>
        </w:tabs>
        <w:spacing w:after="0" w:line="240" w:lineRule="auto"/>
        <w:ind w:left="0" w:right="-1" w:firstLine="709"/>
        <w:jc w:val="both"/>
        <w:textAlignment w:val="baseline"/>
        <w:rPr>
          <w:rFonts w:ascii="Times New Roman" w:eastAsia="Times New Roman" w:hAnsi="Times New Roman" w:cs="Times New Roman"/>
          <w:color w:val="000000"/>
          <w:sz w:val="24"/>
          <w:szCs w:val="24"/>
        </w:rPr>
      </w:pPr>
      <w:r w:rsidRPr="00CD65F3">
        <w:rPr>
          <w:rFonts w:ascii="Times New Roman" w:eastAsia="Times New Roman" w:hAnsi="Times New Roman" w:cs="Times New Roman"/>
          <w:color w:val="000000"/>
          <w:sz w:val="24"/>
          <w:szCs w:val="24"/>
        </w:rPr>
        <w:t xml:space="preserve">глазной контакт как важнейшая, непременная часть взаимодействия; </w:t>
      </w:r>
    </w:p>
    <w:p w:rsidR="00581C21" w:rsidRPr="00CD65F3" w:rsidRDefault="00581C21" w:rsidP="00CD65F3">
      <w:pPr>
        <w:pStyle w:val="a8"/>
        <w:numPr>
          <w:ilvl w:val="0"/>
          <w:numId w:val="11"/>
        </w:numPr>
        <w:tabs>
          <w:tab w:val="left" w:pos="993"/>
        </w:tabs>
        <w:spacing w:after="0" w:line="240" w:lineRule="auto"/>
        <w:ind w:left="0" w:right="-1" w:firstLine="709"/>
        <w:jc w:val="both"/>
        <w:textAlignment w:val="baseline"/>
        <w:rPr>
          <w:rFonts w:ascii="Times New Roman" w:eastAsia="Times New Roman" w:hAnsi="Times New Roman" w:cs="Times New Roman"/>
          <w:color w:val="000000"/>
          <w:sz w:val="24"/>
          <w:szCs w:val="24"/>
        </w:rPr>
      </w:pPr>
      <w:r w:rsidRPr="00CD65F3">
        <w:rPr>
          <w:rFonts w:ascii="Times New Roman" w:eastAsia="Times New Roman" w:hAnsi="Times New Roman" w:cs="Times New Roman"/>
          <w:color w:val="000000"/>
          <w:sz w:val="24"/>
          <w:szCs w:val="24"/>
        </w:rPr>
        <w:t>внимание на совместной активности: совместное исследование предметов, фотографий, передвижение предметов в поле зрения и (или) слышания клиента, комментирование его действий.</w:t>
      </w:r>
    </w:p>
    <w:p w:rsidR="00581C21" w:rsidRPr="00CD65F3" w:rsidRDefault="00581C21" w:rsidP="00CD65F3">
      <w:pPr>
        <w:pStyle w:val="a8"/>
        <w:numPr>
          <w:ilvl w:val="0"/>
          <w:numId w:val="11"/>
        </w:numPr>
        <w:tabs>
          <w:tab w:val="left" w:pos="993"/>
        </w:tabs>
        <w:spacing w:after="0" w:line="240" w:lineRule="auto"/>
        <w:ind w:left="0" w:right="-1" w:firstLine="709"/>
        <w:jc w:val="both"/>
        <w:textAlignment w:val="baseline"/>
        <w:rPr>
          <w:rFonts w:ascii="Times New Roman" w:eastAsia="Times New Roman" w:hAnsi="Times New Roman" w:cs="Times New Roman"/>
          <w:color w:val="000000"/>
          <w:sz w:val="24"/>
          <w:szCs w:val="24"/>
        </w:rPr>
      </w:pPr>
      <w:r w:rsidRPr="00CD65F3">
        <w:rPr>
          <w:rFonts w:ascii="Times New Roman" w:eastAsia="Times New Roman" w:hAnsi="Times New Roman" w:cs="Times New Roman"/>
          <w:color w:val="000000"/>
          <w:sz w:val="24"/>
          <w:szCs w:val="24"/>
        </w:rPr>
        <w:t>совместное слушание музыки или просто звуков, пропевание или просто повторение имени клиента или других подходящих по ситуации звуков;</w:t>
      </w:r>
    </w:p>
    <w:p w:rsidR="00581C21" w:rsidRPr="00CD65F3" w:rsidRDefault="00581C21" w:rsidP="00CD65F3">
      <w:pPr>
        <w:pStyle w:val="a8"/>
        <w:numPr>
          <w:ilvl w:val="0"/>
          <w:numId w:val="11"/>
        </w:numPr>
        <w:tabs>
          <w:tab w:val="left" w:pos="993"/>
        </w:tabs>
        <w:spacing w:after="0" w:line="240" w:lineRule="auto"/>
        <w:ind w:left="0" w:right="-1" w:firstLine="709"/>
        <w:jc w:val="both"/>
        <w:textAlignment w:val="baseline"/>
        <w:rPr>
          <w:rFonts w:ascii="Times New Roman" w:eastAsia="Times New Roman" w:hAnsi="Times New Roman" w:cs="Times New Roman"/>
          <w:color w:val="000000"/>
          <w:sz w:val="24"/>
          <w:szCs w:val="24"/>
        </w:rPr>
      </w:pPr>
      <w:r w:rsidRPr="00CD65F3">
        <w:rPr>
          <w:rFonts w:ascii="Times New Roman" w:eastAsia="Times New Roman" w:hAnsi="Times New Roman" w:cs="Times New Roman"/>
          <w:color w:val="000000"/>
          <w:sz w:val="24"/>
          <w:szCs w:val="24"/>
        </w:rPr>
        <w:t>совместные действия: без цели и результата, направленные на то, чтобы просто быть вместе: ритмические движения, игра с воздушными шариками или с водой, перетягивание веревочки, игры с водой и губками;</w:t>
      </w:r>
    </w:p>
    <w:p w:rsidR="00581C21" w:rsidRPr="00CD65F3" w:rsidRDefault="00581C21" w:rsidP="00CD65F3">
      <w:pPr>
        <w:pStyle w:val="a8"/>
        <w:numPr>
          <w:ilvl w:val="0"/>
          <w:numId w:val="11"/>
        </w:numPr>
        <w:tabs>
          <w:tab w:val="left" w:pos="993"/>
        </w:tabs>
        <w:spacing w:after="0" w:line="240" w:lineRule="auto"/>
        <w:ind w:left="0" w:right="-1" w:firstLine="709"/>
        <w:jc w:val="both"/>
        <w:textAlignment w:val="baseline"/>
        <w:rPr>
          <w:rFonts w:ascii="Times New Roman" w:eastAsia="Times New Roman" w:hAnsi="Times New Roman" w:cs="Times New Roman"/>
          <w:color w:val="000000"/>
          <w:sz w:val="24"/>
          <w:szCs w:val="24"/>
        </w:rPr>
      </w:pPr>
      <w:r w:rsidRPr="00CD65F3">
        <w:rPr>
          <w:rFonts w:ascii="Times New Roman" w:eastAsia="Times New Roman" w:hAnsi="Times New Roman" w:cs="Times New Roman"/>
          <w:color w:val="000000"/>
          <w:sz w:val="24"/>
          <w:szCs w:val="24"/>
        </w:rPr>
        <w:t xml:space="preserve">чередование напряжения и расслабления, когда после активности следует пауза, оставляющая клиенту или ученику время для регуляции собственного напряжения, активности, возможность предвидения и реагирования. Это особенно ярко проявляется в </w:t>
      </w:r>
      <w:r w:rsidRPr="00CD65F3">
        <w:rPr>
          <w:rFonts w:ascii="Times New Roman" w:eastAsia="Times New Roman" w:hAnsi="Times New Roman" w:cs="Times New Roman"/>
          <w:color w:val="000000"/>
          <w:sz w:val="24"/>
          <w:szCs w:val="24"/>
        </w:rPr>
        <w:lastRenderedPageBreak/>
        <w:t>таких играх, как «ку-ку», «прятки», «раз-два-три, лови», «на старт-внимание-марш», в шумовых играх;</w:t>
      </w:r>
    </w:p>
    <w:p w:rsidR="00581C21" w:rsidRPr="00CD65F3" w:rsidRDefault="00581C21" w:rsidP="00CD65F3">
      <w:pPr>
        <w:pStyle w:val="a8"/>
        <w:numPr>
          <w:ilvl w:val="0"/>
          <w:numId w:val="11"/>
        </w:numPr>
        <w:tabs>
          <w:tab w:val="left" w:pos="993"/>
        </w:tabs>
        <w:spacing w:after="0" w:line="240" w:lineRule="auto"/>
        <w:ind w:left="0" w:right="-1" w:firstLine="709"/>
        <w:jc w:val="both"/>
        <w:textAlignment w:val="baseline"/>
        <w:rPr>
          <w:rFonts w:ascii="Times New Roman" w:eastAsia="Times New Roman" w:hAnsi="Times New Roman" w:cs="Times New Roman"/>
          <w:color w:val="000000"/>
          <w:sz w:val="24"/>
          <w:szCs w:val="24"/>
        </w:rPr>
      </w:pPr>
      <w:r w:rsidRPr="00CD65F3">
        <w:rPr>
          <w:rFonts w:ascii="Times New Roman" w:eastAsia="Times New Roman" w:hAnsi="Times New Roman" w:cs="Times New Roman"/>
          <w:color w:val="000000"/>
          <w:sz w:val="24"/>
          <w:szCs w:val="24"/>
        </w:rPr>
        <w:t>использование мимики и выражений лица в коммуникативных намерениях, создание возможности для клиента ответить тем же способом: улыбкой, морганием, «рожицей», движениями языка;</w:t>
      </w:r>
    </w:p>
    <w:p w:rsidR="00581C21" w:rsidRPr="00CD65F3" w:rsidRDefault="00581C21" w:rsidP="00CD65F3">
      <w:pPr>
        <w:pStyle w:val="a8"/>
        <w:numPr>
          <w:ilvl w:val="0"/>
          <w:numId w:val="11"/>
        </w:numPr>
        <w:tabs>
          <w:tab w:val="left" w:pos="993"/>
        </w:tabs>
        <w:spacing w:after="0" w:line="240" w:lineRule="auto"/>
        <w:ind w:left="0" w:right="-1" w:firstLine="709"/>
        <w:jc w:val="both"/>
        <w:textAlignment w:val="baseline"/>
        <w:rPr>
          <w:rFonts w:ascii="Times New Roman" w:eastAsia="Times New Roman" w:hAnsi="Times New Roman" w:cs="Times New Roman"/>
          <w:color w:val="000000"/>
          <w:sz w:val="24"/>
          <w:szCs w:val="24"/>
        </w:rPr>
      </w:pPr>
      <w:r w:rsidRPr="00CD65F3">
        <w:rPr>
          <w:rFonts w:ascii="Times New Roman" w:eastAsia="Times New Roman" w:hAnsi="Times New Roman" w:cs="Times New Roman"/>
          <w:color w:val="000000"/>
          <w:sz w:val="24"/>
          <w:szCs w:val="24"/>
        </w:rPr>
        <w:t>очередность: когда оба партнера по коммуникации обмениваются по-очереди сообщениями: мимическими сигналами, поочередными вокализациями, любыми поочередными движениями: хлопками, передачей вещей «туда-сюда» и т.д.</w:t>
      </w:r>
    </w:p>
    <w:p w:rsidR="00581C21" w:rsidRPr="00300090" w:rsidRDefault="00581C21" w:rsidP="00CD65F3">
      <w:pPr>
        <w:spacing w:after="0" w:line="240" w:lineRule="auto"/>
        <w:ind w:right="-1" w:firstLine="709"/>
        <w:jc w:val="both"/>
        <w:textAlignment w:val="baseline"/>
        <w:rPr>
          <w:rFonts w:ascii="Times New Roman" w:eastAsia="Times New Roman" w:hAnsi="Times New Roman" w:cs="Times New Roman"/>
          <w:sz w:val="24"/>
          <w:szCs w:val="24"/>
        </w:rPr>
      </w:pPr>
      <w:r w:rsidRPr="00300090">
        <w:rPr>
          <w:rFonts w:ascii="Times New Roman" w:eastAsia="Times New Roman" w:hAnsi="Times New Roman" w:cs="Times New Roman"/>
          <w:bCs/>
          <w:sz w:val="24"/>
          <w:szCs w:val="24"/>
        </w:rPr>
        <w:t>Цели педагогического воздействия в ИВ:</w:t>
      </w:r>
    </w:p>
    <w:p w:rsidR="00581C21" w:rsidRPr="00300090" w:rsidRDefault="00581C21" w:rsidP="00CD65F3">
      <w:pPr>
        <w:pStyle w:val="a8"/>
        <w:numPr>
          <w:ilvl w:val="0"/>
          <w:numId w:val="11"/>
        </w:numPr>
        <w:tabs>
          <w:tab w:val="left" w:pos="993"/>
        </w:tabs>
        <w:spacing w:after="0" w:line="240" w:lineRule="auto"/>
        <w:ind w:left="0" w:right="-1" w:firstLine="709"/>
        <w:jc w:val="both"/>
        <w:textAlignment w:val="baseline"/>
        <w:rPr>
          <w:rFonts w:ascii="Times New Roman" w:eastAsia="Times New Roman" w:hAnsi="Times New Roman" w:cs="Times New Roman"/>
          <w:color w:val="000000"/>
          <w:sz w:val="24"/>
          <w:szCs w:val="24"/>
        </w:rPr>
      </w:pPr>
      <w:r w:rsidRPr="00300090">
        <w:rPr>
          <w:rFonts w:ascii="Times New Roman" w:eastAsia="Times New Roman" w:hAnsi="Times New Roman" w:cs="Times New Roman"/>
          <w:color w:val="000000"/>
          <w:sz w:val="24"/>
          <w:szCs w:val="24"/>
        </w:rPr>
        <w:t>развитие когнитивных способностей, включая социальные причинно-следственные связи, прогнозирование и изучение поведения других людей;</w:t>
      </w:r>
    </w:p>
    <w:p w:rsidR="00581C21" w:rsidRPr="00300090" w:rsidRDefault="00581C21" w:rsidP="00CD65F3">
      <w:pPr>
        <w:pStyle w:val="a8"/>
        <w:numPr>
          <w:ilvl w:val="0"/>
          <w:numId w:val="11"/>
        </w:numPr>
        <w:tabs>
          <w:tab w:val="left" w:pos="993"/>
        </w:tabs>
        <w:spacing w:after="0" w:line="240" w:lineRule="auto"/>
        <w:ind w:left="0" w:right="-1" w:firstLine="709"/>
        <w:jc w:val="both"/>
        <w:textAlignment w:val="baseline"/>
        <w:rPr>
          <w:rFonts w:ascii="Times New Roman" w:eastAsia="Times New Roman" w:hAnsi="Times New Roman" w:cs="Times New Roman"/>
          <w:color w:val="000000"/>
          <w:sz w:val="24"/>
          <w:szCs w:val="24"/>
        </w:rPr>
      </w:pPr>
      <w:r w:rsidRPr="00300090">
        <w:rPr>
          <w:rFonts w:ascii="Times New Roman" w:eastAsia="Times New Roman" w:hAnsi="Times New Roman" w:cs="Times New Roman"/>
          <w:color w:val="000000"/>
          <w:sz w:val="24"/>
          <w:szCs w:val="24"/>
        </w:rPr>
        <w:t>развитие базовых коммуникативных способностей, включая зрительный контакт, понимание выражения лица, способности к очередности;</w:t>
      </w:r>
    </w:p>
    <w:p w:rsidR="00581C21" w:rsidRPr="00300090" w:rsidRDefault="00581C21" w:rsidP="00CD65F3">
      <w:pPr>
        <w:pStyle w:val="a8"/>
        <w:numPr>
          <w:ilvl w:val="0"/>
          <w:numId w:val="11"/>
        </w:numPr>
        <w:tabs>
          <w:tab w:val="left" w:pos="993"/>
        </w:tabs>
        <w:spacing w:after="0" w:line="240" w:lineRule="auto"/>
        <w:ind w:left="0" w:right="-1" w:firstLine="709"/>
        <w:jc w:val="both"/>
        <w:textAlignment w:val="baseline"/>
        <w:rPr>
          <w:rFonts w:ascii="Times New Roman" w:eastAsia="Times New Roman" w:hAnsi="Times New Roman" w:cs="Times New Roman"/>
          <w:color w:val="000000"/>
          <w:sz w:val="24"/>
          <w:szCs w:val="24"/>
        </w:rPr>
      </w:pPr>
      <w:r w:rsidRPr="00300090">
        <w:rPr>
          <w:rFonts w:ascii="Times New Roman" w:eastAsia="Times New Roman" w:hAnsi="Times New Roman" w:cs="Times New Roman"/>
          <w:color w:val="000000"/>
          <w:sz w:val="24"/>
          <w:szCs w:val="24"/>
        </w:rPr>
        <w:t>развитие социабельности в самом широком смысле, включая желание и возможность быть с другими, умение инициировать социальные контакты и понимание способов, при которых эти контакты могут быть приятными и радостными.</w:t>
      </w:r>
    </w:p>
    <w:p w:rsidR="00581C21" w:rsidRPr="00300090" w:rsidRDefault="00581C21" w:rsidP="00CD65F3">
      <w:pPr>
        <w:spacing w:after="0" w:line="240" w:lineRule="auto"/>
        <w:ind w:right="-1" w:firstLine="709"/>
        <w:jc w:val="both"/>
        <w:rPr>
          <w:rFonts w:ascii="Times New Roman" w:hAnsi="Times New Roman" w:cs="Times New Roman"/>
          <w:color w:val="000000" w:themeColor="text1"/>
          <w:sz w:val="24"/>
          <w:szCs w:val="24"/>
          <w:shd w:val="clear" w:color="auto" w:fill="FFFFFF"/>
        </w:rPr>
      </w:pPr>
      <w:r w:rsidRPr="00300090">
        <w:rPr>
          <w:rFonts w:ascii="Times New Roman" w:eastAsia="Times New Roman" w:hAnsi="Times New Roman" w:cs="Times New Roman"/>
          <w:color w:val="000000"/>
          <w:sz w:val="24"/>
          <w:szCs w:val="24"/>
        </w:rPr>
        <w:t xml:space="preserve">Особо надо отметить, что целью, мишенью воздействия является «разделенное пространство», поле взаимодействия между двумя людьми, а не личность человека с нарушениями развития или не отдельные навыки. </w:t>
      </w:r>
      <w:r w:rsidR="003C2B18">
        <w:rPr>
          <w:rFonts w:ascii="Times New Roman" w:hAnsi="Times New Roman" w:cs="Times New Roman"/>
          <w:color w:val="000000" w:themeColor="text1"/>
          <w:sz w:val="24"/>
          <w:szCs w:val="24"/>
          <w:shd w:val="clear" w:color="auto" w:fill="FFFFFF"/>
        </w:rPr>
        <w:t xml:space="preserve"> </w:t>
      </w:r>
    </w:p>
    <w:p w:rsidR="00581C21" w:rsidRPr="00300090" w:rsidRDefault="00581C21" w:rsidP="00CD65F3">
      <w:pPr>
        <w:spacing w:after="0" w:line="240" w:lineRule="auto"/>
        <w:ind w:right="-1" w:firstLine="709"/>
        <w:jc w:val="both"/>
        <w:rPr>
          <w:rFonts w:ascii="Times New Roman" w:hAnsi="Times New Roman" w:cs="Times New Roman"/>
          <w:color w:val="000000" w:themeColor="text1"/>
          <w:sz w:val="24"/>
          <w:szCs w:val="24"/>
        </w:rPr>
      </w:pPr>
      <w:r w:rsidRPr="00300090">
        <w:rPr>
          <w:rFonts w:ascii="Times New Roman" w:hAnsi="Times New Roman" w:cs="Times New Roman"/>
          <w:color w:val="000000" w:themeColor="text1"/>
          <w:sz w:val="24"/>
          <w:szCs w:val="24"/>
          <w:shd w:val="clear" w:color="auto" w:fill="FFFFFF"/>
        </w:rPr>
        <w:t xml:space="preserve">Если человек демонстрирует признаки дистресса или перезагрузки, надо вернуться к первоначальному паттерну действий или сократить время общения. Изредка перевозбуждение может спровоцировать эпилептический приступ. Наша цель - помочь человеку сосредоточиться. Если мы чутко работаем с языком его тела и реагируем на его чувства, он становится более расслабленным и радуется взаимодействию. </w:t>
      </w:r>
      <w:r w:rsidR="003C2B18">
        <w:rPr>
          <w:rFonts w:ascii="Times New Roman" w:hAnsi="Times New Roman" w:cs="Times New Roman"/>
          <w:color w:val="000000" w:themeColor="text1"/>
          <w:sz w:val="24"/>
          <w:szCs w:val="24"/>
          <w:shd w:val="clear" w:color="auto" w:fill="FFFFFF"/>
        </w:rPr>
        <w:t xml:space="preserve"> </w:t>
      </w:r>
    </w:p>
    <w:p w:rsidR="00581C21" w:rsidRPr="00300090" w:rsidRDefault="00581C21" w:rsidP="00CD65F3">
      <w:pPr>
        <w:spacing w:after="0" w:line="240" w:lineRule="auto"/>
        <w:ind w:right="-1" w:firstLine="709"/>
        <w:jc w:val="both"/>
        <w:textAlignment w:val="baseline"/>
        <w:rPr>
          <w:rFonts w:ascii="Times New Roman" w:eastAsia="Times New Roman" w:hAnsi="Times New Roman" w:cs="Times New Roman"/>
          <w:color w:val="000000"/>
          <w:sz w:val="24"/>
          <w:szCs w:val="24"/>
        </w:rPr>
      </w:pPr>
      <w:r w:rsidRPr="00300090">
        <w:rPr>
          <w:rFonts w:ascii="Times New Roman" w:hAnsi="Times New Roman" w:cs="Times New Roman"/>
          <w:sz w:val="24"/>
          <w:szCs w:val="24"/>
        </w:rPr>
        <w:t>Как упоминалось выше, в процессе ИВ формируется база, необходимая для любого социального взаимодействия и обучения, поэтому нет смысла противопоставлять ИВ каким-либо другим подходам и использовать как единственно верную педагогическую технологию. Оно может использоваться совместно с другими методиками, например, с функциональным анализом проблемного поведения, или выступить начальным этапом для перехода к символической коммуникации.</w:t>
      </w:r>
    </w:p>
    <w:p w:rsidR="00581C21" w:rsidRPr="00300090" w:rsidRDefault="00581C21" w:rsidP="00CD65F3">
      <w:pPr>
        <w:pStyle w:val="a8"/>
        <w:spacing w:after="0" w:line="240" w:lineRule="auto"/>
        <w:ind w:left="0" w:right="-1" w:firstLine="709"/>
        <w:jc w:val="both"/>
        <w:rPr>
          <w:rFonts w:ascii="Times New Roman" w:hAnsi="Times New Roman" w:cs="Times New Roman"/>
          <w:sz w:val="24"/>
          <w:szCs w:val="24"/>
        </w:rPr>
      </w:pPr>
      <w:r w:rsidRPr="00300090">
        <w:rPr>
          <w:rFonts w:ascii="Times New Roman" w:hAnsi="Times New Roman" w:cs="Times New Roman"/>
          <w:sz w:val="24"/>
          <w:szCs w:val="24"/>
        </w:rPr>
        <w:t>Для работы с учащимися с наиболее выраженными нарушениями развития ИВ представляется оптимальной по ряду причин:</w:t>
      </w:r>
    </w:p>
    <w:p w:rsidR="00581C21" w:rsidRPr="00CD65F3" w:rsidRDefault="00581C21" w:rsidP="00CD65F3">
      <w:pPr>
        <w:pStyle w:val="a8"/>
        <w:numPr>
          <w:ilvl w:val="0"/>
          <w:numId w:val="11"/>
        </w:numPr>
        <w:tabs>
          <w:tab w:val="left" w:pos="993"/>
        </w:tabs>
        <w:spacing w:after="0" w:line="240" w:lineRule="auto"/>
        <w:ind w:left="0" w:right="-1" w:firstLine="709"/>
        <w:jc w:val="both"/>
        <w:textAlignment w:val="baseline"/>
        <w:rPr>
          <w:rFonts w:ascii="Times New Roman" w:eastAsia="Times New Roman" w:hAnsi="Times New Roman" w:cs="Times New Roman"/>
          <w:color w:val="000000"/>
          <w:sz w:val="24"/>
          <w:szCs w:val="24"/>
        </w:rPr>
      </w:pPr>
      <w:r w:rsidRPr="00CD65F3">
        <w:rPr>
          <w:rFonts w:ascii="Times New Roman" w:eastAsia="Times New Roman" w:hAnsi="Times New Roman" w:cs="Times New Roman"/>
          <w:color w:val="000000"/>
          <w:sz w:val="24"/>
          <w:szCs w:val="24"/>
        </w:rPr>
        <w:t>в концепции ИВ к прогрессу способен любой человек, вне зависимости от его физических и интеллектуальных способностей;</w:t>
      </w:r>
    </w:p>
    <w:p w:rsidR="00581C21" w:rsidRPr="00CD65F3" w:rsidRDefault="00581C21" w:rsidP="00CD65F3">
      <w:pPr>
        <w:pStyle w:val="a8"/>
        <w:numPr>
          <w:ilvl w:val="0"/>
          <w:numId w:val="11"/>
        </w:numPr>
        <w:tabs>
          <w:tab w:val="left" w:pos="993"/>
        </w:tabs>
        <w:spacing w:after="0" w:line="240" w:lineRule="auto"/>
        <w:ind w:left="0" w:right="-1" w:firstLine="709"/>
        <w:jc w:val="both"/>
        <w:textAlignment w:val="baseline"/>
        <w:rPr>
          <w:rFonts w:ascii="Times New Roman" w:eastAsia="Times New Roman" w:hAnsi="Times New Roman" w:cs="Times New Roman"/>
          <w:color w:val="000000"/>
          <w:sz w:val="24"/>
          <w:szCs w:val="24"/>
        </w:rPr>
      </w:pPr>
      <w:r w:rsidRPr="00CD65F3">
        <w:rPr>
          <w:rFonts w:ascii="Times New Roman" w:eastAsia="Times New Roman" w:hAnsi="Times New Roman" w:cs="Times New Roman"/>
          <w:color w:val="000000"/>
          <w:sz w:val="24"/>
          <w:szCs w:val="24"/>
        </w:rPr>
        <w:t>фокус внимания в ИВ сосредоточен на том, что может делать человек, а не на том, чего он не может, с точки зрения ИВ нет «правильной» коммуникации;</w:t>
      </w:r>
    </w:p>
    <w:p w:rsidR="00581C21" w:rsidRPr="00CD65F3" w:rsidRDefault="00581C21" w:rsidP="00CD65F3">
      <w:pPr>
        <w:pStyle w:val="a8"/>
        <w:numPr>
          <w:ilvl w:val="0"/>
          <w:numId w:val="11"/>
        </w:numPr>
        <w:tabs>
          <w:tab w:val="left" w:pos="993"/>
        </w:tabs>
        <w:spacing w:after="0" w:line="240" w:lineRule="auto"/>
        <w:ind w:left="0" w:right="-1" w:firstLine="709"/>
        <w:jc w:val="both"/>
        <w:textAlignment w:val="baseline"/>
        <w:rPr>
          <w:rFonts w:ascii="Times New Roman" w:eastAsia="Times New Roman" w:hAnsi="Times New Roman" w:cs="Times New Roman"/>
          <w:color w:val="000000"/>
          <w:sz w:val="24"/>
          <w:szCs w:val="24"/>
        </w:rPr>
      </w:pPr>
      <w:r w:rsidRPr="00CD65F3">
        <w:rPr>
          <w:rFonts w:ascii="Times New Roman" w:eastAsia="Times New Roman" w:hAnsi="Times New Roman" w:cs="Times New Roman"/>
          <w:color w:val="000000"/>
          <w:sz w:val="24"/>
          <w:szCs w:val="24"/>
        </w:rPr>
        <w:t>в сравнении с поведенческим подходом в ИВ акцент смещен с поведения человека на в</w:t>
      </w:r>
      <w:r w:rsidR="003C2B18" w:rsidRPr="00CD65F3">
        <w:rPr>
          <w:rFonts w:ascii="Times New Roman" w:eastAsia="Times New Roman" w:hAnsi="Times New Roman" w:cs="Times New Roman"/>
          <w:color w:val="000000"/>
          <w:sz w:val="24"/>
          <w:szCs w:val="24"/>
        </w:rPr>
        <w:t>осприятие его как личности.</w:t>
      </w:r>
    </w:p>
    <w:p w:rsidR="009505E5" w:rsidRPr="003C2B18" w:rsidRDefault="00581C21" w:rsidP="00CD65F3">
      <w:pPr>
        <w:pStyle w:val="a8"/>
        <w:spacing w:after="0" w:line="240" w:lineRule="auto"/>
        <w:ind w:left="0" w:right="-1" w:firstLine="709"/>
        <w:jc w:val="both"/>
        <w:rPr>
          <w:rFonts w:ascii="Times New Roman" w:hAnsi="Times New Roman" w:cs="Times New Roman"/>
          <w:sz w:val="24"/>
          <w:szCs w:val="24"/>
        </w:rPr>
      </w:pPr>
      <w:r w:rsidRPr="00300090">
        <w:rPr>
          <w:rFonts w:ascii="Times New Roman" w:hAnsi="Times New Roman" w:cs="Times New Roman"/>
          <w:sz w:val="24"/>
          <w:szCs w:val="24"/>
        </w:rPr>
        <w:t>Таким образом, ИВ помогает реализовать базовую потребность человека – потребность в общении – у детей, потенциал которых к традиционному коррекционному обучению наиболее низок. Этот подход фокусируется на ценности человеческой личности и дает возможность осуществить подлинную инклюзию «особых» людей в мир социальных отношений.</w:t>
      </w:r>
    </w:p>
    <w:p w:rsidR="009505E5" w:rsidRPr="00300090" w:rsidRDefault="009505E5" w:rsidP="00CD65F3">
      <w:pPr>
        <w:pStyle w:val="a8"/>
        <w:spacing w:after="0" w:line="240" w:lineRule="auto"/>
        <w:ind w:left="0" w:right="-1" w:firstLine="709"/>
        <w:jc w:val="both"/>
        <w:rPr>
          <w:rFonts w:ascii="Times New Roman" w:hAnsi="Times New Roman" w:cs="Times New Roman"/>
          <w:sz w:val="24"/>
          <w:szCs w:val="24"/>
        </w:rPr>
      </w:pPr>
    </w:p>
    <w:p w:rsidR="00481DAE" w:rsidRPr="00300090" w:rsidRDefault="00481DAE" w:rsidP="00CD65F3">
      <w:pPr>
        <w:spacing w:after="0" w:line="360" w:lineRule="auto"/>
        <w:ind w:firstLine="709"/>
        <w:jc w:val="center"/>
        <w:rPr>
          <w:rFonts w:ascii="Times New Roman" w:hAnsi="Times New Roman" w:cs="Times New Roman"/>
          <w:sz w:val="24"/>
          <w:szCs w:val="24"/>
        </w:rPr>
      </w:pPr>
      <w:r w:rsidRPr="00300090">
        <w:rPr>
          <w:rFonts w:ascii="Times New Roman" w:hAnsi="Times New Roman" w:cs="Times New Roman"/>
          <w:sz w:val="24"/>
          <w:szCs w:val="24"/>
        </w:rPr>
        <w:t>ГЛАВА 2.</w:t>
      </w:r>
      <w:r w:rsidRPr="00300090">
        <w:rPr>
          <w:rFonts w:ascii="Times New Roman" w:eastAsia="Times New Roman" w:hAnsi="Times New Roman" w:cs="Times New Roman"/>
          <w:color w:val="000000"/>
          <w:sz w:val="24"/>
          <w:szCs w:val="24"/>
        </w:rPr>
        <w:t xml:space="preserve"> ФОРМИРОВАНИЕ И РАЗВИТИЕ НАВЫКОВ КОММУНИКАЦИИ У ДЕТЕЙ С ТЯЖЕЛЫМИ И МНОЖЕСТВЕННЫМИ НАРУШЕНИЯМИ РАЗВИТИЯ</w:t>
      </w:r>
      <w:r w:rsidRPr="00300090">
        <w:rPr>
          <w:rFonts w:ascii="Times New Roman" w:hAnsi="Times New Roman" w:cs="Times New Roman"/>
          <w:color w:val="000000" w:themeColor="text1"/>
          <w:sz w:val="24"/>
          <w:szCs w:val="24"/>
        </w:rPr>
        <w:t xml:space="preserve"> </w:t>
      </w:r>
    </w:p>
    <w:p w:rsidR="00481DAE" w:rsidRPr="00300090" w:rsidRDefault="00481DAE" w:rsidP="00CD65F3">
      <w:pPr>
        <w:spacing w:after="0" w:line="240" w:lineRule="auto"/>
        <w:ind w:right="-1" w:firstLine="709"/>
        <w:jc w:val="center"/>
        <w:rPr>
          <w:rFonts w:ascii="Times New Roman" w:hAnsi="Times New Roman" w:cs="Times New Roman"/>
          <w:sz w:val="24"/>
          <w:szCs w:val="24"/>
        </w:rPr>
      </w:pPr>
      <w:r w:rsidRPr="00300090">
        <w:rPr>
          <w:rFonts w:ascii="Times New Roman" w:hAnsi="Times New Roman" w:cs="Times New Roman"/>
          <w:sz w:val="24"/>
          <w:szCs w:val="24"/>
        </w:rPr>
        <w:t xml:space="preserve">2.1. Диагностика состояния навыков коммуникации у обучающихся с </w:t>
      </w:r>
      <w:r w:rsidRPr="00300090">
        <w:rPr>
          <w:rFonts w:ascii="Times New Roman" w:eastAsia="Times New Roman" w:hAnsi="Times New Roman" w:cs="Times New Roman"/>
          <w:color w:val="000000"/>
          <w:sz w:val="24"/>
          <w:szCs w:val="24"/>
        </w:rPr>
        <w:t>тяжелыми и множественными нарушениями развития</w:t>
      </w:r>
      <w:r w:rsidRPr="00300090">
        <w:rPr>
          <w:rFonts w:ascii="Times New Roman" w:hAnsi="Times New Roman" w:cs="Times New Roman"/>
          <w:sz w:val="24"/>
          <w:szCs w:val="24"/>
        </w:rPr>
        <w:t xml:space="preserve"> с использованием матрицы коммуникации.</w:t>
      </w:r>
    </w:p>
    <w:p w:rsidR="00481DAE" w:rsidRPr="00300090" w:rsidRDefault="00481DAE" w:rsidP="00CD65F3">
      <w:pPr>
        <w:pStyle w:val="a8"/>
        <w:spacing w:after="0" w:line="240" w:lineRule="auto"/>
        <w:ind w:left="0" w:right="-1" w:firstLine="709"/>
        <w:jc w:val="both"/>
        <w:rPr>
          <w:rFonts w:ascii="Times New Roman" w:hAnsi="Times New Roman" w:cs="Times New Roman"/>
          <w:sz w:val="24"/>
          <w:szCs w:val="24"/>
        </w:rPr>
      </w:pPr>
      <w:r w:rsidRPr="00300090">
        <w:rPr>
          <w:rFonts w:ascii="Times New Roman" w:hAnsi="Times New Roman" w:cs="Times New Roman"/>
          <w:sz w:val="24"/>
          <w:szCs w:val="24"/>
        </w:rPr>
        <w:t xml:space="preserve">Для определения уровня развития коммуникации учащихся нами используется опросник «Матрица коммуникации», который является инструментом оценки, опирающимся на научную и клиническую базу. Матрица описывает 7 уровней развития на </w:t>
      </w:r>
      <w:r w:rsidRPr="00300090">
        <w:rPr>
          <w:rFonts w:ascii="Times New Roman" w:hAnsi="Times New Roman" w:cs="Times New Roman"/>
          <w:sz w:val="24"/>
          <w:szCs w:val="24"/>
        </w:rPr>
        <w:lastRenderedPageBreak/>
        <w:t xml:space="preserve">ранних этапах освоения коммуникативных навыков. С помощью нее можно определить, на каком уровне находится человек, а также составить план развития. </w:t>
      </w:r>
    </w:p>
    <w:p w:rsidR="00481DAE" w:rsidRPr="00300090" w:rsidRDefault="00481DAE" w:rsidP="00CD65F3">
      <w:pPr>
        <w:spacing w:after="0" w:line="240" w:lineRule="auto"/>
        <w:ind w:right="-1" w:firstLine="709"/>
        <w:jc w:val="both"/>
        <w:rPr>
          <w:rFonts w:ascii="Times New Roman" w:hAnsi="Times New Roman" w:cs="Times New Roman"/>
          <w:sz w:val="24"/>
          <w:szCs w:val="24"/>
        </w:rPr>
      </w:pPr>
      <w:r w:rsidRPr="00300090">
        <w:rPr>
          <w:rFonts w:ascii="Times New Roman" w:hAnsi="Times New Roman" w:cs="Times New Roman"/>
          <w:sz w:val="24"/>
          <w:szCs w:val="24"/>
        </w:rPr>
        <w:t>Выделяют 7 уровней развития коммуникация по Матрице.</w:t>
      </w:r>
    </w:p>
    <w:p w:rsidR="00481DAE" w:rsidRPr="00300090" w:rsidRDefault="00481DAE" w:rsidP="00CD65F3">
      <w:pPr>
        <w:pStyle w:val="a8"/>
        <w:numPr>
          <w:ilvl w:val="0"/>
          <w:numId w:val="6"/>
        </w:numPr>
        <w:spacing w:after="0" w:line="240" w:lineRule="auto"/>
        <w:ind w:right="-1" w:firstLine="709"/>
        <w:jc w:val="both"/>
        <w:rPr>
          <w:rFonts w:ascii="Times New Roman" w:hAnsi="Times New Roman" w:cs="Times New Roman"/>
          <w:sz w:val="24"/>
          <w:szCs w:val="24"/>
        </w:rPr>
      </w:pPr>
      <w:r w:rsidRPr="00300090">
        <w:rPr>
          <w:rFonts w:ascii="Times New Roman" w:hAnsi="Times New Roman" w:cs="Times New Roman"/>
          <w:sz w:val="24"/>
          <w:szCs w:val="24"/>
        </w:rPr>
        <w:t>Ненамеренное поведение (в норме развития – от 0 до 3 мес.)</w:t>
      </w:r>
    </w:p>
    <w:p w:rsidR="00481DAE" w:rsidRPr="00300090" w:rsidRDefault="00481DAE" w:rsidP="00CD65F3">
      <w:pPr>
        <w:pStyle w:val="a8"/>
        <w:numPr>
          <w:ilvl w:val="0"/>
          <w:numId w:val="6"/>
        </w:numPr>
        <w:spacing w:after="0" w:line="240" w:lineRule="auto"/>
        <w:ind w:right="-1" w:firstLine="709"/>
        <w:jc w:val="both"/>
        <w:rPr>
          <w:rFonts w:ascii="Times New Roman" w:hAnsi="Times New Roman" w:cs="Times New Roman"/>
          <w:sz w:val="24"/>
          <w:szCs w:val="24"/>
        </w:rPr>
      </w:pPr>
      <w:r w:rsidRPr="00300090">
        <w:rPr>
          <w:rFonts w:ascii="Times New Roman" w:hAnsi="Times New Roman" w:cs="Times New Roman"/>
          <w:sz w:val="24"/>
          <w:szCs w:val="24"/>
        </w:rPr>
        <w:t>Намеренное поведение (от 3 до 8 мес.)</w:t>
      </w:r>
    </w:p>
    <w:p w:rsidR="00481DAE" w:rsidRPr="00300090" w:rsidRDefault="00481DAE" w:rsidP="00CD65F3">
      <w:pPr>
        <w:pStyle w:val="a8"/>
        <w:numPr>
          <w:ilvl w:val="0"/>
          <w:numId w:val="6"/>
        </w:numPr>
        <w:spacing w:after="0" w:line="240" w:lineRule="auto"/>
        <w:ind w:right="-1" w:firstLine="709"/>
        <w:jc w:val="both"/>
        <w:rPr>
          <w:rFonts w:ascii="Times New Roman" w:hAnsi="Times New Roman" w:cs="Times New Roman"/>
          <w:sz w:val="24"/>
          <w:szCs w:val="24"/>
        </w:rPr>
      </w:pPr>
      <w:r w:rsidRPr="00300090">
        <w:rPr>
          <w:rFonts w:ascii="Times New Roman" w:hAnsi="Times New Roman" w:cs="Times New Roman"/>
          <w:sz w:val="24"/>
          <w:szCs w:val="24"/>
        </w:rPr>
        <w:t>Нестандартное общение (от 6 до 12 мес.)</w:t>
      </w:r>
    </w:p>
    <w:p w:rsidR="00481DAE" w:rsidRPr="00300090" w:rsidRDefault="00481DAE" w:rsidP="00CD65F3">
      <w:pPr>
        <w:pStyle w:val="a8"/>
        <w:numPr>
          <w:ilvl w:val="0"/>
          <w:numId w:val="6"/>
        </w:numPr>
        <w:spacing w:after="0" w:line="240" w:lineRule="auto"/>
        <w:ind w:right="-1" w:firstLine="709"/>
        <w:jc w:val="both"/>
        <w:rPr>
          <w:rFonts w:ascii="Times New Roman" w:hAnsi="Times New Roman" w:cs="Times New Roman"/>
          <w:sz w:val="24"/>
          <w:szCs w:val="24"/>
        </w:rPr>
      </w:pPr>
      <w:r w:rsidRPr="00300090">
        <w:rPr>
          <w:rFonts w:ascii="Times New Roman" w:hAnsi="Times New Roman" w:cs="Times New Roman"/>
          <w:sz w:val="24"/>
          <w:szCs w:val="24"/>
        </w:rPr>
        <w:t>Стандартное общение (от 12 до 18 мес.)</w:t>
      </w:r>
    </w:p>
    <w:p w:rsidR="00481DAE" w:rsidRPr="00300090" w:rsidRDefault="00481DAE" w:rsidP="00CD65F3">
      <w:pPr>
        <w:pStyle w:val="a8"/>
        <w:numPr>
          <w:ilvl w:val="0"/>
          <w:numId w:val="6"/>
        </w:numPr>
        <w:spacing w:after="0" w:line="240" w:lineRule="auto"/>
        <w:ind w:right="-1" w:firstLine="709"/>
        <w:jc w:val="both"/>
        <w:rPr>
          <w:rFonts w:ascii="Times New Roman" w:hAnsi="Times New Roman" w:cs="Times New Roman"/>
          <w:sz w:val="24"/>
          <w:szCs w:val="24"/>
        </w:rPr>
      </w:pPr>
      <w:r w:rsidRPr="00300090">
        <w:rPr>
          <w:rFonts w:ascii="Times New Roman" w:hAnsi="Times New Roman" w:cs="Times New Roman"/>
          <w:sz w:val="24"/>
          <w:szCs w:val="24"/>
        </w:rPr>
        <w:t>Конкретные символы.</w:t>
      </w:r>
    </w:p>
    <w:p w:rsidR="00481DAE" w:rsidRPr="00300090" w:rsidRDefault="00481DAE" w:rsidP="00CD65F3">
      <w:pPr>
        <w:pStyle w:val="a8"/>
        <w:numPr>
          <w:ilvl w:val="0"/>
          <w:numId w:val="6"/>
        </w:numPr>
        <w:spacing w:after="0" w:line="240" w:lineRule="auto"/>
        <w:ind w:right="-1" w:firstLine="709"/>
        <w:jc w:val="both"/>
        <w:rPr>
          <w:rFonts w:ascii="Times New Roman" w:hAnsi="Times New Roman" w:cs="Times New Roman"/>
          <w:sz w:val="24"/>
          <w:szCs w:val="24"/>
        </w:rPr>
      </w:pPr>
      <w:r w:rsidRPr="00300090">
        <w:rPr>
          <w:rFonts w:ascii="Times New Roman" w:hAnsi="Times New Roman" w:cs="Times New Roman"/>
          <w:sz w:val="24"/>
          <w:szCs w:val="24"/>
        </w:rPr>
        <w:t>Абстрактные символы.</w:t>
      </w:r>
    </w:p>
    <w:p w:rsidR="00481DAE" w:rsidRPr="00300090" w:rsidRDefault="00481DAE" w:rsidP="00CD65F3">
      <w:pPr>
        <w:pStyle w:val="a8"/>
        <w:numPr>
          <w:ilvl w:val="0"/>
          <w:numId w:val="6"/>
        </w:numPr>
        <w:spacing w:after="0" w:line="240" w:lineRule="auto"/>
        <w:ind w:right="-1" w:firstLine="709"/>
        <w:jc w:val="both"/>
        <w:rPr>
          <w:rFonts w:ascii="Times New Roman" w:hAnsi="Times New Roman" w:cs="Times New Roman"/>
          <w:sz w:val="24"/>
          <w:szCs w:val="24"/>
        </w:rPr>
      </w:pPr>
      <w:r w:rsidRPr="00300090">
        <w:rPr>
          <w:rFonts w:ascii="Times New Roman" w:hAnsi="Times New Roman" w:cs="Times New Roman"/>
          <w:sz w:val="24"/>
          <w:szCs w:val="24"/>
        </w:rPr>
        <w:t>Язык.</w:t>
      </w:r>
    </w:p>
    <w:p w:rsidR="00481DAE" w:rsidRPr="00300090" w:rsidRDefault="00481DAE" w:rsidP="00CD65F3">
      <w:pPr>
        <w:pStyle w:val="a8"/>
        <w:spacing w:after="0" w:line="240" w:lineRule="auto"/>
        <w:ind w:left="0" w:right="-1" w:firstLine="709"/>
        <w:jc w:val="both"/>
        <w:rPr>
          <w:rFonts w:ascii="Times New Roman" w:hAnsi="Times New Roman" w:cs="Times New Roman"/>
          <w:sz w:val="24"/>
          <w:szCs w:val="24"/>
        </w:rPr>
      </w:pPr>
      <w:r w:rsidRPr="00300090">
        <w:rPr>
          <w:rFonts w:ascii="Times New Roman" w:hAnsi="Times New Roman" w:cs="Times New Roman"/>
          <w:sz w:val="24"/>
          <w:szCs w:val="24"/>
        </w:rPr>
        <w:t>Уровни 1-4 являются досимвольными, поэтому, если учащийся находится на 1-4 уровнях развития коммуникации, использовать конкретные или абстрактные символы представляется малопродуктивным.  Если учащийся находится на 1 или 2 уровне развития, то он не владеет намеренной коммуникацией, то есть не использует намеренно свое поведение для общения.  Для обучения таких детей используется метод ИВ. [18]</w:t>
      </w:r>
    </w:p>
    <w:p w:rsidR="00481DAE" w:rsidRPr="00300090" w:rsidRDefault="00481DAE" w:rsidP="00CD65F3">
      <w:pPr>
        <w:pStyle w:val="a8"/>
        <w:spacing w:after="0" w:line="240" w:lineRule="auto"/>
        <w:ind w:left="0" w:right="-1" w:firstLine="709"/>
        <w:jc w:val="both"/>
        <w:rPr>
          <w:rFonts w:ascii="Times New Roman" w:hAnsi="Times New Roman" w:cs="Times New Roman"/>
          <w:sz w:val="24"/>
          <w:szCs w:val="24"/>
        </w:rPr>
      </w:pPr>
      <w:r w:rsidRPr="00300090">
        <w:rPr>
          <w:rFonts w:ascii="Times New Roman" w:hAnsi="Times New Roman" w:cs="Times New Roman"/>
          <w:sz w:val="24"/>
          <w:szCs w:val="24"/>
        </w:rPr>
        <w:t xml:space="preserve">Матрица организована по четырем основным мотивам общения, которые отображаются в нижней части профиля: </w:t>
      </w:r>
    </w:p>
    <w:p w:rsidR="00481DAE" w:rsidRPr="00CD65F3" w:rsidRDefault="00481DAE" w:rsidP="00CD65F3">
      <w:pPr>
        <w:pStyle w:val="a8"/>
        <w:numPr>
          <w:ilvl w:val="0"/>
          <w:numId w:val="11"/>
        </w:numPr>
        <w:tabs>
          <w:tab w:val="left" w:pos="993"/>
        </w:tabs>
        <w:spacing w:after="0" w:line="240" w:lineRule="auto"/>
        <w:ind w:left="0" w:right="-1" w:firstLine="709"/>
        <w:jc w:val="both"/>
        <w:textAlignment w:val="baseline"/>
        <w:rPr>
          <w:rFonts w:ascii="Times New Roman" w:eastAsia="Times New Roman" w:hAnsi="Times New Roman" w:cs="Times New Roman"/>
          <w:color w:val="000000"/>
          <w:sz w:val="24"/>
          <w:szCs w:val="24"/>
        </w:rPr>
      </w:pPr>
      <w:r w:rsidRPr="00CD65F3">
        <w:rPr>
          <w:rFonts w:ascii="Times New Roman" w:eastAsia="Times New Roman" w:hAnsi="Times New Roman" w:cs="Times New Roman"/>
          <w:color w:val="000000"/>
          <w:sz w:val="24"/>
          <w:szCs w:val="24"/>
        </w:rPr>
        <w:t xml:space="preserve">отказываться от нежелаемого; </w:t>
      </w:r>
    </w:p>
    <w:p w:rsidR="00481DAE" w:rsidRPr="00CD65F3" w:rsidRDefault="00481DAE" w:rsidP="00CD65F3">
      <w:pPr>
        <w:pStyle w:val="a8"/>
        <w:numPr>
          <w:ilvl w:val="0"/>
          <w:numId w:val="11"/>
        </w:numPr>
        <w:tabs>
          <w:tab w:val="left" w:pos="993"/>
        </w:tabs>
        <w:spacing w:after="0" w:line="240" w:lineRule="auto"/>
        <w:ind w:left="0" w:right="-1" w:firstLine="709"/>
        <w:jc w:val="both"/>
        <w:textAlignment w:val="baseline"/>
        <w:rPr>
          <w:rFonts w:ascii="Times New Roman" w:eastAsia="Times New Roman" w:hAnsi="Times New Roman" w:cs="Times New Roman"/>
          <w:color w:val="000000"/>
          <w:sz w:val="24"/>
          <w:szCs w:val="24"/>
        </w:rPr>
      </w:pPr>
      <w:r w:rsidRPr="00CD65F3">
        <w:rPr>
          <w:rFonts w:ascii="Times New Roman" w:eastAsia="Times New Roman" w:hAnsi="Times New Roman" w:cs="Times New Roman"/>
          <w:color w:val="000000"/>
          <w:sz w:val="24"/>
          <w:szCs w:val="24"/>
        </w:rPr>
        <w:t xml:space="preserve">получать желаемое; </w:t>
      </w:r>
    </w:p>
    <w:p w:rsidR="00481DAE" w:rsidRPr="00CD65F3" w:rsidRDefault="00481DAE" w:rsidP="00CD65F3">
      <w:pPr>
        <w:pStyle w:val="a8"/>
        <w:numPr>
          <w:ilvl w:val="0"/>
          <w:numId w:val="11"/>
        </w:numPr>
        <w:tabs>
          <w:tab w:val="left" w:pos="993"/>
        </w:tabs>
        <w:spacing w:after="0" w:line="240" w:lineRule="auto"/>
        <w:ind w:left="0" w:right="-1" w:firstLine="709"/>
        <w:jc w:val="both"/>
        <w:textAlignment w:val="baseline"/>
        <w:rPr>
          <w:rFonts w:ascii="Times New Roman" w:eastAsia="Times New Roman" w:hAnsi="Times New Roman" w:cs="Times New Roman"/>
          <w:color w:val="000000"/>
          <w:sz w:val="24"/>
          <w:szCs w:val="24"/>
        </w:rPr>
      </w:pPr>
      <w:r w:rsidRPr="00CD65F3">
        <w:rPr>
          <w:rFonts w:ascii="Times New Roman" w:eastAsia="Times New Roman" w:hAnsi="Times New Roman" w:cs="Times New Roman"/>
          <w:color w:val="000000"/>
          <w:sz w:val="24"/>
          <w:szCs w:val="24"/>
        </w:rPr>
        <w:t xml:space="preserve">участвовать в социальном взаимодействии; </w:t>
      </w:r>
    </w:p>
    <w:p w:rsidR="00481DAE" w:rsidRPr="00CD65F3" w:rsidRDefault="00481DAE" w:rsidP="00CD65F3">
      <w:pPr>
        <w:pStyle w:val="a8"/>
        <w:numPr>
          <w:ilvl w:val="0"/>
          <w:numId w:val="11"/>
        </w:numPr>
        <w:tabs>
          <w:tab w:val="left" w:pos="993"/>
        </w:tabs>
        <w:spacing w:after="0" w:line="240" w:lineRule="auto"/>
        <w:ind w:left="0" w:right="-1" w:firstLine="709"/>
        <w:jc w:val="both"/>
        <w:textAlignment w:val="baseline"/>
        <w:rPr>
          <w:rFonts w:ascii="Times New Roman" w:eastAsia="Times New Roman" w:hAnsi="Times New Roman" w:cs="Times New Roman"/>
          <w:color w:val="000000"/>
          <w:sz w:val="24"/>
          <w:szCs w:val="24"/>
        </w:rPr>
      </w:pPr>
      <w:r w:rsidRPr="00CD65F3">
        <w:rPr>
          <w:rFonts w:ascii="Times New Roman" w:eastAsia="Times New Roman" w:hAnsi="Times New Roman" w:cs="Times New Roman"/>
          <w:color w:val="000000"/>
          <w:sz w:val="24"/>
          <w:szCs w:val="24"/>
        </w:rPr>
        <w:t xml:space="preserve">предоставлять или искать информацию. </w:t>
      </w:r>
    </w:p>
    <w:p w:rsidR="00481DAE" w:rsidRPr="00300090" w:rsidRDefault="00481DAE" w:rsidP="00CD65F3">
      <w:pPr>
        <w:pStyle w:val="a8"/>
        <w:spacing w:after="0" w:line="240" w:lineRule="auto"/>
        <w:ind w:left="0" w:right="-1" w:firstLine="709"/>
        <w:jc w:val="both"/>
        <w:rPr>
          <w:rFonts w:ascii="Times New Roman" w:hAnsi="Times New Roman" w:cs="Times New Roman"/>
          <w:spacing w:val="-2"/>
          <w:sz w:val="24"/>
          <w:szCs w:val="24"/>
        </w:rPr>
      </w:pPr>
      <w:r w:rsidRPr="00300090">
        <w:rPr>
          <w:rFonts w:ascii="Times New Roman" w:hAnsi="Times New Roman" w:cs="Times New Roman"/>
          <w:sz w:val="24"/>
          <w:szCs w:val="24"/>
        </w:rPr>
        <w:t>Под каждой из этих четырех основных мотивов расположены более конкретные сообщения, передаваемые людьми. В таблице эти конкретные сообщения распределены по уровням общения. (Приложение 1)</w:t>
      </w:r>
      <w:bookmarkStart w:id="0" w:name="_TOC_250009"/>
      <w:bookmarkEnd w:id="0"/>
      <w:r w:rsidRPr="00300090">
        <w:rPr>
          <w:rFonts w:ascii="Times New Roman" w:hAnsi="Times New Roman" w:cs="Times New Roman"/>
          <w:spacing w:val="-2"/>
          <w:sz w:val="24"/>
          <w:szCs w:val="24"/>
        </w:rPr>
        <w:t xml:space="preserve"> </w:t>
      </w:r>
    </w:p>
    <w:p w:rsidR="00481DAE" w:rsidRPr="00300090" w:rsidRDefault="00481DAE" w:rsidP="00CD65F3">
      <w:pPr>
        <w:pStyle w:val="a8"/>
        <w:spacing w:after="0" w:line="240" w:lineRule="auto"/>
        <w:ind w:left="0" w:right="-1" w:firstLine="709"/>
        <w:jc w:val="both"/>
        <w:rPr>
          <w:rFonts w:ascii="Times New Roman" w:hAnsi="Times New Roman" w:cs="Times New Roman"/>
          <w:sz w:val="24"/>
          <w:szCs w:val="24"/>
        </w:rPr>
      </w:pPr>
      <w:r w:rsidRPr="00300090">
        <w:rPr>
          <w:rFonts w:ascii="Times New Roman" w:hAnsi="Times New Roman" w:cs="Times New Roman"/>
          <w:sz w:val="24"/>
          <w:szCs w:val="24"/>
        </w:rPr>
        <w:t>Профиль</w:t>
      </w:r>
      <w:r w:rsidRPr="00300090">
        <w:rPr>
          <w:rFonts w:ascii="Times New Roman" w:hAnsi="Times New Roman" w:cs="Times New Roman"/>
          <w:spacing w:val="-5"/>
          <w:sz w:val="24"/>
          <w:szCs w:val="24"/>
        </w:rPr>
        <w:t xml:space="preserve"> </w:t>
      </w:r>
      <w:r w:rsidRPr="00300090">
        <w:rPr>
          <w:rFonts w:ascii="Times New Roman" w:hAnsi="Times New Roman" w:cs="Times New Roman"/>
          <w:sz w:val="24"/>
          <w:szCs w:val="24"/>
        </w:rPr>
        <w:t>представляет</w:t>
      </w:r>
      <w:r w:rsidRPr="00300090">
        <w:rPr>
          <w:rFonts w:ascii="Times New Roman" w:hAnsi="Times New Roman" w:cs="Times New Roman"/>
          <w:spacing w:val="-7"/>
          <w:sz w:val="24"/>
          <w:szCs w:val="24"/>
        </w:rPr>
        <w:t xml:space="preserve"> </w:t>
      </w:r>
      <w:r w:rsidRPr="00300090">
        <w:rPr>
          <w:rFonts w:ascii="Times New Roman" w:hAnsi="Times New Roman" w:cs="Times New Roman"/>
          <w:sz w:val="24"/>
          <w:szCs w:val="24"/>
        </w:rPr>
        <w:t>собой</w:t>
      </w:r>
      <w:r w:rsidRPr="00300090">
        <w:rPr>
          <w:rFonts w:ascii="Times New Roman" w:hAnsi="Times New Roman" w:cs="Times New Roman"/>
          <w:spacing w:val="-5"/>
          <w:sz w:val="24"/>
          <w:szCs w:val="24"/>
        </w:rPr>
        <w:t xml:space="preserve"> </w:t>
      </w:r>
      <w:r w:rsidRPr="00300090">
        <w:rPr>
          <w:rFonts w:ascii="Times New Roman" w:hAnsi="Times New Roman" w:cs="Times New Roman"/>
          <w:sz w:val="24"/>
          <w:szCs w:val="24"/>
        </w:rPr>
        <w:t>одностраничное</w:t>
      </w:r>
      <w:r w:rsidRPr="00300090">
        <w:rPr>
          <w:rFonts w:ascii="Times New Roman" w:hAnsi="Times New Roman" w:cs="Times New Roman"/>
          <w:spacing w:val="-7"/>
          <w:sz w:val="24"/>
          <w:szCs w:val="24"/>
        </w:rPr>
        <w:t xml:space="preserve"> </w:t>
      </w:r>
      <w:r w:rsidRPr="00300090">
        <w:rPr>
          <w:rFonts w:ascii="Times New Roman" w:hAnsi="Times New Roman" w:cs="Times New Roman"/>
          <w:sz w:val="24"/>
          <w:szCs w:val="24"/>
        </w:rPr>
        <w:t>графическое</w:t>
      </w:r>
      <w:r w:rsidRPr="00300090">
        <w:rPr>
          <w:rFonts w:ascii="Times New Roman" w:hAnsi="Times New Roman" w:cs="Times New Roman"/>
          <w:spacing w:val="-5"/>
          <w:sz w:val="24"/>
          <w:szCs w:val="24"/>
        </w:rPr>
        <w:t xml:space="preserve"> </w:t>
      </w:r>
      <w:r w:rsidRPr="00300090">
        <w:rPr>
          <w:rFonts w:ascii="Times New Roman" w:hAnsi="Times New Roman" w:cs="Times New Roman"/>
          <w:sz w:val="24"/>
          <w:szCs w:val="24"/>
        </w:rPr>
        <w:t>обобщение</w:t>
      </w:r>
      <w:r w:rsidRPr="00300090">
        <w:rPr>
          <w:rFonts w:ascii="Times New Roman" w:hAnsi="Times New Roman" w:cs="Times New Roman"/>
          <w:spacing w:val="-5"/>
          <w:sz w:val="24"/>
          <w:szCs w:val="24"/>
        </w:rPr>
        <w:t xml:space="preserve"> </w:t>
      </w:r>
      <w:r w:rsidRPr="00300090">
        <w:rPr>
          <w:rFonts w:ascii="Times New Roman" w:hAnsi="Times New Roman" w:cs="Times New Roman"/>
          <w:sz w:val="24"/>
          <w:szCs w:val="24"/>
        </w:rPr>
        <w:t>введенной</w:t>
      </w:r>
      <w:r w:rsidRPr="00300090">
        <w:rPr>
          <w:rFonts w:ascii="Times New Roman" w:hAnsi="Times New Roman" w:cs="Times New Roman"/>
          <w:spacing w:val="-5"/>
          <w:sz w:val="24"/>
          <w:szCs w:val="24"/>
        </w:rPr>
        <w:t xml:space="preserve"> </w:t>
      </w:r>
      <w:r w:rsidRPr="00300090">
        <w:rPr>
          <w:rFonts w:ascii="Times New Roman" w:hAnsi="Times New Roman" w:cs="Times New Roman"/>
          <w:sz w:val="24"/>
          <w:szCs w:val="24"/>
        </w:rPr>
        <w:t>информации о коммуникативных навыках оцениваемого лица. Профиль состоит из 80 ячеек, каждая из которых обозначает конкретное сообщение на конкретном уровне коммуникативного</w:t>
      </w:r>
      <w:r w:rsidRPr="00300090">
        <w:rPr>
          <w:rFonts w:ascii="Times New Roman" w:hAnsi="Times New Roman" w:cs="Times New Roman"/>
          <w:spacing w:val="-5"/>
          <w:sz w:val="24"/>
          <w:szCs w:val="24"/>
        </w:rPr>
        <w:t xml:space="preserve"> </w:t>
      </w:r>
      <w:r w:rsidRPr="00300090">
        <w:rPr>
          <w:rFonts w:ascii="Times New Roman" w:hAnsi="Times New Roman" w:cs="Times New Roman"/>
          <w:sz w:val="24"/>
          <w:szCs w:val="24"/>
        </w:rPr>
        <w:t>поведения.</w:t>
      </w:r>
      <w:r w:rsidRPr="00300090">
        <w:rPr>
          <w:rFonts w:ascii="Times New Roman" w:hAnsi="Times New Roman" w:cs="Times New Roman"/>
          <w:spacing w:val="-6"/>
          <w:sz w:val="24"/>
          <w:szCs w:val="24"/>
        </w:rPr>
        <w:t xml:space="preserve"> </w:t>
      </w:r>
      <w:r w:rsidRPr="00300090">
        <w:rPr>
          <w:rFonts w:ascii="Times New Roman" w:hAnsi="Times New Roman" w:cs="Times New Roman"/>
          <w:sz w:val="24"/>
          <w:szCs w:val="24"/>
        </w:rPr>
        <w:t>Каждая</w:t>
      </w:r>
      <w:r w:rsidRPr="00300090">
        <w:rPr>
          <w:rFonts w:ascii="Times New Roman" w:hAnsi="Times New Roman" w:cs="Times New Roman"/>
          <w:spacing w:val="-6"/>
          <w:sz w:val="24"/>
          <w:szCs w:val="24"/>
        </w:rPr>
        <w:t xml:space="preserve"> </w:t>
      </w:r>
      <w:r w:rsidRPr="00300090">
        <w:rPr>
          <w:rFonts w:ascii="Times New Roman" w:hAnsi="Times New Roman" w:cs="Times New Roman"/>
          <w:sz w:val="24"/>
          <w:szCs w:val="24"/>
        </w:rPr>
        <w:t>ячейка</w:t>
      </w:r>
      <w:r w:rsidRPr="00300090">
        <w:rPr>
          <w:rFonts w:ascii="Times New Roman" w:hAnsi="Times New Roman" w:cs="Times New Roman"/>
          <w:spacing w:val="-5"/>
          <w:sz w:val="24"/>
          <w:szCs w:val="24"/>
        </w:rPr>
        <w:t xml:space="preserve"> </w:t>
      </w:r>
      <w:r w:rsidRPr="00300090">
        <w:rPr>
          <w:rFonts w:ascii="Times New Roman" w:hAnsi="Times New Roman" w:cs="Times New Roman"/>
          <w:sz w:val="24"/>
          <w:szCs w:val="24"/>
        </w:rPr>
        <w:t>окрашена</w:t>
      </w:r>
      <w:r w:rsidRPr="00300090">
        <w:rPr>
          <w:rFonts w:ascii="Times New Roman" w:hAnsi="Times New Roman" w:cs="Times New Roman"/>
          <w:spacing w:val="-6"/>
          <w:sz w:val="24"/>
          <w:szCs w:val="24"/>
        </w:rPr>
        <w:t xml:space="preserve"> </w:t>
      </w:r>
      <w:r w:rsidRPr="00300090">
        <w:rPr>
          <w:rFonts w:ascii="Times New Roman" w:hAnsi="Times New Roman" w:cs="Times New Roman"/>
          <w:sz w:val="24"/>
          <w:szCs w:val="24"/>
        </w:rPr>
        <w:t>условным</w:t>
      </w:r>
      <w:r w:rsidRPr="00300090">
        <w:rPr>
          <w:rFonts w:ascii="Times New Roman" w:hAnsi="Times New Roman" w:cs="Times New Roman"/>
          <w:spacing w:val="-4"/>
          <w:sz w:val="24"/>
          <w:szCs w:val="24"/>
        </w:rPr>
        <w:t xml:space="preserve"> </w:t>
      </w:r>
      <w:r w:rsidRPr="00300090">
        <w:rPr>
          <w:rFonts w:ascii="Times New Roman" w:hAnsi="Times New Roman" w:cs="Times New Roman"/>
          <w:sz w:val="24"/>
          <w:szCs w:val="24"/>
        </w:rPr>
        <w:t>цветом,</w:t>
      </w:r>
      <w:r w:rsidRPr="00300090">
        <w:rPr>
          <w:rFonts w:ascii="Times New Roman" w:hAnsi="Times New Roman" w:cs="Times New Roman"/>
          <w:spacing w:val="-7"/>
          <w:sz w:val="24"/>
          <w:szCs w:val="24"/>
        </w:rPr>
        <w:t xml:space="preserve"> </w:t>
      </w:r>
      <w:r w:rsidRPr="00300090">
        <w:rPr>
          <w:rFonts w:ascii="Times New Roman" w:hAnsi="Times New Roman" w:cs="Times New Roman"/>
          <w:sz w:val="24"/>
          <w:szCs w:val="24"/>
        </w:rPr>
        <w:t xml:space="preserve">обозначающим, что навыки усвоены, находятся на стадии становления, отсутствуют или уже не </w:t>
      </w:r>
      <w:r w:rsidRPr="00300090">
        <w:rPr>
          <w:rFonts w:ascii="Times New Roman" w:hAnsi="Times New Roman" w:cs="Times New Roman"/>
          <w:spacing w:val="-2"/>
          <w:sz w:val="24"/>
          <w:szCs w:val="24"/>
        </w:rPr>
        <w:t>используются.</w:t>
      </w:r>
    </w:p>
    <w:p w:rsidR="00481DAE" w:rsidRPr="00300090" w:rsidRDefault="00481DAE" w:rsidP="00CD65F3">
      <w:pPr>
        <w:pStyle w:val="a6"/>
        <w:spacing w:after="0"/>
        <w:ind w:right="-1" w:firstLine="709"/>
        <w:jc w:val="both"/>
        <w:rPr>
          <w:sz w:val="24"/>
          <w:szCs w:val="24"/>
        </w:rPr>
      </w:pPr>
      <w:r w:rsidRPr="00300090">
        <w:rPr>
          <w:sz w:val="24"/>
          <w:szCs w:val="24"/>
        </w:rPr>
        <w:t>Результаты,</w:t>
      </w:r>
      <w:r w:rsidRPr="00300090">
        <w:rPr>
          <w:spacing w:val="-5"/>
          <w:sz w:val="24"/>
          <w:szCs w:val="24"/>
        </w:rPr>
        <w:t xml:space="preserve"> </w:t>
      </w:r>
      <w:r w:rsidRPr="00300090">
        <w:rPr>
          <w:sz w:val="24"/>
          <w:szCs w:val="24"/>
        </w:rPr>
        <w:t>полученные</w:t>
      </w:r>
      <w:r w:rsidRPr="00300090">
        <w:rPr>
          <w:spacing w:val="-5"/>
          <w:sz w:val="24"/>
          <w:szCs w:val="24"/>
        </w:rPr>
        <w:t xml:space="preserve"> </w:t>
      </w:r>
      <w:r w:rsidRPr="00300090">
        <w:rPr>
          <w:sz w:val="24"/>
          <w:szCs w:val="24"/>
        </w:rPr>
        <w:t>с</w:t>
      </w:r>
      <w:r w:rsidRPr="00300090">
        <w:rPr>
          <w:spacing w:val="-6"/>
          <w:sz w:val="24"/>
          <w:szCs w:val="24"/>
        </w:rPr>
        <w:t xml:space="preserve"> </w:t>
      </w:r>
      <w:r w:rsidRPr="00300090">
        <w:rPr>
          <w:sz w:val="24"/>
          <w:szCs w:val="24"/>
        </w:rPr>
        <w:t>помощью</w:t>
      </w:r>
      <w:r w:rsidRPr="00300090">
        <w:rPr>
          <w:spacing w:val="-6"/>
          <w:sz w:val="24"/>
          <w:szCs w:val="24"/>
        </w:rPr>
        <w:t xml:space="preserve"> </w:t>
      </w:r>
      <w:r w:rsidRPr="00300090">
        <w:rPr>
          <w:sz w:val="24"/>
          <w:szCs w:val="24"/>
        </w:rPr>
        <w:t>матрицы</w:t>
      </w:r>
      <w:r w:rsidRPr="00300090">
        <w:rPr>
          <w:spacing w:val="-8"/>
          <w:sz w:val="24"/>
          <w:szCs w:val="24"/>
        </w:rPr>
        <w:t xml:space="preserve"> </w:t>
      </w:r>
      <w:r w:rsidR="00CD65F3" w:rsidRPr="00300090">
        <w:rPr>
          <w:sz w:val="24"/>
          <w:szCs w:val="24"/>
        </w:rPr>
        <w:t>общения,</w:t>
      </w:r>
      <w:r w:rsidR="00CD65F3" w:rsidRPr="00300090">
        <w:rPr>
          <w:spacing w:val="-5"/>
          <w:sz w:val="24"/>
          <w:szCs w:val="24"/>
        </w:rPr>
        <w:t xml:space="preserve"> </w:t>
      </w:r>
      <w:r w:rsidR="00CD65F3">
        <w:rPr>
          <w:spacing w:val="-5"/>
          <w:sz w:val="24"/>
          <w:szCs w:val="24"/>
        </w:rPr>
        <w:t>могут</w:t>
      </w:r>
      <w:r w:rsidRPr="00300090">
        <w:rPr>
          <w:spacing w:val="-5"/>
          <w:sz w:val="24"/>
          <w:szCs w:val="24"/>
        </w:rPr>
        <w:t xml:space="preserve"> </w:t>
      </w:r>
      <w:r w:rsidRPr="00300090">
        <w:rPr>
          <w:sz w:val="24"/>
          <w:szCs w:val="24"/>
        </w:rPr>
        <w:t>помочь родителям и преподавателям определить общие цели развития коммуникативных навыков с учетом навыков, имеющихся у оцениваемого, а</w:t>
      </w:r>
      <w:r w:rsidRPr="00300090">
        <w:rPr>
          <w:spacing w:val="-1"/>
          <w:sz w:val="24"/>
          <w:szCs w:val="24"/>
        </w:rPr>
        <w:t xml:space="preserve"> </w:t>
      </w:r>
      <w:r w:rsidRPr="00300090">
        <w:rPr>
          <w:sz w:val="24"/>
          <w:szCs w:val="24"/>
        </w:rPr>
        <w:t>также</w:t>
      </w:r>
      <w:r w:rsidRPr="00300090">
        <w:rPr>
          <w:spacing w:val="-1"/>
          <w:sz w:val="24"/>
          <w:szCs w:val="24"/>
        </w:rPr>
        <w:t xml:space="preserve"> </w:t>
      </w:r>
      <w:r w:rsidRPr="00300090">
        <w:rPr>
          <w:sz w:val="24"/>
          <w:szCs w:val="24"/>
        </w:rPr>
        <w:t>конкретные</w:t>
      </w:r>
      <w:r w:rsidRPr="00300090">
        <w:rPr>
          <w:spacing w:val="-1"/>
          <w:sz w:val="24"/>
          <w:szCs w:val="24"/>
        </w:rPr>
        <w:t xml:space="preserve"> </w:t>
      </w:r>
      <w:r w:rsidRPr="00300090">
        <w:rPr>
          <w:sz w:val="24"/>
          <w:szCs w:val="24"/>
        </w:rPr>
        <w:t>цели воздействия (к овладению какими конкретными видами коммуникативного поведения и сообщениями стремиться).</w:t>
      </w:r>
    </w:p>
    <w:p w:rsidR="00481DAE" w:rsidRPr="00300090" w:rsidRDefault="00481DAE" w:rsidP="00CD65F3">
      <w:pPr>
        <w:pStyle w:val="a6"/>
        <w:spacing w:after="0"/>
        <w:ind w:right="-1" w:firstLine="709"/>
        <w:jc w:val="both"/>
        <w:rPr>
          <w:sz w:val="24"/>
          <w:szCs w:val="24"/>
        </w:rPr>
      </w:pPr>
      <w:r w:rsidRPr="00300090">
        <w:rPr>
          <w:sz w:val="24"/>
          <w:szCs w:val="24"/>
        </w:rPr>
        <w:t>Необходимо учитывать общую моторику, мелкую моторику, двигательные голосовые и сенсорные способности оцениваемого, а также любые ограничения, которые могут затруднить или сделать невозможным</w:t>
      </w:r>
      <w:r w:rsidRPr="00300090">
        <w:rPr>
          <w:spacing w:val="-8"/>
          <w:sz w:val="24"/>
          <w:szCs w:val="24"/>
        </w:rPr>
        <w:t xml:space="preserve"> </w:t>
      </w:r>
      <w:r w:rsidRPr="00300090">
        <w:rPr>
          <w:sz w:val="24"/>
          <w:szCs w:val="24"/>
        </w:rPr>
        <w:t>овладение</w:t>
      </w:r>
      <w:r w:rsidRPr="00300090">
        <w:rPr>
          <w:spacing w:val="-6"/>
          <w:sz w:val="24"/>
          <w:szCs w:val="24"/>
        </w:rPr>
        <w:t xml:space="preserve"> </w:t>
      </w:r>
      <w:r w:rsidRPr="00300090">
        <w:rPr>
          <w:sz w:val="24"/>
          <w:szCs w:val="24"/>
        </w:rPr>
        <w:t>определенными</w:t>
      </w:r>
      <w:r w:rsidRPr="00300090">
        <w:rPr>
          <w:spacing w:val="-6"/>
          <w:sz w:val="24"/>
          <w:szCs w:val="24"/>
        </w:rPr>
        <w:t xml:space="preserve"> </w:t>
      </w:r>
      <w:r w:rsidRPr="00300090">
        <w:rPr>
          <w:sz w:val="24"/>
          <w:szCs w:val="24"/>
        </w:rPr>
        <w:t>видами</w:t>
      </w:r>
      <w:r w:rsidRPr="00300090">
        <w:rPr>
          <w:spacing w:val="-6"/>
          <w:sz w:val="24"/>
          <w:szCs w:val="24"/>
        </w:rPr>
        <w:t xml:space="preserve"> </w:t>
      </w:r>
      <w:r w:rsidRPr="00300090">
        <w:rPr>
          <w:sz w:val="24"/>
          <w:szCs w:val="24"/>
        </w:rPr>
        <w:t>поведения. Также нужно учитывать все когнитивные ограничения, которые могут помешать пониманию</w:t>
      </w:r>
      <w:r w:rsidRPr="00300090">
        <w:rPr>
          <w:spacing w:val="-14"/>
          <w:sz w:val="24"/>
          <w:szCs w:val="24"/>
        </w:rPr>
        <w:t xml:space="preserve"> </w:t>
      </w:r>
      <w:r w:rsidRPr="00300090">
        <w:rPr>
          <w:sz w:val="24"/>
          <w:szCs w:val="24"/>
        </w:rPr>
        <w:t>оцениваемым</w:t>
      </w:r>
      <w:r w:rsidRPr="00300090">
        <w:rPr>
          <w:spacing w:val="-13"/>
          <w:sz w:val="24"/>
          <w:szCs w:val="24"/>
        </w:rPr>
        <w:t xml:space="preserve"> </w:t>
      </w:r>
      <w:r w:rsidRPr="00300090">
        <w:rPr>
          <w:sz w:val="24"/>
          <w:szCs w:val="24"/>
        </w:rPr>
        <w:t>определенных</w:t>
      </w:r>
      <w:r w:rsidRPr="00300090">
        <w:rPr>
          <w:spacing w:val="-14"/>
          <w:sz w:val="24"/>
          <w:szCs w:val="24"/>
        </w:rPr>
        <w:t xml:space="preserve"> </w:t>
      </w:r>
      <w:r w:rsidRPr="00300090">
        <w:rPr>
          <w:sz w:val="24"/>
          <w:szCs w:val="24"/>
        </w:rPr>
        <w:t>видов</w:t>
      </w:r>
      <w:r w:rsidRPr="00300090">
        <w:rPr>
          <w:spacing w:val="-13"/>
          <w:sz w:val="24"/>
          <w:szCs w:val="24"/>
        </w:rPr>
        <w:t xml:space="preserve"> </w:t>
      </w:r>
      <w:r w:rsidRPr="00300090">
        <w:rPr>
          <w:spacing w:val="-2"/>
          <w:sz w:val="24"/>
          <w:szCs w:val="24"/>
        </w:rPr>
        <w:t>символов.</w:t>
      </w:r>
    </w:p>
    <w:p w:rsidR="00481DAE" w:rsidRPr="00300090" w:rsidRDefault="00481DAE" w:rsidP="00CD65F3">
      <w:pPr>
        <w:pStyle w:val="a6"/>
        <w:spacing w:after="0"/>
        <w:ind w:right="-1" w:firstLine="709"/>
        <w:jc w:val="both"/>
        <w:rPr>
          <w:sz w:val="24"/>
          <w:szCs w:val="24"/>
        </w:rPr>
      </w:pPr>
      <w:r w:rsidRPr="00300090">
        <w:rPr>
          <w:sz w:val="24"/>
          <w:szCs w:val="24"/>
        </w:rPr>
        <w:t>С помощью оценки профиля нужно определить существующие пробелы в коммуникативных способностях</w:t>
      </w:r>
      <w:r w:rsidRPr="00300090">
        <w:rPr>
          <w:spacing w:val="-6"/>
          <w:sz w:val="24"/>
          <w:szCs w:val="24"/>
        </w:rPr>
        <w:t xml:space="preserve"> </w:t>
      </w:r>
      <w:r w:rsidRPr="00300090">
        <w:rPr>
          <w:sz w:val="24"/>
          <w:szCs w:val="24"/>
        </w:rPr>
        <w:t>оцениваемого</w:t>
      </w:r>
      <w:r w:rsidRPr="00300090">
        <w:rPr>
          <w:spacing w:val="-7"/>
          <w:sz w:val="24"/>
          <w:szCs w:val="24"/>
        </w:rPr>
        <w:t xml:space="preserve"> </w:t>
      </w:r>
      <w:r w:rsidRPr="00300090">
        <w:rPr>
          <w:sz w:val="24"/>
          <w:szCs w:val="24"/>
        </w:rPr>
        <w:t>и</w:t>
      </w:r>
      <w:r w:rsidRPr="00300090">
        <w:rPr>
          <w:spacing w:val="-5"/>
          <w:sz w:val="24"/>
          <w:szCs w:val="24"/>
        </w:rPr>
        <w:t xml:space="preserve"> </w:t>
      </w:r>
      <w:r w:rsidRPr="00300090">
        <w:rPr>
          <w:sz w:val="24"/>
          <w:szCs w:val="24"/>
        </w:rPr>
        <w:t>рассмотреть</w:t>
      </w:r>
      <w:r w:rsidRPr="00300090">
        <w:rPr>
          <w:spacing w:val="-5"/>
          <w:sz w:val="24"/>
          <w:szCs w:val="24"/>
        </w:rPr>
        <w:t xml:space="preserve"> </w:t>
      </w:r>
      <w:r w:rsidRPr="00300090">
        <w:rPr>
          <w:sz w:val="24"/>
          <w:szCs w:val="24"/>
        </w:rPr>
        <w:t>возможность</w:t>
      </w:r>
      <w:r w:rsidRPr="00300090">
        <w:rPr>
          <w:spacing w:val="-5"/>
          <w:sz w:val="24"/>
          <w:szCs w:val="24"/>
        </w:rPr>
        <w:t xml:space="preserve"> </w:t>
      </w:r>
      <w:r w:rsidRPr="00300090">
        <w:rPr>
          <w:sz w:val="24"/>
          <w:szCs w:val="24"/>
        </w:rPr>
        <w:t>овладения</w:t>
      </w:r>
      <w:r w:rsidRPr="00300090">
        <w:rPr>
          <w:spacing w:val="-6"/>
          <w:sz w:val="24"/>
          <w:szCs w:val="24"/>
        </w:rPr>
        <w:t xml:space="preserve"> </w:t>
      </w:r>
      <w:r w:rsidRPr="00300090">
        <w:rPr>
          <w:sz w:val="24"/>
          <w:szCs w:val="24"/>
        </w:rPr>
        <w:t>новыми</w:t>
      </w:r>
      <w:r w:rsidRPr="00300090">
        <w:rPr>
          <w:spacing w:val="-5"/>
          <w:sz w:val="24"/>
          <w:szCs w:val="24"/>
        </w:rPr>
        <w:t xml:space="preserve"> </w:t>
      </w:r>
      <w:r w:rsidRPr="00300090">
        <w:rPr>
          <w:sz w:val="24"/>
          <w:szCs w:val="24"/>
        </w:rPr>
        <w:t>сообщениями, которые ему действительно необ</w:t>
      </w:r>
      <w:r w:rsidR="003C2B18">
        <w:rPr>
          <w:sz w:val="24"/>
          <w:szCs w:val="24"/>
        </w:rPr>
        <w:t xml:space="preserve">ходимо научиться передавать. </w:t>
      </w:r>
    </w:p>
    <w:p w:rsidR="00481DAE" w:rsidRPr="009505E5" w:rsidRDefault="00481DAE" w:rsidP="00CD65F3">
      <w:pPr>
        <w:pStyle w:val="c14"/>
        <w:shd w:val="clear" w:color="auto" w:fill="FFFFFF"/>
        <w:spacing w:before="0" w:beforeAutospacing="0" w:after="0" w:afterAutospacing="0"/>
        <w:ind w:right="-1" w:firstLine="709"/>
        <w:jc w:val="both"/>
        <w:rPr>
          <w:color w:val="000000" w:themeColor="text1"/>
          <w:shd w:val="clear" w:color="auto" w:fill="FFFFFF"/>
        </w:rPr>
      </w:pPr>
      <w:r w:rsidRPr="00300090">
        <w:t xml:space="preserve">Рассмотрим формирование и развитие навыков коммуникации у обучающегося. Ребёнку 9 лет. По заключению </w:t>
      </w:r>
      <w:r w:rsidRPr="00300090">
        <w:rPr>
          <w:color w:val="000000"/>
        </w:rPr>
        <w:t>ЦПМ</w:t>
      </w:r>
      <w:r w:rsidR="00A70645">
        <w:rPr>
          <w:color w:val="000000"/>
        </w:rPr>
        <w:t>П</w:t>
      </w:r>
      <w:r w:rsidRPr="00300090">
        <w:rPr>
          <w:color w:val="000000"/>
        </w:rPr>
        <w:t>К относится к категории обучающихся с ОВЗ, нуждающихся в создании специальных условий получения образования. Ему было рекомендовано обучение по адаптированной основной общеобразовательной программе для обучающихся с нарушениями опорно-двигательного аппарата (вариант 6.4),</w:t>
      </w:r>
      <w:r w:rsidR="00CD65F3">
        <w:rPr>
          <w:color w:val="000000"/>
        </w:rPr>
        <w:t xml:space="preserve"> </w:t>
      </w:r>
      <w:r w:rsidRPr="00300090">
        <w:rPr>
          <w:color w:val="000000"/>
        </w:rPr>
        <w:t xml:space="preserve">по </w:t>
      </w:r>
      <w:r w:rsidRPr="00300090">
        <w:rPr>
          <w:color w:val="000000" w:themeColor="text1"/>
        </w:rPr>
        <w:t xml:space="preserve">специальной индивидуальной программе развития. </w:t>
      </w:r>
      <w:r w:rsidRPr="00300090">
        <w:rPr>
          <w:color w:val="000000" w:themeColor="text1"/>
          <w:shd w:val="clear" w:color="auto" w:fill="FFFFFF"/>
        </w:rPr>
        <w:t>На основании справки ВКК, обучается индивидуально на дому.</w:t>
      </w:r>
    </w:p>
    <w:p w:rsidR="00481DAE" w:rsidRPr="00300090" w:rsidRDefault="00481DAE" w:rsidP="00CD65F3">
      <w:pPr>
        <w:spacing w:after="0" w:line="240" w:lineRule="auto"/>
        <w:ind w:right="-1" w:firstLine="709"/>
        <w:jc w:val="both"/>
        <w:rPr>
          <w:rFonts w:ascii="Times New Roman" w:hAnsi="Times New Roman" w:cs="Times New Roman"/>
          <w:sz w:val="24"/>
          <w:szCs w:val="24"/>
        </w:rPr>
      </w:pPr>
      <w:r w:rsidRPr="00300090">
        <w:rPr>
          <w:rFonts w:ascii="Times New Roman" w:hAnsi="Times New Roman" w:cs="Times New Roman"/>
          <w:sz w:val="24"/>
          <w:szCs w:val="24"/>
        </w:rPr>
        <w:t xml:space="preserve">Мальчик узнаёт своих близких родственников, различает отдельные конкретные предметы. Речь отсутствует. Не умеет самостоятельно есть и пить, не отличает съедобное от несъедобного. Не умеет играть, не понимает изображения на экране телевизора. Не </w:t>
      </w:r>
      <w:r w:rsidRPr="00300090">
        <w:rPr>
          <w:rFonts w:ascii="Times New Roman" w:hAnsi="Times New Roman" w:cs="Times New Roman"/>
          <w:sz w:val="24"/>
          <w:szCs w:val="24"/>
        </w:rPr>
        <w:lastRenderedPageBreak/>
        <w:t>способен заботится о своих потребностях, нуждается в постоянной помощи и надзоре. В 8 лет научился стоять на двух ногах, ходить по квартире непродолжительное время.</w:t>
      </w:r>
    </w:p>
    <w:p w:rsidR="00481DAE" w:rsidRPr="00300090" w:rsidRDefault="00DD4EA0" w:rsidP="00CD65F3">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Нами</w:t>
      </w:r>
      <w:r w:rsidR="00481DAE" w:rsidRPr="00300090">
        <w:rPr>
          <w:rFonts w:ascii="Times New Roman" w:hAnsi="Times New Roman" w:cs="Times New Roman"/>
          <w:sz w:val="24"/>
          <w:szCs w:val="24"/>
        </w:rPr>
        <w:t xml:space="preserve"> было </w:t>
      </w:r>
      <w:r w:rsidR="00481DAE" w:rsidRPr="00300090">
        <w:rPr>
          <w:rFonts w:ascii="Times New Roman" w:hAnsi="Times New Roman" w:cs="Times New Roman"/>
          <w:color w:val="222222"/>
          <w:sz w:val="24"/>
          <w:szCs w:val="24"/>
          <w:shd w:val="clear" w:color="auto" w:fill="FFFFFF"/>
        </w:rPr>
        <w:t>проведено обследование с помощью матрицы коммуникации (Приложение 2) которое показало, что обучающийся использует для коммуникации 1-й уровень – Ненамеренное поведение и частично 2-й уровень – Намеренное поведение.</w:t>
      </w:r>
    </w:p>
    <w:p w:rsidR="00481DAE" w:rsidRPr="00300090" w:rsidRDefault="00481DAE" w:rsidP="00CD65F3">
      <w:pPr>
        <w:tabs>
          <w:tab w:val="left" w:pos="8080"/>
          <w:tab w:val="left" w:pos="8222"/>
        </w:tabs>
        <w:spacing w:after="0" w:line="240" w:lineRule="auto"/>
        <w:ind w:left="20" w:right="-1" w:firstLine="709"/>
        <w:jc w:val="both"/>
        <w:rPr>
          <w:rFonts w:ascii="Times New Roman" w:hAnsi="Times New Roman" w:cs="Times New Roman"/>
          <w:color w:val="222222"/>
          <w:sz w:val="24"/>
          <w:szCs w:val="24"/>
          <w:shd w:val="clear" w:color="auto" w:fill="FFFFFF"/>
        </w:rPr>
      </w:pPr>
      <w:r w:rsidRPr="00300090">
        <w:rPr>
          <w:rFonts w:ascii="Times New Roman" w:hAnsi="Times New Roman" w:cs="Times New Roman"/>
          <w:color w:val="222222"/>
          <w:sz w:val="24"/>
          <w:szCs w:val="24"/>
          <w:shd w:val="clear" w:color="auto" w:fill="FFFFFF"/>
        </w:rPr>
        <w:t>На первом уровне коммуникации человек не может полностью контролировать своё собственное поведение, но оно отражает его общее состояние (например, хорошо ему или плохо, хочется ребёнку есть или спать). Ухаживающие за ним умеют определять состояние по его поведению: как движется тело, по выражению лица, по тому, какие он издаёт звуки. У типично развивающихся детей эта стадия наступает в возрасте 0-3 месяцев.</w:t>
      </w:r>
    </w:p>
    <w:p w:rsidR="00481DAE" w:rsidRPr="00300090" w:rsidRDefault="00481DAE" w:rsidP="00CD65F3">
      <w:pPr>
        <w:tabs>
          <w:tab w:val="left" w:pos="8080"/>
          <w:tab w:val="left" w:pos="8222"/>
        </w:tabs>
        <w:spacing w:after="0" w:line="240" w:lineRule="auto"/>
        <w:ind w:right="-1" w:firstLine="709"/>
        <w:jc w:val="both"/>
        <w:rPr>
          <w:rFonts w:ascii="Times New Roman" w:hAnsi="Times New Roman" w:cs="Times New Roman"/>
          <w:color w:val="222222"/>
          <w:sz w:val="24"/>
          <w:szCs w:val="24"/>
          <w:shd w:val="clear" w:color="auto" w:fill="FFFFFF"/>
        </w:rPr>
      </w:pPr>
      <w:r w:rsidRPr="00300090">
        <w:rPr>
          <w:rFonts w:ascii="Times New Roman" w:hAnsi="Times New Roman" w:cs="Times New Roman"/>
          <w:color w:val="222222"/>
          <w:sz w:val="24"/>
          <w:szCs w:val="24"/>
          <w:shd w:val="clear" w:color="auto" w:fill="FFFFFF"/>
        </w:rPr>
        <w:t>На втором уровне коммуникации человек контролирует собственное поведение, но оно ещё не используется целенаправленно для коммуникации. Ухаживающие за ним умеют определять состояние по его поведению: как движется тело, по выражению лица, по голосовым сигналам и взгляду. У типично развивающихся детей эта стадия наступает в возрасте 3-8 месяцев.</w:t>
      </w:r>
    </w:p>
    <w:p w:rsidR="00481DAE" w:rsidRPr="00A45377" w:rsidRDefault="00481DAE" w:rsidP="00CD65F3">
      <w:pPr>
        <w:pStyle w:val="a8"/>
        <w:spacing w:after="0" w:line="240" w:lineRule="auto"/>
        <w:ind w:left="0" w:right="-1" w:firstLine="709"/>
        <w:jc w:val="both"/>
        <w:rPr>
          <w:rFonts w:ascii="Times New Roman" w:hAnsi="Times New Roman" w:cs="Times New Roman"/>
          <w:sz w:val="24"/>
          <w:szCs w:val="24"/>
        </w:rPr>
      </w:pPr>
      <w:r w:rsidRPr="00300090">
        <w:rPr>
          <w:rFonts w:ascii="Times New Roman" w:hAnsi="Times New Roman" w:cs="Times New Roman"/>
          <w:sz w:val="24"/>
          <w:szCs w:val="24"/>
        </w:rPr>
        <w:t>Таким образом, обучающийся находится на 1 и 2 уровне коммуникативного развития, он не владеет намеренной коммуникацией, то есть не использует намеренно свое поведение для общения.  Для обучения таких детей используется метод интенсивного взаимодействия.</w:t>
      </w:r>
    </w:p>
    <w:p w:rsidR="00481DAE" w:rsidRPr="00300090" w:rsidRDefault="00481DAE" w:rsidP="00CD65F3">
      <w:pPr>
        <w:pStyle w:val="a8"/>
        <w:spacing w:after="0" w:line="240" w:lineRule="auto"/>
        <w:ind w:left="0" w:right="-1" w:firstLine="709"/>
        <w:jc w:val="both"/>
        <w:rPr>
          <w:rFonts w:ascii="Times New Roman" w:hAnsi="Times New Roman" w:cs="Times New Roman"/>
          <w:sz w:val="24"/>
          <w:szCs w:val="24"/>
        </w:rPr>
      </w:pPr>
    </w:p>
    <w:p w:rsidR="00481DAE" w:rsidRPr="00A45377" w:rsidRDefault="00481DAE" w:rsidP="00CD65F3">
      <w:pPr>
        <w:tabs>
          <w:tab w:val="left" w:pos="8080"/>
          <w:tab w:val="left" w:pos="8222"/>
        </w:tabs>
        <w:spacing w:after="0" w:line="240" w:lineRule="auto"/>
        <w:ind w:left="20" w:right="-1" w:firstLine="709"/>
        <w:jc w:val="center"/>
        <w:rPr>
          <w:rFonts w:ascii="Times New Roman" w:hAnsi="Times New Roman" w:cs="Times New Roman"/>
          <w:color w:val="000000" w:themeColor="text1"/>
          <w:sz w:val="24"/>
          <w:szCs w:val="24"/>
          <w:shd w:val="clear" w:color="auto" w:fill="FFFFFF"/>
        </w:rPr>
      </w:pPr>
      <w:r w:rsidRPr="00300090">
        <w:rPr>
          <w:rFonts w:ascii="Times New Roman" w:hAnsi="Times New Roman" w:cs="Times New Roman"/>
          <w:color w:val="000000" w:themeColor="text1"/>
          <w:sz w:val="24"/>
          <w:szCs w:val="24"/>
        </w:rPr>
        <w:t xml:space="preserve">2.2. </w:t>
      </w:r>
      <w:r w:rsidRPr="00300090">
        <w:rPr>
          <w:rFonts w:ascii="Times New Roman" w:hAnsi="Times New Roman" w:cs="Times New Roman"/>
          <w:color w:val="000000" w:themeColor="text1"/>
          <w:sz w:val="24"/>
          <w:szCs w:val="24"/>
          <w:shd w:val="clear" w:color="auto" w:fill="FFFFFF"/>
        </w:rPr>
        <w:t>Использование интенсивного взаимодействия для развития навыков коммуникации у детей с тяжелыми и множественными нарушениями развития.</w:t>
      </w:r>
    </w:p>
    <w:p w:rsidR="00481DAE" w:rsidRPr="00300090" w:rsidRDefault="00481DAE" w:rsidP="00CD65F3">
      <w:pPr>
        <w:tabs>
          <w:tab w:val="left" w:pos="8080"/>
          <w:tab w:val="left" w:pos="8222"/>
        </w:tabs>
        <w:spacing w:after="0" w:line="240" w:lineRule="auto"/>
        <w:ind w:right="-1" w:firstLine="709"/>
        <w:jc w:val="both"/>
        <w:rPr>
          <w:rFonts w:ascii="Times New Roman" w:hAnsi="Times New Roman" w:cs="Times New Roman"/>
          <w:color w:val="000000" w:themeColor="text1"/>
          <w:sz w:val="24"/>
          <w:szCs w:val="24"/>
          <w:shd w:val="clear" w:color="auto" w:fill="FFFFFF"/>
        </w:rPr>
      </w:pPr>
      <w:r w:rsidRPr="00300090">
        <w:rPr>
          <w:rFonts w:ascii="Times New Roman" w:hAnsi="Times New Roman" w:cs="Times New Roman"/>
          <w:color w:val="000000" w:themeColor="text1"/>
          <w:sz w:val="24"/>
          <w:szCs w:val="24"/>
          <w:shd w:val="clear" w:color="auto" w:fill="FFFFFF"/>
        </w:rPr>
        <w:t>Перед началом использования интенсивного взаимодействия были проведены наблюдения за поведением обучающегося.</w:t>
      </w:r>
    </w:p>
    <w:p w:rsidR="00481DAE" w:rsidRPr="00300090" w:rsidRDefault="00481DAE" w:rsidP="00CD65F3">
      <w:pPr>
        <w:tabs>
          <w:tab w:val="left" w:pos="6565"/>
        </w:tabs>
        <w:spacing w:after="0" w:line="240" w:lineRule="auto"/>
        <w:ind w:right="-1" w:firstLine="709"/>
        <w:jc w:val="both"/>
        <w:rPr>
          <w:rFonts w:ascii="Times New Roman" w:hAnsi="Times New Roman" w:cs="Times New Roman"/>
          <w:color w:val="000000" w:themeColor="text1"/>
          <w:sz w:val="24"/>
          <w:szCs w:val="24"/>
          <w:shd w:val="clear" w:color="auto" w:fill="FFFFFF"/>
        </w:rPr>
      </w:pPr>
      <w:r w:rsidRPr="00300090">
        <w:rPr>
          <w:rFonts w:ascii="Times New Roman" w:hAnsi="Times New Roman" w:cs="Times New Roman"/>
          <w:color w:val="000000" w:themeColor="text1"/>
          <w:sz w:val="24"/>
          <w:szCs w:val="24"/>
          <w:shd w:val="clear" w:color="auto" w:fill="FFFFFF"/>
        </w:rPr>
        <w:t>Результаты приведены в таблице «Точка отсчёта» (Приложение 3)</w:t>
      </w:r>
    </w:p>
    <w:p w:rsidR="00481DAE" w:rsidRPr="00300090" w:rsidRDefault="00481DAE" w:rsidP="00CD65F3">
      <w:pPr>
        <w:tabs>
          <w:tab w:val="left" w:pos="1240"/>
        </w:tabs>
        <w:spacing w:after="0" w:line="240" w:lineRule="auto"/>
        <w:ind w:right="-1" w:firstLine="709"/>
        <w:jc w:val="both"/>
        <w:rPr>
          <w:rFonts w:ascii="Times New Roman" w:hAnsi="Times New Roman" w:cs="Times New Roman"/>
          <w:sz w:val="24"/>
          <w:szCs w:val="24"/>
        </w:rPr>
      </w:pPr>
      <w:r w:rsidRPr="00300090">
        <w:rPr>
          <w:rFonts w:ascii="Times New Roman" w:hAnsi="Times New Roman" w:cs="Times New Roman"/>
          <w:sz w:val="24"/>
          <w:szCs w:val="24"/>
        </w:rPr>
        <w:t xml:space="preserve">Занятия с </w:t>
      </w:r>
      <w:r w:rsidR="00300090" w:rsidRPr="00300090">
        <w:rPr>
          <w:rFonts w:ascii="Times New Roman" w:hAnsi="Times New Roman" w:cs="Times New Roman"/>
          <w:sz w:val="24"/>
          <w:szCs w:val="24"/>
        </w:rPr>
        <w:t>мальчиком</w:t>
      </w:r>
      <w:r w:rsidRPr="00300090">
        <w:rPr>
          <w:rFonts w:ascii="Times New Roman" w:hAnsi="Times New Roman" w:cs="Times New Roman"/>
          <w:sz w:val="24"/>
          <w:szCs w:val="24"/>
        </w:rPr>
        <w:t xml:space="preserve"> про</w:t>
      </w:r>
      <w:r w:rsidR="00DD4EA0">
        <w:rPr>
          <w:rFonts w:ascii="Times New Roman" w:hAnsi="Times New Roman" w:cs="Times New Roman"/>
          <w:sz w:val="24"/>
          <w:szCs w:val="24"/>
        </w:rPr>
        <w:t>водились 3 раза в неделю. Б</w:t>
      </w:r>
      <w:r w:rsidRPr="00300090">
        <w:rPr>
          <w:rFonts w:ascii="Times New Roman" w:hAnsi="Times New Roman" w:cs="Times New Roman"/>
          <w:sz w:val="24"/>
          <w:szCs w:val="24"/>
        </w:rPr>
        <w:t>ыли обозначены основные задачи интенсивного взаимодействия:</w:t>
      </w:r>
    </w:p>
    <w:p w:rsidR="00481DAE" w:rsidRPr="00CD65F3" w:rsidRDefault="00481DAE" w:rsidP="00CD65F3">
      <w:pPr>
        <w:pStyle w:val="a8"/>
        <w:numPr>
          <w:ilvl w:val="0"/>
          <w:numId w:val="11"/>
        </w:numPr>
        <w:tabs>
          <w:tab w:val="left" w:pos="993"/>
        </w:tabs>
        <w:spacing w:after="0" w:line="240" w:lineRule="auto"/>
        <w:ind w:left="0" w:right="-1" w:firstLine="709"/>
        <w:jc w:val="both"/>
        <w:textAlignment w:val="baseline"/>
        <w:rPr>
          <w:rFonts w:ascii="Times New Roman" w:eastAsia="Times New Roman" w:hAnsi="Times New Roman" w:cs="Times New Roman"/>
          <w:color w:val="000000"/>
          <w:sz w:val="24"/>
          <w:szCs w:val="24"/>
        </w:rPr>
      </w:pPr>
      <w:r w:rsidRPr="00CD65F3">
        <w:rPr>
          <w:rFonts w:ascii="Times New Roman" w:eastAsia="Times New Roman" w:hAnsi="Times New Roman" w:cs="Times New Roman"/>
          <w:color w:val="000000"/>
          <w:sz w:val="24"/>
          <w:szCs w:val="24"/>
        </w:rPr>
        <w:t>концентрировать внимание и уделять внимание другому человеку;</w:t>
      </w:r>
    </w:p>
    <w:p w:rsidR="00481DAE" w:rsidRPr="00CD65F3" w:rsidRDefault="00481DAE" w:rsidP="00CD65F3">
      <w:pPr>
        <w:pStyle w:val="a8"/>
        <w:numPr>
          <w:ilvl w:val="0"/>
          <w:numId w:val="11"/>
        </w:numPr>
        <w:tabs>
          <w:tab w:val="left" w:pos="993"/>
        </w:tabs>
        <w:spacing w:after="0" w:line="240" w:lineRule="auto"/>
        <w:ind w:left="0" w:right="-1" w:firstLine="709"/>
        <w:jc w:val="both"/>
        <w:textAlignment w:val="baseline"/>
        <w:rPr>
          <w:rFonts w:ascii="Times New Roman" w:eastAsia="Times New Roman" w:hAnsi="Times New Roman" w:cs="Times New Roman"/>
          <w:color w:val="000000"/>
          <w:sz w:val="24"/>
          <w:szCs w:val="24"/>
        </w:rPr>
      </w:pPr>
      <w:r w:rsidRPr="00CD65F3">
        <w:rPr>
          <w:rFonts w:ascii="Times New Roman" w:eastAsia="Times New Roman" w:hAnsi="Times New Roman" w:cs="Times New Roman"/>
          <w:color w:val="000000"/>
          <w:sz w:val="24"/>
          <w:szCs w:val="24"/>
        </w:rPr>
        <w:t>поддерживать зрительный контакт;</w:t>
      </w:r>
    </w:p>
    <w:p w:rsidR="00481DAE" w:rsidRPr="00CD65F3" w:rsidRDefault="00481DAE" w:rsidP="00CD65F3">
      <w:pPr>
        <w:pStyle w:val="a8"/>
        <w:numPr>
          <w:ilvl w:val="0"/>
          <w:numId w:val="11"/>
        </w:numPr>
        <w:tabs>
          <w:tab w:val="left" w:pos="993"/>
        </w:tabs>
        <w:spacing w:after="0" w:line="240" w:lineRule="auto"/>
        <w:ind w:left="0" w:right="-1" w:firstLine="709"/>
        <w:jc w:val="both"/>
        <w:textAlignment w:val="baseline"/>
        <w:rPr>
          <w:rFonts w:ascii="Times New Roman" w:eastAsia="Times New Roman" w:hAnsi="Times New Roman" w:cs="Times New Roman"/>
          <w:color w:val="000000"/>
          <w:sz w:val="24"/>
          <w:szCs w:val="24"/>
        </w:rPr>
      </w:pPr>
      <w:r w:rsidRPr="00CD65F3">
        <w:rPr>
          <w:rFonts w:ascii="Times New Roman" w:eastAsia="Times New Roman" w:hAnsi="Times New Roman" w:cs="Times New Roman"/>
          <w:color w:val="000000"/>
          <w:sz w:val="24"/>
          <w:szCs w:val="24"/>
        </w:rPr>
        <w:t>проявлять интерес к лицу другого человека;</w:t>
      </w:r>
    </w:p>
    <w:p w:rsidR="00481DAE" w:rsidRPr="00CD65F3" w:rsidRDefault="00481DAE" w:rsidP="00CD65F3">
      <w:pPr>
        <w:pStyle w:val="a8"/>
        <w:numPr>
          <w:ilvl w:val="0"/>
          <w:numId w:val="11"/>
        </w:numPr>
        <w:tabs>
          <w:tab w:val="left" w:pos="993"/>
        </w:tabs>
        <w:spacing w:after="0" w:line="240" w:lineRule="auto"/>
        <w:ind w:left="0" w:right="-1" w:firstLine="709"/>
        <w:jc w:val="both"/>
        <w:textAlignment w:val="baseline"/>
        <w:rPr>
          <w:rFonts w:ascii="Times New Roman" w:eastAsia="Times New Roman" w:hAnsi="Times New Roman" w:cs="Times New Roman"/>
          <w:color w:val="000000"/>
          <w:sz w:val="24"/>
          <w:szCs w:val="24"/>
        </w:rPr>
      </w:pPr>
      <w:r w:rsidRPr="00CD65F3">
        <w:rPr>
          <w:rFonts w:ascii="Times New Roman" w:eastAsia="Times New Roman" w:hAnsi="Times New Roman" w:cs="Times New Roman"/>
          <w:color w:val="000000"/>
          <w:sz w:val="24"/>
          <w:szCs w:val="24"/>
        </w:rPr>
        <w:t>научиться действовать по очереди.</w:t>
      </w:r>
    </w:p>
    <w:p w:rsidR="00481DAE" w:rsidRPr="00300090" w:rsidRDefault="00481DAE" w:rsidP="00CD65F3">
      <w:pPr>
        <w:tabs>
          <w:tab w:val="left" w:pos="1240"/>
        </w:tabs>
        <w:spacing w:after="0" w:line="240" w:lineRule="auto"/>
        <w:ind w:right="-1" w:firstLine="709"/>
        <w:jc w:val="both"/>
        <w:rPr>
          <w:rFonts w:ascii="Times New Roman" w:hAnsi="Times New Roman" w:cs="Times New Roman"/>
          <w:sz w:val="24"/>
          <w:szCs w:val="24"/>
        </w:rPr>
      </w:pPr>
      <w:r w:rsidRPr="00300090">
        <w:rPr>
          <w:rFonts w:ascii="Times New Roman" w:hAnsi="Times New Roman" w:cs="Times New Roman"/>
          <w:sz w:val="24"/>
          <w:szCs w:val="24"/>
        </w:rPr>
        <w:t>Выделяют два сценария для поочерёдной последовательности (кто делает первый шаг).</w:t>
      </w:r>
    </w:p>
    <w:p w:rsidR="00481DAE" w:rsidRPr="00300090" w:rsidRDefault="00481DAE" w:rsidP="00DF2D25">
      <w:pPr>
        <w:pStyle w:val="a8"/>
        <w:numPr>
          <w:ilvl w:val="0"/>
          <w:numId w:val="7"/>
        </w:numPr>
        <w:tabs>
          <w:tab w:val="left" w:pos="1240"/>
        </w:tabs>
        <w:spacing w:after="0" w:line="240" w:lineRule="auto"/>
        <w:ind w:right="-1"/>
        <w:jc w:val="both"/>
        <w:rPr>
          <w:rFonts w:ascii="Times New Roman" w:hAnsi="Times New Roman" w:cs="Times New Roman"/>
          <w:sz w:val="24"/>
          <w:szCs w:val="24"/>
        </w:rPr>
      </w:pPr>
      <w:r w:rsidRPr="00300090">
        <w:rPr>
          <w:rFonts w:ascii="Times New Roman" w:hAnsi="Times New Roman" w:cs="Times New Roman"/>
          <w:sz w:val="24"/>
          <w:szCs w:val="24"/>
        </w:rPr>
        <w:t xml:space="preserve">Вы ждёте и наблюдаете </w:t>
      </w:r>
      <w:r w:rsidR="00DF2D25" w:rsidRPr="00DF2D25">
        <w:rPr>
          <w:rFonts w:ascii="Times New Roman" w:hAnsi="Times New Roman" w:cs="Times New Roman"/>
          <w:sz w:val="24"/>
          <w:szCs w:val="24"/>
        </w:rPr>
        <w:t>–</w:t>
      </w:r>
      <w:r w:rsidRPr="00300090">
        <w:rPr>
          <w:rFonts w:ascii="Times New Roman" w:hAnsi="Times New Roman" w:cs="Times New Roman"/>
          <w:sz w:val="24"/>
          <w:szCs w:val="24"/>
        </w:rPr>
        <w:t xml:space="preserve"> другой человек что-то делает – вы отвечаете -</w:t>
      </w:r>
      <w:r w:rsidR="00A70645">
        <w:rPr>
          <w:rFonts w:ascii="Times New Roman" w:hAnsi="Times New Roman" w:cs="Times New Roman"/>
          <w:sz w:val="24"/>
          <w:szCs w:val="24"/>
        </w:rPr>
        <w:t xml:space="preserve"> </w:t>
      </w:r>
      <w:r w:rsidRPr="00300090">
        <w:rPr>
          <w:rFonts w:ascii="Times New Roman" w:hAnsi="Times New Roman" w:cs="Times New Roman"/>
          <w:sz w:val="24"/>
          <w:szCs w:val="24"/>
        </w:rPr>
        <w:t>другой человек отвечает на ваше действие – вы отвечаете на его действие.</w:t>
      </w:r>
    </w:p>
    <w:p w:rsidR="00481DAE" w:rsidRPr="00300090" w:rsidRDefault="00481DAE" w:rsidP="00DF2D25">
      <w:pPr>
        <w:pStyle w:val="a8"/>
        <w:numPr>
          <w:ilvl w:val="0"/>
          <w:numId w:val="7"/>
        </w:numPr>
        <w:tabs>
          <w:tab w:val="left" w:pos="1240"/>
        </w:tabs>
        <w:spacing w:after="0" w:line="240" w:lineRule="auto"/>
        <w:ind w:right="-1"/>
        <w:jc w:val="both"/>
        <w:rPr>
          <w:rFonts w:ascii="Times New Roman" w:hAnsi="Times New Roman" w:cs="Times New Roman"/>
          <w:sz w:val="24"/>
          <w:szCs w:val="24"/>
        </w:rPr>
      </w:pPr>
      <w:r w:rsidRPr="00300090">
        <w:rPr>
          <w:rFonts w:ascii="Times New Roman" w:hAnsi="Times New Roman" w:cs="Times New Roman"/>
          <w:sz w:val="24"/>
          <w:szCs w:val="24"/>
        </w:rPr>
        <w:t>Вы ждёте и наблюдаете – вы что-то делаете</w:t>
      </w:r>
      <w:r w:rsidR="00A70645">
        <w:rPr>
          <w:rFonts w:ascii="Times New Roman" w:hAnsi="Times New Roman" w:cs="Times New Roman"/>
          <w:sz w:val="24"/>
          <w:szCs w:val="24"/>
        </w:rPr>
        <w:t xml:space="preserve"> – другой человек отвечает </w:t>
      </w:r>
      <w:r w:rsidR="00DF2D25" w:rsidRPr="00DF2D25">
        <w:rPr>
          <w:rFonts w:ascii="Times New Roman" w:hAnsi="Times New Roman" w:cs="Times New Roman"/>
          <w:sz w:val="24"/>
          <w:szCs w:val="24"/>
        </w:rPr>
        <w:t>–</w:t>
      </w:r>
      <w:r w:rsidR="00A70645">
        <w:rPr>
          <w:rFonts w:ascii="Times New Roman" w:hAnsi="Times New Roman" w:cs="Times New Roman"/>
          <w:sz w:val="24"/>
          <w:szCs w:val="24"/>
        </w:rPr>
        <w:t xml:space="preserve"> </w:t>
      </w:r>
      <w:r w:rsidRPr="00300090">
        <w:rPr>
          <w:rFonts w:ascii="Times New Roman" w:hAnsi="Times New Roman" w:cs="Times New Roman"/>
          <w:sz w:val="24"/>
          <w:szCs w:val="24"/>
        </w:rPr>
        <w:t>вы отвечаете на его действия – он отвечает на ваши действия.</w:t>
      </w:r>
    </w:p>
    <w:p w:rsidR="00481DAE" w:rsidRPr="00300090" w:rsidRDefault="00481DAE" w:rsidP="00CD65F3">
      <w:pPr>
        <w:tabs>
          <w:tab w:val="left" w:pos="1240"/>
        </w:tabs>
        <w:spacing w:after="0" w:line="240" w:lineRule="auto"/>
        <w:ind w:right="-1" w:firstLine="709"/>
        <w:jc w:val="both"/>
        <w:rPr>
          <w:rFonts w:ascii="Times New Roman" w:hAnsi="Times New Roman" w:cs="Times New Roman"/>
          <w:sz w:val="24"/>
          <w:szCs w:val="24"/>
        </w:rPr>
      </w:pPr>
      <w:r w:rsidRPr="00300090">
        <w:rPr>
          <w:rFonts w:ascii="Times New Roman" w:hAnsi="Times New Roman" w:cs="Times New Roman"/>
          <w:sz w:val="24"/>
          <w:szCs w:val="24"/>
        </w:rPr>
        <w:t>Нами были использованы оба сценария для начала действий.</w:t>
      </w:r>
    </w:p>
    <w:p w:rsidR="00481DAE" w:rsidRPr="00300090" w:rsidRDefault="00481DAE" w:rsidP="00CD65F3">
      <w:pPr>
        <w:spacing w:after="0" w:line="240" w:lineRule="auto"/>
        <w:ind w:right="-1" w:firstLine="709"/>
        <w:jc w:val="both"/>
        <w:rPr>
          <w:rFonts w:ascii="Times New Roman" w:hAnsi="Times New Roman" w:cs="Times New Roman"/>
          <w:sz w:val="24"/>
          <w:szCs w:val="24"/>
        </w:rPr>
      </w:pPr>
      <w:r w:rsidRPr="00300090">
        <w:rPr>
          <w:rFonts w:ascii="Times New Roman" w:hAnsi="Times New Roman" w:cs="Times New Roman"/>
          <w:sz w:val="24"/>
          <w:szCs w:val="24"/>
        </w:rPr>
        <w:t>По мере того, как обучающийся продвигался и развивался, становился более включённым в регулярную активность по интенсивному взаимодействию, чаще использовался сценарий 2.</w:t>
      </w:r>
    </w:p>
    <w:p w:rsidR="00481DAE" w:rsidRPr="00300090" w:rsidRDefault="00481DAE" w:rsidP="00CD65F3">
      <w:pPr>
        <w:spacing w:after="0" w:line="240" w:lineRule="auto"/>
        <w:ind w:right="-1" w:firstLine="709"/>
        <w:jc w:val="both"/>
        <w:rPr>
          <w:rFonts w:ascii="Times New Roman" w:hAnsi="Times New Roman" w:cs="Times New Roman"/>
          <w:sz w:val="24"/>
          <w:szCs w:val="24"/>
        </w:rPr>
      </w:pPr>
      <w:r w:rsidRPr="00300090">
        <w:rPr>
          <w:rFonts w:ascii="Times New Roman" w:hAnsi="Times New Roman" w:cs="Times New Roman"/>
          <w:sz w:val="24"/>
          <w:szCs w:val="24"/>
        </w:rPr>
        <w:t>Также нами было проведено включение в общение с другими детьми.</w:t>
      </w:r>
    </w:p>
    <w:p w:rsidR="00481DAE" w:rsidRPr="00300090" w:rsidRDefault="00481DAE" w:rsidP="00CD65F3">
      <w:pPr>
        <w:spacing w:after="0" w:line="240" w:lineRule="auto"/>
        <w:ind w:right="-1" w:firstLine="709"/>
        <w:jc w:val="both"/>
        <w:rPr>
          <w:rFonts w:ascii="Times New Roman" w:hAnsi="Times New Roman" w:cs="Times New Roman"/>
          <w:sz w:val="24"/>
          <w:szCs w:val="24"/>
        </w:rPr>
      </w:pPr>
      <w:r w:rsidRPr="00300090">
        <w:rPr>
          <w:rFonts w:ascii="Times New Roman" w:hAnsi="Times New Roman" w:cs="Times New Roman"/>
          <w:sz w:val="24"/>
          <w:szCs w:val="24"/>
        </w:rPr>
        <w:t xml:space="preserve">Результаты взаимодействия описаны в таблицах (Приложение 4). </w:t>
      </w:r>
    </w:p>
    <w:p w:rsidR="00481DAE" w:rsidRPr="00300090" w:rsidRDefault="00481DAE" w:rsidP="00CD65F3">
      <w:pPr>
        <w:tabs>
          <w:tab w:val="left" w:pos="8080"/>
          <w:tab w:val="left" w:pos="8222"/>
        </w:tabs>
        <w:spacing w:after="0" w:line="240" w:lineRule="auto"/>
        <w:ind w:right="-1" w:firstLine="709"/>
        <w:jc w:val="both"/>
        <w:rPr>
          <w:rFonts w:ascii="Times New Roman" w:hAnsi="Times New Roman" w:cs="Times New Roman"/>
          <w:color w:val="222222"/>
          <w:sz w:val="24"/>
          <w:szCs w:val="24"/>
          <w:shd w:val="clear" w:color="auto" w:fill="FFFFFF"/>
        </w:rPr>
      </w:pPr>
      <w:r w:rsidRPr="00300090">
        <w:rPr>
          <w:rFonts w:ascii="Times New Roman" w:hAnsi="Times New Roman" w:cs="Times New Roman"/>
          <w:color w:val="222222"/>
          <w:sz w:val="24"/>
          <w:szCs w:val="24"/>
          <w:shd w:val="clear" w:color="auto" w:fill="FFFFFF"/>
        </w:rPr>
        <w:t xml:space="preserve">На начальном этапе были проведены наблюдения за обучающимся с целью определения некоторого смысла в его поведении и действиях. </w:t>
      </w:r>
    </w:p>
    <w:p w:rsidR="00481DAE" w:rsidRPr="000E0EB7" w:rsidRDefault="00300090" w:rsidP="00CD65F3">
      <w:pPr>
        <w:tabs>
          <w:tab w:val="left" w:pos="8080"/>
          <w:tab w:val="left" w:pos="8222"/>
        </w:tabs>
        <w:spacing w:after="0" w:line="240" w:lineRule="auto"/>
        <w:ind w:right="-1" w:firstLine="709"/>
        <w:jc w:val="both"/>
        <w:rPr>
          <w:rFonts w:ascii="Times New Roman" w:hAnsi="Times New Roman" w:cs="Times New Roman"/>
          <w:color w:val="000000" w:themeColor="text1"/>
          <w:sz w:val="24"/>
          <w:szCs w:val="24"/>
          <w:shd w:val="clear" w:color="auto" w:fill="FFFFFF"/>
        </w:rPr>
      </w:pPr>
      <w:r w:rsidRPr="00300090">
        <w:rPr>
          <w:rFonts w:ascii="Times New Roman" w:hAnsi="Times New Roman" w:cs="Times New Roman"/>
          <w:color w:val="000000" w:themeColor="text1"/>
          <w:sz w:val="24"/>
          <w:szCs w:val="24"/>
          <w:shd w:val="clear" w:color="auto" w:fill="FFFFFF"/>
        </w:rPr>
        <w:t>Мальчик</w:t>
      </w:r>
      <w:r w:rsidR="00481DAE" w:rsidRPr="00300090">
        <w:rPr>
          <w:rFonts w:ascii="Times New Roman" w:hAnsi="Times New Roman" w:cs="Times New Roman"/>
          <w:color w:val="000000" w:themeColor="text1"/>
          <w:sz w:val="24"/>
          <w:szCs w:val="24"/>
          <w:shd w:val="clear" w:color="auto" w:fill="FFFFFF"/>
        </w:rPr>
        <w:t xml:space="preserve"> выражал эмоциональное и физическое состояние через естественное поведение, демонстрировал социальную улыбку; кратко прослеживал объекты и людей вокруг, начинал поддерживать визуальный контакт с другими. Постепенно стал исследовать предметы физически и с помощью органов чувств. На уроках использовались повторяющиеся активности. Ему был предложен сенсорный опыт (зрительный, аудиальный, тактильный, вибрационный, двигательный). Было включение на </w:t>
      </w:r>
      <w:r w:rsidR="00481DAE" w:rsidRPr="00300090">
        <w:rPr>
          <w:rFonts w:ascii="Times New Roman" w:hAnsi="Times New Roman" w:cs="Times New Roman"/>
          <w:color w:val="000000" w:themeColor="text1"/>
          <w:sz w:val="24"/>
          <w:szCs w:val="24"/>
          <w:shd w:val="clear" w:color="auto" w:fill="FFFFFF"/>
        </w:rPr>
        <w:lastRenderedPageBreak/>
        <w:t xml:space="preserve">взаимодействие на очерёдность в контакте один-на-один. При этом использовался спокойный тон голоса, медленный темп речи. Делались длительные паузы, дающие ребёнку возможность ответить. Использовалось пение потешек, ритмичные игры </w:t>
      </w:r>
      <w:r w:rsidR="00481DAE" w:rsidRPr="000E0EB7">
        <w:rPr>
          <w:rFonts w:ascii="Times New Roman" w:hAnsi="Times New Roman" w:cs="Times New Roman"/>
          <w:color w:val="000000" w:themeColor="text1"/>
          <w:sz w:val="24"/>
          <w:szCs w:val="24"/>
          <w:shd w:val="clear" w:color="auto" w:fill="FFFFFF"/>
        </w:rPr>
        <w:t>«Stop And Go».</w:t>
      </w:r>
    </w:p>
    <w:p w:rsidR="00481DAE" w:rsidRPr="00300090" w:rsidRDefault="00481DAE" w:rsidP="00CD65F3">
      <w:pPr>
        <w:tabs>
          <w:tab w:val="left" w:pos="8080"/>
          <w:tab w:val="left" w:pos="8222"/>
        </w:tabs>
        <w:spacing w:after="0" w:line="240" w:lineRule="auto"/>
        <w:ind w:right="-1" w:firstLine="709"/>
        <w:jc w:val="both"/>
        <w:rPr>
          <w:rFonts w:ascii="Times New Roman" w:hAnsi="Times New Roman" w:cs="Times New Roman"/>
          <w:color w:val="000000"/>
          <w:sz w:val="24"/>
          <w:szCs w:val="24"/>
          <w:shd w:val="clear" w:color="auto" w:fill="FFFFFF"/>
        </w:rPr>
      </w:pPr>
      <w:r w:rsidRPr="00300090">
        <w:rPr>
          <w:rFonts w:ascii="Times New Roman" w:hAnsi="Times New Roman" w:cs="Times New Roman"/>
          <w:color w:val="000000"/>
          <w:sz w:val="24"/>
          <w:szCs w:val="24"/>
          <w:shd w:val="clear" w:color="auto" w:fill="FFFFFF"/>
        </w:rPr>
        <w:t xml:space="preserve">На следующем этапе использовались предметы-символы для обозначения активностей, предоставлялся выбор. </w:t>
      </w:r>
      <w:r w:rsidR="00300090" w:rsidRPr="00300090">
        <w:rPr>
          <w:rFonts w:ascii="Times New Roman" w:hAnsi="Times New Roman" w:cs="Times New Roman"/>
          <w:color w:val="000000"/>
          <w:sz w:val="24"/>
          <w:szCs w:val="24"/>
          <w:shd w:val="clear" w:color="auto" w:fill="FFFFFF"/>
        </w:rPr>
        <w:t>Обучающийся</w:t>
      </w:r>
      <w:r w:rsidRPr="00300090">
        <w:rPr>
          <w:rFonts w:ascii="Times New Roman" w:hAnsi="Times New Roman" w:cs="Times New Roman"/>
          <w:color w:val="000000"/>
          <w:sz w:val="24"/>
          <w:szCs w:val="24"/>
          <w:shd w:val="clear" w:color="auto" w:fill="FFFFFF"/>
        </w:rPr>
        <w:t xml:space="preserve"> слушал различные музыкальные инструменты (барабан, бубен, колокольчик, металлофон), пробовал ударять по ним вместе с учителем, отстукивал ритм по поверхности. Также использовались</w:t>
      </w:r>
      <w:r w:rsidR="00DD4EA0">
        <w:rPr>
          <w:rFonts w:ascii="Times New Roman" w:hAnsi="Times New Roman" w:cs="Times New Roman"/>
          <w:color w:val="000000"/>
          <w:sz w:val="24"/>
          <w:szCs w:val="24"/>
          <w:shd w:val="clear" w:color="auto" w:fill="FFFFFF"/>
        </w:rPr>
        <w:t xml:space="preserve"> игрушки с кнопками и клавишами. </w:t>
      </w:r>
      <w:r w:rsidRPr="00300090">
        <w:rPr>
          <w:rFonts w:ascii="Times New Roman" w:hAnsi="Times New Roman" w:cs="Times New Roman"/>
          <w:color w:val="000000"/>
          <w:sz w:val="24"/>
          <w:szCs w:val="24"/>
          <w:shd w:val="clear" w:color="auto" w:fill="FFFFFF"/>
        </w:rPr>
        <w:t xml:space="preserve"> </w:t>
      </w:r>
      <w:r w:rsidR="00DD4EA0">
        <w:rPr>
          <w:rFonts w:ascii="Times New Roman" w:hAnsi="Times New Roman" w:cs="Times New Roman"/>
          <w:color w:val="000000"/>
          <w:sz w:val="24"/>
          <w:szCs w:val="24"/>
          <w:shd w:val="clear" w:color="auto" w:fill="FFFFFF"/>
        </w:rPr>
        <w:t>М</w:t>
      </w:r>
      <w:r w:rsidR="00300090" w:rsidRPr="00300090">
        <w:rPr>
          <w:rFonts w:ascii="Times New Roman" w:hAnsi="Times New Roman" w:cs="Times New Roman"/>
          <w:color w:val="000000"/>
          <w:sz w:val="24"/>
          <w:szCs w:val="24"/>
          <w:shd w:val="clear" w:color="auto" w:fill="FFFFFF"/>
        </w:rPr>
        <w:t>альчику</w:t>
      </w:r>
      <w:r w:rsidRPr="00300090">
        <w:rPr>
          <w:rFonts w:ascii="Times New Roman" w:hAnsi="Times New Roman" w:cs="Times New Roman"/>
          <w:color w:val="000000"/>
          <w:sz w:val="24"/>
          <w:szCs w:val="24"/>
          <w:shd w:val="clear" w:color="auto" w:fill="FFFFFF"/>
        </w:rPr>
        <w:t xml:space="preserve"> показывали фотографии знакомых людей.</w:t>
      </w:r>
    </w:p>
    <w:p w:rsidR="00481DAE" w:rsidRPr="00300090" w:rsidRDefault="00481DAE" w:rsidP="00CD65F3">
      <w:pPr>
        <w:tabs>
          <w:tab w:val="left" w:pos="8080"/>
          <w:tab w:val="left" w:pos="8222"/>
        </w:tabs>
        <w:spacing w:after="0" w:line="240" w:lineRule="auto"/>
        <w:ind w:right="-1" w:firstLine="709"/>
        <w:jc w:val="both"/>
        <w:rPr>
          <w:rFonts w:ascii="Times New Roman" w:hAnsi="Times New Roman" w:cs="Times New Roman"/>
          <w:color w:val="000000"/>
          <w:sz w:val="24"/>
          <w:szCs w:val="24"/>
          <w:shd w:val="clear" w:color="auto" w:fill="FFFFFF"/>
        </w:rPr>
      </w:pPr>
      <w:r w:rsidRPr="00300090">
        <w:rPr>
          <w:rFonts w:ascii="Times New Roman" w:hAnsi="Times New Roman" w:cs="Times New Roman"/>
          <w:color w:val="000000"/>
          <w:sz w:val="24"/>
          <w:szCs w:val="24"/>
          <w:shd w:val="clear" w:color="auto" w:fill="FFFFFF"/>
        </w:rPr>
        <w:t xml:space="preserve">На третьем этапе </w:t>
      </w:r>
      <w:r w:rsidR="00300090" w:rsidRPr="00300090">
        <w:rPr>
          <w:rFonts w:ascii="Times New Roman" w:hAnsi="Times New Roman" w:cs="Times New Roman"/>
          <w:color w:val="000000"/>
          <w:sz w:val="24"/>
          <w:szCs w:val="24"/>
          <w:shd w:val="clear" w:color="auto" w:fill="FFFFFF"/>
        </w:rPr>
        <w:t>он</w:t>
      </w:r>
      <w:r w:rsidRPr="00300090">
        <w:rPr>
          <w:rFonts w:ascii="Times New Roman" w:hAnsi="Times New Roman" w:cs="Times New Roman"/>
          <w:color w:val="000000"/>
          <w:sz w:val="24"/>
          <w:szCs w:val="24"/>
          <w:shd w:val="clear" w:color="auto" w:fill="FFFFFF"/>
        </w:rPr>
        <w:t xml:space="preserve"> узнал, что может влиять на своё окружение. Стал фокусировать внимание на людях и некоторых предметах, выражат</w:t>
      </w:r>
      <w:r w:rsidR="00300090" w:rsidRPr="00300090">
        <w:rPr>
          <w:rFonts w:ascii="Times New Roman" w:hAnsi="Times New Roman" w:cs="Times New Roman"/>
          <w:color w:val="000000"/>
          <w:sz w:val="24"/>
          <w:szCs w:val="24"/>
          <w:shd w:val="clear" w:color="auto" w:fill="FFFFFF"/>
        </w:rPr>
        <w:t xml:space="preserve">ь радость через улыбку и смех, </w:t>
      </w:r>
      <w:r w:rsidRPr="00300090">
        <w:rPr>
          <w:rFonts w:ascii="Times New Roman" w:hAnsi="Times New Roman" w:cs="Times New Roman"/>
          <w:color w:val="000000"/>
          <w:sz w:val="24"/>
          <w:szCs w:val="24"/>
          <w:shd w:val="clear" w:color="auto" w:fill="FFFFFF"/>
        </w:rPr>
        <w:t xml:space="preserve">научился различать разных людей и привлекать к себе внимание. Стал следить за людьми или предметами взглядом, поддерживать визуальный контакт. Начал использовать оральное обследование предметов. Научился реагировать на своё имя. Стал бросать предметы, хвататься за одежду, отталкивать предметы.  </w:t>
      </w:r>
    </w:p>
    <w:p w:rsidR="00481DAE" w:rsidRPr="00300090" w:rsidRDefault="00481DAE" w:rsidP="00CD65F3">
      <w:pPr>
        <w:spacing w:after="0" w:line="240" w:lineRule="auto"/>
        <w:ind w:right="-1" w:firstLine="709"/>
        <w:jc w:val="both"/>
        <w:rPr>
          <w:rFonts w:ascii="Times New Roman" w:hAnsi="Times New Roman" w:cs="Times New Roman"/>
          <w:sz w:val="24"/>
          <w:szCs w:val="24"/>
        </w:rPr>
      </w:pPr>
      <w:r w:rsidRPr="00300090">
        <w:rPr>
          <w:rFonts w:ascii="Times New Roman" w:hAnsi="Times New Roman" w:cs="Times New Roman"/>
          <w:sz w:val="24"/>
          <w:szCs w:val="24"/>
        </w:rPr>
        <w:t>Все результаты применения интенсивного взаимодействия описаны в таблице «Что происходит сейчас» (Приложение 5).</w:t>
      </w:r>
    </w:p>
    <w:p w:rsidR="00481DAE" w:rsidRPr="00300090" w:rsidRDefault="00481DAE" w:rsidP="00CD65F3">
      <w:pPr>
        <w:spacing w:after="0" w:line="240" w:lineRule="auto"/>
        <w:ind w:right="-1" w:firstLine="709"/>
        <w:jc w:val="both"/>
        <w:rPr>
          <w:rFonts w:ascii="Times New Roman" w:hAnsi="Times New Roman" w:cs="Times New Roman"/>
          <w:color w:val="000000" w:themeColor="text1"/>
          <w:sz w:val="24"/>
          <w:szCs w:val="24"/>
        </w:rPr>
      </w:pPr>
      <w:r w:rsidRPr="00300090">
        <w:rPr>
          <w:rFonts w:ascii="Times New Roman" w:hAnsi="Times New Roman" w:cs="Times New Roman"/>
          <w:color w:val="000000" w:themeColor="text1"/>
          <w:sz w:val="24"/>
          <w:szCs w:val="24"/>
        </w:rPr>
        <w:t xml:space="preserve">С помощью таблицы «Конструктор для распознавания прогресса» (Приложение 6) можно проследить продвижение обучающегося в своих умениях в течение </w:t>
      </w:r>
      <w:r w:rsidR="000344CE">
        <w:rPr>
          <w:rFonts w:ascii="Times New Roman" w:hAnsi="Times New Roman" w:cs="Times New Roman"/>
          <w:color w:val="000000" w:themeColor="text1"/>
          <w:sz w:val="24"/>
          <w:szCs w:val="24"/>
        </w:rPr>
        <w:t>определённого времени</w:t>
      </w:r>
      <w:r w:rsidRPr="00300090">
        <w:rPr>
          <w:rFonts w:ascii="Times New Roman" w:hAnsi="Times New Roman" w:cs="Times New Roman"/>
          <w:color w:val="000000" w:themeColor="text1"/>
          <w:sz w:val="24"/>
          <w:szCs w:val="24"/>
        </w:rPr>
        <w:t xml:space="preserve">. </w:t>
      </w:r>
    </w:p>
    <w:p w:rsidR="00481DAE" w:rsidRPr="00300090" w:rsidRDefault="00481DAE" w:rsidP="00CD65F3">
      <w:pPr>
        <w:spacing w:after="0" w:line="240" w:lineRule="auto"/>
        <w:ind w:right="-1" w:firstLine="709"/>
        <w:jc w:val="both"/>
        <w:rPr>
          <w:rFonts w:ascii="Times New Roman" w:hAnsi="Times New Roman" w:cs="Times New Roman"/>
          <w:color w:val="000000" w:themeColor="text1"/>
          <w:sz w:val="24"/>
          <w:szCs w:val="24"/>
          <w:shd w:val="clear" w:color="auto" w:fill="FFFFFF"/>
        </w:rPr>
      </w:pPr>
      <w:r w:rsidRPr="00300090">
        <w:rPr>
          <w:rFonts w:ascii="Times New Roman" w:hAnsi="Times New Roman" w:cs="Times New Roman"/>
          <w:color w:val="000000" w:themeColor="text1"/>
          <w:sz w:val="24"/>
          <w:szCs w:val="24"/>
        </w:rPr>
        <w:t xml:space="preserve">Прогресс – это регулярное частое вызывание активности по интенсивному взаимодействию. </w:t>
      </w:r>
      <w:r w:rsidRPr="00300090">
        <w:rPr>
          <w:rFonts w:ascii="Times New Roman" w:hAnsi="Times New Roman" w:cs="Times New Roman"/>
          <w:color w:val="000000" w:themeColor="text1"/>
          <w:sz w:val="24"/>
          <w:szCs w:val="24"/>
          <w:shd w:val="clear" w:color="auto" w:fill="FFFFFF"/>
        </w:rPr>
        <w:t xml:space="preserve">Учебные достижения и коммуникативные способности появляются и возникают постепенно, - как результат проведения активности. </w:t>
      </w:r>
    </w:p>
    <w:p w:rsidR="00481DAE" w:rsidRPr="00300090" w:rsidRDefault="00481DAE" w:rsidP="00CD65F3">
      <w:pPr>
        <w:spacing w:after="0" w:line="240" w:lineRule="auto"/>
        <w:ind w:right="-1" w:firstLine="709"/>
        <w:jc w:val="both"/>
        <w:rPr>
          <w:rFonts w:ascii="Times New Roman" w:hAnsi="Times New Roman" w:cs="Times New Roman"/>
          <w:color w:val="000000" w:themeColor="text1"/>
          <w:sz w:val="24"/>
          <w:szCs w:val="24"/>
        </w:rPr>
      </w:pPr>
      <w:r w:rsidRPr="00300090">
        <w:rPr>
          <w:rFonts w:ascii="Times New Roman" w:hAnsi="Times New Roman" w:cs="Times New Roman"/>
          <w:color w:val="000000" w:themeColor="text1"/>
          <w:sz w:val="24"/>
          <w:szCs w:val="24"/>
          <w:shd w:val="clear" w:color="auto" w:fill="FFFFFF"/>
        </w:rPr>
        <w:t>Результаты прогресса могут проявляться в двух основных областях:</w:t>
      </w:r>
    </w:p>
    <w:p w:rsidR="00481DAE" w:rsidRPr="00CD65F3" w:rsidRDefault="00481DAE" w:rsidP="00CD65F3">
      <w:pPr>
        <w:pStyle w:val="a8"/>
        <w:numPr>
          <w:ilvl w:val="0"/>
          <w:numId w:val="11"/>
        </w:numPr>
        <w:tabs>
          <w:tab w:val="left" w:pos="993"/>
        </w:tabs>
        <w:spacing w:after="0" w:line="240" w:lineRule="auto"/>
        <w:ind w:left="0" w:right="-1" w:firstLine="709"/>
        <w:jc w:val="both"/>
        <w:textAlignment w:val="baseline"/>
        <w:rPr>
          <w:rFonts w:ascii="Times New Roman" w:eastAsia="Times New Roman" w:hAnsi="Times New Roman" w:cs="Times New Roman"/>
          <w:color w:val="000000"/>
          <w:sz w:val="24"/>
          <w:szCs w:val="24"/>
        </w:rPr>
      </w:pPr>
      <w:r w:rsidRPr="00CD65F3">
        <w:rPr>
          <w:rFonts w:ascii="Times New Roman" w:eastAsia="Times New Roman" w:hAnsi="Times New Roman" w:cs="Times New Roman"/>
          <w:color w:val="000000"/>
          <w:sz w:val="24"/>
          <w:szCs w:val="24"/>
        </w:rPr>
        <w:t>узко, лишь в коммуникативном развитии;</w:t>
      </w:r>
    </w:p>
    <w:p w:rsidR="00481DAE" w:rsidRPr="00CD65F3" w:rsidRDefault="00481DAE" w:rsidP="00CD65F3">
      <w:pPr>
        <w:pStyle w:val="a8"/>
        <w:numPr>
          <w:ilvl w:val="0"/>
          <w:numId w:val="11"/>
        </w:numPr>
        <w:tabs>
          <w:tab w:val="left" w:pos="993"/>
        </w:tabs>
        <w:spacing w:after="0" w:line="240" w:lineRule="auto"/>
        <w:ind w:left="0" w:right="-1" w:firstLine="709"/>
        <w:jc w:val="both"/>
        <w:textAlignment w:val="baseline"/>
        <w:rPr>
          <w:rFonts w:ascii="Times New Roman" w:eastAsia="Times New Roman" w:hAnsi="Times New Roman" w:cs="Times New Roman"/>
          <w:color w:val="000000"/>
          <w:sz w:val="24"/>
          <w:szCs w:val="24"/>
        </w:rPr>
      </w:pPr>
      <w:r w:rsidRPr="00CD65F3">
        <w:rPr>
          <w:rFonts w:ascii="Times New Roman" w:eastAsia="Times New Roman" w:hAnsi="Times New Roman" w:cs="Times New Roman"/>
          <w:color w:val="000000"/>
          <w:sz w:val="24"/>
          <w:szCs w:val="24"/>
        </w:rPr>
        <w:t>в благополучии и развитии во всех областях жизни.</w:t>
      </w:r>
    </w:p>
    <w:p w:rsidR="00A45377" w:rsidRDefault="00481DAE" w:rsidP="00CD65F3">
      <w:pPr>
        <w:tabs>
          <w:tab w:val="left" w:pos="8080"/>
          <w:tab w:val="left" w:pos="8222"/>
        </w:tabs>
        <w:spacing w:after="0" w:line="240" w:lineRule="auto"/>
        <w:ind w:right="-1" w:firstLine="709"/>
        <w:jc w:val="both"/>
        <w:rPr>
          <w:rFonts w:ascii="Times New Roman" w:hAnsi="Times New Roman" w:cs="Times New Roman"/>
          <w:color w:val="000000" w:themeColor="text1"/>
          <w:sz w:val="24"/>
          <w:szCs w:val="24"/>
          <w:shd w:val="clear" w:color="auto" w:fill="FFFFFF"/>
        </w:rPr>
      </w:pPr>
      <w:r w:rsidRPr="00300090">
        <w:rPr>
          <w:rFonts w:ascii="Times New Roman" w:hAnsi="Times New Roman" w:cs="Times New Roman"/>
          <w:color w:val="000000" w:themeColor="text1"/>
          <w:sz w:val="24"/>
          <w:szCs w:val="24"/>
          <w:shd w:val="clear" w:color="auto" w:fill="FFFFFF"/>
        </w:rPr>
        <w:t xml:space="preserve">Таким образом, в результате использования интенсивного взаимодействия </w:t>
      </w:r>
      <w:r w:rsidR="00300090" w:rsidRPr="00300090">
        <w:rPr>
          <w:rFonts w:ascii="Times New Roman" w:hAnsi="Times New Roman" w:cs="Times New Roman"/>
          <w:color w:val="000000" w:themeColor="text1"/>
          <w:sz w:val="24"/>
          <w:szCs w:val="24"/>
          <w:shd w:val="clear" w:color="auto" w:fill="FFFFFF"/>
        </w:rPr>
        <w:t>обучающийся</w:t>
      </w:r>
      <w:r w:rsidRPr="00300090">
        <w:rPr>
          <w:rFonts w:ascii="Times New Roman" w:hAnsi="Times New Roman" w:cs="Times New Roman"/>
          <w:color w:val="000000" w:themeColor="text1"/>
          <w:sz w:val="24"/>
          <w:szCs w:val="24"/>
          <w:shd w:val="clear" w:color="auto" w:fill="FFFFFF"/>
        </w:rPr>
        <w:t xml:space="preserve"> стал лучше поддерживать зрительный контакт, проявлять больший интерес к тому, что происходит вокруг него, стал больше улыбаться</w:t>
      </w:r>
      <w:r w:rsidR="00DD4EA0">
        <w:rPr>
          <w:rFonts w:ascii="Times New Roman" w:hAnsi="Times New Roman" w:cs="Times New Roman"/>
          <w:color w:val="000000" w:themeColor="text1"/>
          <w:sz w:val="24"/>
          <w:szCs w:val="24"/>
          <w:shd w:val="clear" w:color="auto" w:fill="FFFFFF"/>
        </w:rPr>
        <w:t xml:space="preserve"> и вокализировать. За последнее время </w:t>
      </w:r>
      <w:r w:rsidRPr="00300090">
        <w:rPr>
          <w:rFonts w:ascii="Times New Roman" w:hAnsi="Times New Roman" w:cs="Times New Roman"/>
          <w:color w:val="000000" w:themeColor="text1"/>
          <w:sz w:val="24"/>
          <w:szCs w:val="24"/>
          <w:shd w:val="clear" w:color="auto" w:fill="FFFFFF"/>
        </w:rPr>
        <w:t xml:space="preserve">стало меньше эмоциональных вспышек, мальчик стал сидеть за столом по несколько минут, инициировать социальные контакты. У </w:t>
      </w:r>
      <w:r w:rsidR="00300090" w:rsidRPr="00300090">
        <w:rPr>
          <w:rFonts w:ascii="Times New Roman" w:hAnsi="Times New Roman" w:cs="Times New Roman"/>
          <w:color w:val="000000" w:themeColor="text1"/>
          <w:sz w:val="24"/>
          <w:szCs w:val="24"/>
          <w:shd w:val="clear" w:color="auto" w:fill="FFFFFF"/>
        </w:rPr>
        <w:t>него</w:t>
      </w:r>
      <w:r w:rsidRPr="00300090">
        <w:rPr>
          <w:rFonts w:ascii="Times New Roman" w:hAnsi="Times New Roman" w:cs="Times New Roman"/>
          <w:color w:val="000000" w:themeColor="text1"/>
          <w:sz w:val="24"/>
          <w:szCs w:val="24"/>
          <w:shd w:val="clear" w:color="auto" w:fill="FFFFFF"/>
        </w:rPr>
        <w:t xml:space="preserve"> появилось устойчивое счастливое взаимодействие «лицом к лицу» с использованием звуков и мимики; коммуникации стали происходить в любое время и продолжаться несколько минут. Мальчик стал принимать участие в активностях на кухне в течение нескольких минут, в целом стал более расслаблен и счастлив.</w:t>
      </w:r>
    </w:p>
    <w:p w:rsidR="00481DAE" w:rsidRPr="00300090" w:rsidRDefault="00481DAE" w:rsidP="00CD65F3">
      <w:pPr>
        <w:tabs>
          <w:tab w:val="left" w:pos="8080"/>
          <w:tab w:val="left" w:pos="8222"/>
        </w:tabs>
        <w:spacing w:after="0" w:line="240" w:lineRule="auto"/>
        <w:ind w:right="-1" w:firstLine="709"/>
        <w:jc w:val="both"/>
        <w:rPr>
          <w:rFonts w:ascii="Times New Roman" w:hAnsi="Times New Roman" w:cs="Times New Roman"/>
          <w:color w:val="000000" w:themeColor="text1"/>
          <w:sz w:val="24"/>
          <w:szCs w:val="24"/>
          <w:shd w:val="clear" w:color="auto" w:fill="FFFFFF"/>
        </w:rPr>
      </w:pPr>
      <w:r w:rsidRPr="00300090">
        <w:rPr>
          <w:rFonts w:ascii="Times New Roman" w:hAnsi="Times New Roman" w:cs="Times New Roman"/>
          <w:b/>
          <w:color w:val="000000" w:themeColor="text1"/>
          <w:sz w:val="24"/>
          <w:szCs w:val="24"/>
        </w:rPr>
        <w:br/>
      </w:r>
      <w:r w:rsidRPr="00300090">
        <w:rPr>
          <w:rFonts w:ascii="Times New Roman" w:hAnsi="Times New Roman" w:cs="Times New Roman"/>
          <w:color w:val="000000" w:themeColor="text1"/>
          <w:sz w:val="24"/>
          <w:szCs w:val="24"/>
        </w:rPr>
        <w:t>2.3. Оценка динамики развития навыков коммуникации у детей с ТМНР в результате использования интенсивного взаимодействия</w:t>
      </w:r>
    </w:p>
    <w:p w:rsidR="00481DAE" w:rsidRPr="00300090" w:rsidRDefault="00481DAE" w:rsidP="00CD65F3">
      <w:pPr>
        <w:spacing w:after="0" w:line="240" w:lineRule="auto"/>
        <w:ind w:right="-1" w:firstLine="709"/>
        <w:jc w:val="both"/>
        <w:rPr>
          <w:rFonts w:ascii="Times New Roman" w:hAnsi="Times New Roman" w:cs="Times New Roman"/>
          <w:sz w:val="24"/>
          <w:szCs w:val="24"/>
        </w:rPr>
      </w:pPr>
      <w:r w:rsidRPr="00300090">
        <w:rPr>
          <w:rFonts w:ascii="Times New Roman" w:hAnsi="Times New Roman" w:cs="Times New Roman"/>
          <w:color w:val="000000" w:themeColor="text1"/>
          <w:sz w:val="24"/>
          <w:szCs w:val="24"/>
        </w:rPr>
        <w:t xml:space="preserve">В </w:t>
      </w:r>
      <w:r w:rsidR="00DD4EA0">
        <w:rPr>
          <w:rFonts w:ascii="Times New Roman" w:hAnsi="Times New Roman" w:cs="Times New Roman"/>
          <w:color w:val="000000" w:themeColor="text1"/>
          <w:sz w:val="24"/>
          <w:szCs w:val="24"/>
        </w:rPr>
        <w:t>конце учебного</w:t>
      </w:r>
      <w:r w:rsidRPr="00300090">
        <w:rPr>
          <w:rFonts w:ascii="Times New Roman" w:hAnsi="Times New Roman" w:cs="Times New Roman"/>
          <w:color w:val="000000" w:themeColor="text1"/>
          <w:sz w:val="24"/>
          <w:szCs w:val="24"/>
        </w:rPr>
        <w:t xml:space="preserve"> года было </w:t>
      </w:r>
      <w:r w:rsidRPr="00300090">
        <w:rPr>
          <w:rFonts w:ascii="Times New Roman" w:hAnsi="Times New Roman" w:cs="Times New Roman"/>
          <w:color w:val="000000" w:themeColor="text1"/>
          <w:sz w:val="24"/>
          <w:szCs w:val="24"/>
          <w:shd w:val="clear" w:color="auto" w:fill="FFFFFF"/>
        </w:rPr>
        <w:t xml:space="preserve">проведено повторное обследование с помощью матрицы коммуникации (Приложение 7), которое показало, что навыки коммуникации </w:t>
      </w:r>
      <w:bookmarkStart w:id="1" w:name="_GoBack"/>
      <w:bookmarkEnd w:id="1"/>
      <w:r w:rsidRPr="00300090">
        <w:rPr>
          <w:rFonts w:ascii="Times New Roman" w:hAnsi="Times New Roman" w:cs="Times New Roman"/>
          <w:color w:val="000000" w:themeColor="text1"/>
          <w:sz w:val="24"/>
          <w:szCs w:val="24"/>
          <w:shd w:val="clear" w:color="auto" w:fill="FFFFFF"/>
        </w:rPr>
        <w:t xml:space="preserve">стали соответствовать третьему и четвёртому уровню – </w:t>
      </w:r>
      <w:r w:rsidRPr="00300090">
        <w:rPr>
          <w:rFonts w:ascii="Times New Roman" w:hAnsi="Times New Roman" w:cs="Times New Roman"/>
          <w:color w:val="000000" w:themeColor="text1"/>
          <w:sz w:val="24"/>
          <w:szCs w:val="24"/>
        </w:rPr>
        <w:t>Нестандартное и Стандартное общение. Это показатели отличного результата использования интенсивного</w:t>
      </w:r>
      <w:r w:rsidRPr="00300090">
        <w:rPr>
          <w:rFonts w:ascii="Times New Roman" w:hAnsi="Times New Roman" w:cs="Times New Roman"/>
          <w:sz w:val="24"/>
          <w:szCs w:val="24"/>
        </w:rPr>
        <w:t xml:space="preserve"> взаимодействия.</w:t>
      </w:r>
    </w:p>
    <w:p w:rsidR="00481DAE" w:rsidRPr="00300090" w:rsidRDefault="00481DAE" w:rsidP="00CD65F3">
      <w:pPr>
        <w:spacing w:after="0" w:line="240" w:lineRule="auto"/>
        <w:ind w:right="-1" w:firstLine="709"/>
        <w:jc w:val="both"/>
        <w:rPr>
          <w:rFonts w:ascii="Times New Roman" w:hAnsi="Times New Roman" w:cs="Times New Roman"/>
          <w:sz w:val="24"/>
          <w:szCs w:val="24"/>
        </w:rPr>
      </w:pPr>
      <w:r w:rsidRPr="00300090">
        <w:rPr>
          <w:rFonts w:ascii="Times New Roman" w:hAnsi="Times New Roman" w:cs="Times New Roman"/>
          <w:sz w:val="24"/>
          <w:szCs w:val="24"/>
        </w:rPr>
        <w:t>В дальнейшем, для перехода на следующие уровни коммуникации, работа будет продолжена по следующим направлениям:</w:t>
      </w:r>
    </w:p>
    <w:p w:rsidR="00481DAE" w:rsidRPr="00300090" w:rsidRDefault="00481DAE" w:rsidP="00CD65F3">
      <w:pPr>
        <w:pStyle w:val="a8"/>
        <w:numPr>
          <w:ilvl w:val="0"/>
          <w:numId w:val="8"/>
        </w:numPr>
        <w:spacing w:after="0" w:line="240" w:lineRule="auto"/>
        <w:ind w:left="0" w:right="-1" w:firstLine="709"/>
        <w:jc w:val="both"/>
        <w:rPr>
          <w:rFonts w:ascii="Times New Roman" w:hAnsi="Times New Roman" w:cs="Times New Roman"/>
          <w:sz w:val="24"/>
          <w:szCs w:val="24"/>
        </w:rPr>
      </w:pPr>
      <w:r w:rsidRPr="00300090">
        <w:rPr>
          <w:rFonts w:ascii="Times New Roman" w:hAnsi="Times New Roman" w:cs="Times New Roman"/>
          <w:sz w:val="24"/>
          <w:szCs w:val="24"/>
        </w:rPr>
        <w:t>Постоянство в выполнении действий.</w:t>
      </w:r>
    </w:p>
    <w:p w:rsidR="00481DAE" w:rsidRPr="00300090" w:rsidRDefault="00481DAE" w:rsidP="00CD65F3">
      <w:pPr>
        <w:pStyle w:val="a8"/>
        <w:numPr>
          <w:ilvl w:val="0"/>
          <w:numId w:val="8"/>
        </w:numPr>
        <w:spacing w:after="0" w:line="240" w:lineRule="auto"/>
        <w:ind w:left="0" w:right="-1" w:firstLine="709"/>
        <w:jc w:val="both"/>
        <w:rPr>
          <w:rFonts w:ascii="Times New Roman" w:hAnsi="Times New Roman" w:cs="Times New Roman"/>
          <w:sz w:val="24"/>
          <w:szCs w:val="24"/>
        </w:rPr>
      </w:pPr>
      <w:r w:rsidRPr="00300090">
        <w:rPr>
          <w:rFonts w:ascii="Times New Roman" w:hAnsi="Times New Roman" w:cs="Times New Roman"/>
          <w:sz w:val="24"/>
          <w:szCs w:val="24"/>
        </w:rPr>
        <w:t>Выбор из двух предметов.</w:t>
      </w:r>
    </w:p>
    <w:p w:rsidR="00481DAE" w:rsidRPr="00300090" w:rsidRDefault="00481DAE" w:rsidP="00CD65F3">
      <w:pPr>
        <w:pStyle w:val="a8"/>
        <w:numPr>
          <w:ilvl w:val="0"/>
          <w:numId w:val="8"/>
        </w:numPr>
        <w:spacing w:after="0" w:line="240" w:lineRule="auto"/>
        <w:ind w:left="0" w:right="-1" w:firstLine="709"/>
        <w:jc w:val="both"/>
        <w:rPr>
          <w:rFonts w:ascii="Times New Roman" w:hAnsi="Times New Roman" w:cs="Times New Roman"/>
          <w:sz w:val="24"/>
          <w:szCs w:val="24"/>
        </w:rPr>
      </w:pPr>
      <w:r w:rsidRPr="00300090">
        <w:rPr>
          <w:rFonts w:ascii="Times New Roman" w:hAnsi="Times New Roman" w:cs="Times New Roman"/>
          <w:sz w:val="24"/>
          <w:szCs w:val="24"/>
        </w:rPr>
        <w:t>Игра в прятки с предметами и с людьми.</w:t>
      </w:r>
    </w:p>
    <w:p w:rsidR="00481DAE" w:rsidRPr="00300090" w:rsidRDefault="00481DAE" w:rsidP="00CD65F3">
      <w:pPr>
        <w:pStyle w:val="a8"/>
        <w:numPr>
          <w:ilvl w:val="0"/>
          <w:numId w:val="8"/>
        </w:numPr>
        <w:spacing w:after="0" w:line="240" w:lineRule="auto"/>
        <w:ind w:left="0" w:right="-1" w:firstLine="709"/>
        <w:jc w:val="both"/>
        <w:rPr>
          <w:rFonts w:ascii="Times New Roman" w:hAnsi="Times New Roman" w:cs="Times New Roman"/>
          <w:sz w:val="24"/>
          <w:szCs w:val="24"/>
        </w:rPr>
      </w:pPr>
      <w:r w:rsidRPr="00300090">
        <w:rPr>
          <w:rFonts w:ascii="Times New Roman" w:hAnsi="Times New Roman" w:cs="Times New Roman"/>
          <w:sz w:val="24"/>
          <w:szCs w:val="24"/>
        </w:rPr>
        <w:t>Включение вокализаций, движений по очерёдности.</w:t>
      </w:r>
    </w:p>
    <w:p w:rsidR="00481DAE" w:rsidRPr="00300090" w:rsidRDefault="00481DAE" w:rsidP="00CD65F3">
      <w:pPr>
        <w:pStyle w:val="a8"/>
        <w:numPr>
          <w:ilvl w:val="0"/>
          <w:numId w:val="8"/>
        </w:numPr>
        <w:spacing w:after="0" w:line="240" w:lineRule="auto"/>
        <w:ind w:left="0" w:right="-1" w:firstLine="709"/>
        <w:jc w:val="both"/>
        <w:rPr>
          <w:rFonts w:ascii="Times New Roman" w:hAnsi="Times New Roman" w:cs="Times New Roman"/>
          <w:sz w:val="24"/>
          <w:szCs w:val="24"/>
        </w:rPr>
      </w:pPr>
      <w:r w:rsidRPr="00300090">
        <w:rPr>
          <w:rFonts w:ascii="Times New Roman" w:hAnsi="Times New Roman" w:cs="Times New Roman"/>
          <w:sz w:val="24"/>
          <w:szCs w:val="24"/>
        </w:rPr>
        <w:t>Использование пальчиковых игр, песенок-потешек с паузами (в ожидании сигнала к продолжению).</w:t>
      </w:r>
    </w:p>
    <w:p w:rsidR="00481DAE" w:rsidRPr="00300090" w:rsidRDefault="00481DAE" w:rsidP="00CD65F3">
      <w:pPr>
        <w:pStyle w:val="a8"/>
        <w:numPr>
          <w:ilvl w:val="0"/>
          <w:numId w:val="8"/>
        </w:numPr>
        <w:spacing w:after="0" w:line="240" w:lineRule="auto"/>
        <w:ind w:left="0" w:right="-1" w:firstLine="709"/>
        <w:jc w:val="both"/>
        <w:rPr>
          <w:rFonts w:ascii="Times New Roman" w:hAnsi="Times New Roman" w:cs="Times New Roman"/>
          <w:sz w:val="24"/>
          <w:szCs w:val="24"/>
        </w:rPr>
      </w:pPr>
      <w:r w:rsidRPr="00300090">
        <w:rPr>
          <w:rFonts w:ascii="Times New Roman" w:hAnsi="Times New Roman" w:cs="Times New Roman"/>
          <w:sz w:val="24"/>
          <w:szCs w:val="24"/>
        </w:rPr>
        <w:t>Включение простых действий в песенки и ритмические игры.</w:t>
      </w:r>
    </w:p>
    <w:p w:rsidR="00481DAE" w:rsidRPr="00300090" w:rsidRDefault="00481DAE" w:rsidP="00CD65F3">
      <w:pPr>
        <w:pStyle w:val="a8"/>
        <w:numPr>
          <w:ilvl w:val="0"/>
          <w:numId w:val="8"/>
        </w:numPr>
        <w:spacing w:after="0" w:line="240" w:lineRule="auto"/>
        <w:ind w:left="0" w:right="-1" w:firstLine="709"/>
        <w:jc w:val="both"/>
        <w:rPr>
          <w:rFonts w:ascii="Times New Roman" w:hAnsi="Times New Roman" w:cs="Times New Roman"/>
          <w:sz w:val="24"/>
          <w:szCs w:val="24"/>
        </w:rPr>
      </w:pPr>
      <w:r w:rsidRPr="00300090">
        <w:rPr>
          <w:rFonts w:ascii="Times New Roman" w:hAnsi="Times New Roman" w:cs="Times New Roman"/>
          <w:sz w:val="24"/>
          <w:szCs w:val="24"/>
        </w:rPr>
        <w:lastRenderedPageBreak/>
        <w:t>Использование фотографий для обозначения окружающих предметов.</w:t>
      </w:r>
    </w:p>
    <w:p w:rsidR="00481DAE" w:rsidRPr="00300090" w:rsidRDefault="00481DAE" w:rsidP="00CD65F3">
      <w:pPr>
        <w:pStyle w:val="a8"/>
        <w:numPr>
          <w:ilvl w:val="0"/>
          <w:numId w:val="8"/>
        </w:numPr>
        <w:spacing w:after="0" w:line="240" w:lineRule="auto"/>
        <w:ind w:left="0" w:right="-1" w:firstLine="709"/>
        <w:jc w:val="both"/>
        <w:rPr>
          <w:rFonts w:ascii="Times New Roman" w:hAnsi="Times New Roman" w:cs="Times New Roman"/>
          <w:sz w:val="24"/>
          <w:szCs w:val="24"/>
        </w:rPr>
      </w:pPr>
      <w:r w:rsidRPr="00300090">
        <w:rPr>
          <w:rFonts w:ascii="Times New Roman" w:hAnsi="Times New Roman" w:cs="Times New Roman"/>
          <w:sz w:val="24"/>
          <w:szCs w:val="24"/>
        </w:rPr>
        <w:t>Использование приёма рука в руке для помощи обучающемуся в захвате и игре с предметами.</w:t>
      </w:r>
    </w:p>
    <w:p w:rsidR="00481DAE" w:rsidRPr="00300090" w:rsidRDefault="00481DAE" w:rsidP="00CD65F3">
      <w:pPr>
        <w:pStyle w:val="a8"/>
        <w:numPr>
          <w:ilvl w:val="0"/>
          <w:numId w:val="8"/>
        </w:numPr>
        <w:spacing w:after="0" w:line="240" w:lineRule="auto"/>
        <w:ind w:left="0" w:right="-1" w:firstLine="709"/>
        <w:jc w:val="both"/>
        <w:rPr>
          <w:rFonts w:ascii="Times New Roman" w:hAnsi="Times New Roman" w:cs="Times New Roman"/>
          <w:sz w:val="24"/>
          <w:szCs w:val="24"/>
        </w:rPr>
      </w:pPr>
      <w:r w:rsidRPr="00300090">
        <w:rPr>
          <w:rFonts w:ascii="Times New Roman" w:hAnsi="Times New Roman" w:cs="Times New Roman"/>
          <w:sz w:val="24"/>
          <w:szCs w:val="24"/>
        </w:rPr>
        <w:t>Использование некоторых коммуникативных жестов, социально приемлемых (указательных, мотание и кивание головой).</w:t>
      </w:r>
    </w:p>
    <w:p w:rsidR="00481DAE" w:rsidRPr="00300090" w:rsidRDefault="00481DAE" w:rsidP="00CD65F3">
      <w:pPr>
        <w:pStyle w:val="a8"/>
        <w:numPr>
          <w:ilvl w:val="0"/>
          <w:numId w:val="8"/>
        </w:numPr>
        <w:spacing w:after="0" w:line="240" w:lineRule="auto"/>
        <w:ind w:left="0" w:right="-1" w:firstLine="709"/>
        <w:jc w:val="both"/>
        <w:rPr>
          <w:rFonts w:ascii="Times New Roman" w:hAnsi="Times New Roman" w:cs="Times New Roman"/>
          <w:sz w:val="24"/>
          <w:szCs w:val="24"/>
        </w:rPr>
      </w:pPr>
      <w:r w:rsidRPr="00300090">
        <w:rPr>
          <w:rFonts w:ascii="Times New Roman" w:hAnsi="Times New Roman" w:cs="Times New Roman"/>
          <w:sz w:val="24"/>
          <w:szCs w:val="24"/>
        </w:rPr>
        <w:t xml:space="preserve"> Предложение конкретных предметных символов.</w:t>
      </w:r>
    </w:p>
    <w:p w:rsidR="00481DAE" w:rsidRPr="00300090" w:rsidRDefault="00481DAE" w:rsidP="00CD65F3">
      <w:pPr>
        <w:pStyle w:val="a8"/>
        <w:numPr>
          <w:ilvl w:val="0"/>
          <w:numId w:val="8"/>
        </w:numPr>
        <w:spacing w:after="0" w:line="240" w:lineRule="auto"/>
        <w:ind w:left="0" w:right="-1" w:firstLine="709"/>
        <w:jc w:val="both"/>
        <w:rPr>
          <w:rFonts w:ascii="Times New Roman" w:hAnsi="Times New Roman" w:cs="Times New Roman"/>
          <w:sz w:val="24"/>
          <w:szCs w:val="24"/>
        </w:rPr>
      </w:pPr>
      <w:r w:rsidRPr="00300090">
        <w:rPr>
          <w:rFonts w:ascii="Times New Roman" w:hAnsi="Times New Roman" w:cs="Times New Roman"/>
          <w:sz w:val="24"/>
          <w:szCs w:val="24"/>
        </w:rPr>
        <w:t xml:space="preserve"> Использование звукоподражаний.</w:t>
      </w:r>
    </w:p>
    <w:p w:rsidR="00481DAE" w:rsidRDefault="00481DAE" w:rsidP="00CD65F3">
      <w:pPr>
        <w:spacing w:after="0" w:line="240" w:lineRule="auto"/>
        <w:ind w:right="-1" w:firstLine="709"/>
        <w:jc w:val="both"/>
        <w:rPr>
          <w:rFonts w:ascii="Times New Roman" w:hAnsi="Times New Roman" w:cs="Times New Roman"/>
          <w:sz w:val="24"/>
          <w:szCs w:val="24"/>
        </w:rPr>
      </w:pPr>
      <w:r w:rsidRPr="00300090">
        <w:rPr>
          <w:rFonts w:ascii="Times New Roman" w:hAnsi="Times New Roman" w:cs="Times New Roman"/>
          <w:sz w:val="24"/>
          <w:szCs w:val="24"/>
        </w:rPr>
        <w:t>Считаем, что занятия с использованием этих приёмов будут способствовать дальнейшему развитию альтернативной коммуникации у данного обучающегося.</w:t>
      </w:r>
      <w:r w:rsidRPr="00300090">
        <w:rPr>
          <w:rFonts w:ascii="Times New Roman" w:hAnsi="Times New Roman" w:cs="Times New Roman"/>
          <w:b/>
          <w:sz w:val="24"/>
          <w:szCs w:val="24"/>
        </w:rPr>
        <w:t xml:space="preserve"> </w:t>
      </w:r>
    </w:p>
    <w:p w:rsidR="00A45377" w:rsidRPr="00A45377" w:rsidRDefault="00A45377" w:rsidP="00CD65F3">
      <w:pPr>
        <w:spacing w:after="0" w:line="240" w:lineRule="auto"/>
        <w:ind w:right="-1" w:firstLine="709"/>
        <w:jc w:val="both"/>
        <w:rPr>
          <w:rFonts w:ascii="Times New Roman" w:hAnsi="Times New Roman" w:cs="Times New Roman"/>
          <w:sz w:val="24"/>
          <w:szCs w:val="24"/>
        </w:rPr>
      </w:pPr>
    </w:p>
    <w:p w:rsidR="00481DAE" w:rsidRPr="00A45377" w:rsidRDefault="00481DAE" w:rsidP="00CD65F3">
      <w:pPr>
        <w:spacing w:after="0" w:line="240" w:lineRule="auto"/>
        <w:ind w:left="20" w:right="-1" w:firstLine="709"/>
        <w:jc w:val="center"/>
        <w:rPr>
          <w:rFonts w:ascii="Times New Roman" w:hAnsi="Times New Roman" w:cs="Times New Roman"/>
          <w:color w:val="000000" w:themeColor="text1"/>
          <w:sz w:val="24"/>
          <w:szCs w:val="24"/>
        </w:rPr>
      </w:pPr>
      <w:r w:rsidRPr="00300090">
        <w:rPr>
          <w:rFonts w:ascii="Times New Roman" w:hAnsi="Times New Roman" w:cs="Times New Roman"/>
          <w:color w:val="000000" w:themeColor="text1"/>
          <w:sz w:val="24"/>
          <w:szCs w:val="24"/>
        </w:rPr>
        <w:t>ЗАКЛЮЧЕНИЕ</w:t>
      </w:r>
    </w:p>
    <w:p w:rsidR="00481DAE" w:rsidRPr="00300090" w:rsidRDefault="00481DAE" w:rsidP="00CD65F3">
      <w:pPr>
        <w:spacing w:after="0" w:line="240" w:lineRule="auto"/>
        <w:ind w:right="-1" w:firstLine="709"/>
        <w:jc w:val="both"/>
        <w:rPr>
          <w:rFonts w:ascii="Times New Roman" w:hAnsi="Times New Roman" w:cs="Times New Roman"/>
          <w:color w:val="000000" w:themeColor="text1"/>
          <w:sz w:val="24"/>
          <w:szCs w:val="24"/>
        </w:rPr>
      </w:pPr>
      <w:r w:rsidRPr="00300090">
        <w:rPr>
          <w:rFonts w:ascii="Times New Roman" w:hAnsi="Times New Roman" w:cs="Times New Roman"/>
          <w:color w:val="000000" w:themeColor="text1"/>
          <w:sz w:val="24"/>
          <w:szCs w:val="24"/>
        </w:rPr>
        <w:t xml:space="preserve">Современные данные специальных педагогических дисциплин позволяют говорить о том, что необучаемых детей нет, но у них есть разные возможности для обучения. Дети с тяжёлыми множественными нарушениями развития, не владеющие вербальной речью, часто зависят от окружения. Чтобы уменьшить нежелательные для общества проявления, специалисты образовательного учреждения должны найти возможность заменить вербальную коммуникацию другими средствами. </w:t>
      </w:r>
    </w:p>
    <w:p w:rsidR="00481DAE" w:rsidRPr="00A45377" w:rsidRDefault="00481DAE" w:rsidP="00CD65F3">
      <w:pPr>
        <w:spacing w:after="0" w:line="240" w:lineRule="auto"/>
        <w:ind w:right="-1" w:firstLine="709"/>
        <w:jc w:val="both"/>
        <w:rPr>
          <w:rFonts w:ascii="Times New Roman" w:hAnsi="Times New Roman" w:cs="Times New Roman"/>
          <w:color w:val="000000" w:themeColor="text1"/>
          <w:sz w:val="24"/>
          <w:szCs w:val="24"/>
        </w:rPr>
      </w:pPr>
      <w:r w:rsidRPr="00300090">
        <w:rPr>
          <w:rFonts w:ascii="Times New Roman" w:hAnsi="Times New Roman" w:cs="Times New Roman"/>
          <w:bCs/>
          <w:color w:val="000000" w:themeColor="text1"/>
          <w:sz w:val="24"/>
          <w:szCs w:val="24"/>
        </w:rPr>
        <w:t>Альтернативная и дополненная коммуникация (АДК)</w:t>
      </w:r>
      <w:r w:rsidRPr="00300090">
        <w:rPr>
          <w:rFonts w:ascii="Times New Roman" w:hAnsi="Times New Roman" w:cs="Times New Roman"/>
          <w:color w:val="000000" w:themeColor="text1"/>
          <w:sz w:val="24"/>
          <w:szCs w:val="24"/>
        </w:rPr>
        <w:t>— область знаний, которая включают в себя различные средства общения, специальные методики, специальные системы коммуникаций. Они разрабатываются для людей, у которых по каким-то причинам отсутствует речь. Для детей с ТМНР подобное обучение должно начинаться с самых элементарных форм, в том числе с доречевой коммуникации и включать целенаправленное обучение альтернативным формам невербальной коммуникации.</w:t>
      </w:r>
    </w:p>
    <w:p w:rsidR="00481DAE" w:rsidRPr="00300090" w:rsidRDefault="00481DAE" w:rsidP="00CD65F3">
      <w:pPr>
        <w:spacing w:after="0" w:line="240" w:lineRule="auto"/>
        <w:ind w:right="-1" w:firstLine="709"/>
        <w:jc w:val="both"/>
        <w:rPr>
          <w:rFonts w:ascii="Times New Roman" w:eastAsia="Times New Roman" w:hAnsi="Times New Roman" w:cs="Times New Roman"/>
          <w:color w:val="000000" w:themeColor="text1"/>
          <w:sz w:val="24"/>
          <w:szCs w:val="24"/>
        </w:rPr>
      </w:pPr>
      <w:r w:rsidRPr="00300090">
        <w:rPr>
          <w:rFonts w:ascii="Times New Roman" w:hAnsi="Times New Roman" w:cs="Times New Roman"/>
          <w:color w:val="000000" w:themeColor="text1"/>
          <w:sz w:val="24"/>
          <w:szCs w:val="24"/>
        </w:rPr>
        <w:t>Интенсивное взаимодействие (ИВ) является педагогической технологией, которую можно рассматривать как одну из технологий АДК. Данная технология может быть использована в работе с учащимися, имеющими наиболее выраженные трудности в коммуникации. Среди обучающихся с умеренной и тяжелой умственной отсталостью выявляются те, которые находятся на досимволическом уровне развития мышления и коммуникации. Любые формы альтернативной и дополнительной коммуникации (жесты, предметы или изображения) для них недоступны.</w:t>
      </w:r>
      <w:r w:rsidRPr="00300090">
        <w:rPr>
          <w:rFonts w:ascii="Times New Roman" w:eastAsia="Times New Roman" w:hAnsi="Times New Roman" w:cs="Times New Roman"/>
          <w:color w:val="000000" w:themeColor="text1"/>
          <w:sz w:val="24"/>
          <w:szCs w:val="24"/>
        </w:rPr>
        <w:t xml:space="preserve"> Авторы метода определяют Интенсивное взаимодействие как способ коммуникации и совместного «проживания», присутствия с людьми, находящимися на довербальной и досимволической стадии развития. В интенсивном взаимодействии делается акцент на развитии базовых коммуникативных способностей индивида его собственным способом, включая присущие конкретному человеку характерные движения и мимику, любые издаваемые звуки, собственный темп и другие особенности. Яркой характеристикой метода является углубленное внимание к человеку и признание за обучающимся ведущей роли во взаимодействии, а также непременная радость совместного общения.</w:t>
      </w:r>
    </w:p>
    <w:p w:rsidR="00481DAE" w:rsidRPr="00300090" w:rsidRDefault="00481DAE" w:rsidP="00CD65F3">
      <w:pPr>
        <w:pStyle w:val="a8"/>
        <w:spacing w:after="0" w:line="240" w:lineRule="auto"/>
        <w:ind w:left="0" w:right="-1" w:firstLine="709"/>
        <w:jc w:val="both"/>
        <w:rPr>
          <w:rFonts w:ascii="Times New Roman" w:hAnsi="Times New Roman" w:cs="Times New Roman"/>
          <w:color w:val="000000" w:themeColor="text1"/>
          <w:sz w:val="24"/>
          <w:szCs w:val="24"/>
        </w:rPr>
      </w:pPr>
      <w:r w:rsidRPr="00300090">
        <w:rPr>
          <w:rFonts w:ascii="Times New Roman" w:hAnsi="Times New Roman" w:cs="Times New Roman"/>
          <w:noProof/>
          <w:color w:val="000000" w:themeColor="text1"/>
          <w:sz w:val="24"/>
          <w:szCs w:val="24"/>
        </w:rPr>
        <w:t xml:space="preserve">На основании теоретического анализа психолого-педагогической литературы, мы подобрали диагностический инструментарий, направленный на </w:t>
      </w:r>
      <w:r w:rsidRPr="00300090">
        <w:rPr>
          <w:rFonts w:ascii="Times New Roman" w:hAnsi="Times New Roman" w:cs="Times New Roman"/>
          <w:color w:val="000000" w:themeColor="text1"/>
          <w:sz w:val="24"/>
          <w:szCs w:val="24"/>
        </w:rPr>
        <w:t>оценку уровня развития коммуникативных навыков. Результаты,</w:t>
      </w:r>
      <w:r w:rsidRPr="00300090">
        <w:rPr>
          <w:rFonts w:ascii="Times New Roman" w:hAnsi="Times New Roman" w:cs="Times New Roman"/>
          <w:color w:val="000000" w:themeColor="text1"/>
          <w:spacing w:val="-5"/>
          <w:sz w:val="24"/>
          <w:szCs w:val="24"/>
        </w:rPr>
        <w:t xml:space="preserve"> </w:t>
      </w:r>
      <w:r w:rsidRPr="00300090">
        <w:rPr>
          <w:rFonts w:ascii="Times New Roman" w:hAnsi="Times New Roman" w:cs="Times New Roman"/>
          <w:color w:val="000000" w:themeColor="text1"/>
          <w:sz w:val="24"/>
          <w:szCs w:val="24"/>
        </w:rPr>
        <w:t>полученные</w:t>
      </w:r>
      <w:r w:rsidRPr="00300090">
        <w:rPr>
          <w:rFonts w:ascii="Times New Roman" w:hAnsi="Times New Roman" w:cs="Times New Roman"/>
          <w:color w:val="000000" w:themeColor="text1"/>
          <w:spacing w:val="-5"/>
          <w:sz w:val="24"/>
          <w:szCs w:val="24"/>
        </w:rPr>
        <w:t xml:space="preserve"> </w:t>
      </w:r>
      <w:r w:rsidRPr="00300090">
        <w:rPr>
          <w:rFonts w:ascii="Times New Roman" w:hAnsi="Times New Roman" w:cs="Times New Roman"/>
          <w:color w:val="000000" w:themeColor="text1"/>
          <w:sz w:val="24"/>
          <w:szCs w:val="24"/>
        </w:rPr>
        <w:t>с</w:t>
      </w:r>
      <w:r w:rsidRPr="00300090">
        <w:rPr>
          <w:rFonts w:ascii="Times New Roman" w:hAnsi="Times New Roman" w:cs="Times New Roman"/>
          <w:color w:val="000000" w:themeColor="text1"/>
          <w:spacing w:val="-6"/>
          <w:sz w:val="24"/>
          <w:szCs w:val="24"/>
        </w:rPr>
        <w:t xml:space="preserve"> </w:t>
      </w:r>
      <w:r w:rsidRPr="00300090">
        <w:rPr>
          <w:rFonts w:ascii="Times New Roman" w:hAnsi="Times New Roman" w:cs="Times New Roman"/>
          <w:color w:val="000000" w:themeColor="text1"/>
          <w:sz w:val="24"/>
          <w:szCs w:val="24"/>
        </w:rPr>
        <w:t>помощью</w:t>
      </w:r>
      <w:r w:rsidRPr="00300090">
        <w:rPr>
          <w:rFonts w:ascii="Times New Roman" w:hAnsi="Times New Roman" w:cs="Times New Roman"/>
          <w:color w:val="000000" w:themeColor="text1"/>
          <w:spacing w:val="-6"/>
          <w:sz w:val="24"/>
          <w:szCs w:val="24"/>
        </w:rPr>
        <w:t xml:space="preserve"> </w:t>
      </w:r>
      <w:r w:rsidRPr="00300090">
        <w:rPr>
          <w:rFonts w:ascii="Times New Roman" w:hAnsi="Times New Roman" w:cs="Times New Roman"/>
          <w:color w:val="000000" w:themeColor="text1"/>
          <w:sz w:val="24"/>
          <w:szCs w:val="24"/>
        </w:rPr>
        <w:t>матрицы</w:t>
      </w:r>
      <w:r w:rsidRPr="00300090">
        <w:rPr>
          <w:rFonts w:ascii="Times New Roman" w:hAnsi="Times New Roman" w:cs="Times New Roman"/>
          <w:color w:val="000000" w:themeColor="text1"/>
          <w:spacing w:val="-8"/>
          <w:sz w:val="24"/>
          <w:szCs w:val="24"/>
        </w:rPr>
        <w:t xml:space="preserve"> </w:t>
      </w:r>
      <w:r w:rsidRPr="00300090">
        <w:rPr>
          <w:rFonts w:ascii="Times New Roman" w:hAnsi="Times New Roman" w:cs="Times New Roman"/>
          <w:color w:val="000000" w:themeColor="text1"/>
          <w:sz w:val="24"/>
          <w:szCs w:val="24"/>
        </w:rPr>
        <w:t>общения,</w:t>
      </w:r>
      <w:r w:rsidRPr="00300090">
        <w:rPr>
          <w:rFonts w:ascii="Times New Roman" w:hAnsi="Times New Roman" w:cs="Times New Roman"/>
          <w:color w:val="000000" w:themeColor="text1"/>
          <w:spacing w:val="-5"/>
          <w:sz w:val="24"/>
          <w:szCs w:val="24"/>
        </w:rPr>
        <w:t xml:space="preserve"> </w:t>
      </w:r>
      <w:r w:rsidRPr="00300090">
        <w:rPr>
          <w:rFonts w:ascii="Times New Roman" w:hAnsi="Times New Roman" w:cs="Times New Roman"/>
          <w:color w:val="000000" w:themeColor="text1"/>
          <w:sz w:val="24"/>
          <w:szCs w:val="24"/>
        </w:rPr>
        <w:t>помогли определить общие цели развития коммуникативных навыков. Обучающийся не владел намеренной коммуникацией, то есть не использовал намеренно свое поведение для общения.  Для обучения таких детей рекомендуется использовать метод интенсивного взаимодействия.</w:t>
      </w:r>
    </w:p>
    <w:p w:rsidR="00481DAE" w:rsidRPr="00300090" w:rsidRDefault="00481DAE" w:rsidP="00CD65F3">
      <w:pPr>
        <w:tabs>
          <w:tab w:val="left" w:pos="8080"/>
          <w:tab w:val="left" w:pos="8222"/>
        </w:tabs>
        <w:spacing w:after="0" w:line="240" w:lineRule="auto"/>
        <w:ind w:right="-1" w:firstLine="709"/>
        <w:jc w:val="both"/>
        <w:rPr>
          <w:rFonts w:ascii="Times New Roman" w:hAnsi="Times New Roman" w:cs="Times New Roman"/>
          <w:color w:val="000000" w:themeColor="text1"/>
          <w:sz w:val="24"/>
          <w:szCs w:val="24"/>
          <w:shd w:val="clear" w:color="auto" w:fill="FFFFFF"/>
        </w:rPr>
      </w:pPr>
      <w:r w:rsidRPr="00300090">
        <w:rPr>
          <w:rFonts w:ascii="Times New Roman" w:hAnsi="Times New Roman" w:cs="Times New Roman"/>
          <w:color w:val="000000" w:themeColor="text1"/>
          <w:sz w:val="24"/>
          <w:szCs w:val="24"/>
          <w:shd w:val="clear" w:color="auto" w:fill="FFFFFF"/>
        </w:rPr>
        <w:t>На начальном этапе были проведены наблюдения за обучающимся с целью определения некоторого смысла в его поведении и действиях. На следующем этапе использовались предметы-символы для обозначения активностей, предоставлялся выбор. На третьем этапе обучающийся узнал, что может влиять на своё окружение. Стал фокусировать внимание на людях и некоторых предметах, выражать эмоции.</w:t>
      </w:r>
    </w:p>
    <w:p w:rsidR="00481DAE" w:rsidRPr="00300090" w:rsidRDefault="00BC1FF1" w:rsidP="00CD65F3">
      <w:pPr>
        <w:spacing w:after="0" w:line="240" w:lineRule="auto"/>
        <w:ind w:right="-1"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481DAE" w:rsidRPr="00300090">
        <w:rPr>
          <w:rFonts w:ascii="Times New Roman" w:hAnsi="Times New Roman" w:cs="Times New Roman"/>
          <w:color w:val="000000" w:themeColor="text1"/>
          <w:sz w:val="24"/>
          <w:szCs w:val="24"/>
          <w:shd w:val="clear" w:color="auto" w:fill="FFFFFF"/>
        </w:rPr>
        <w:t>овторное обследование с помощь</w:t>
      </w:r>
      <w:r>
        <w:rPr>
          <w:rFonts w:ascii="Times New Roman" w:hAnsi="Times New Roman" w:cs="Times New Roman"/>
          <w:color w:val="000000" w:themeColor="text1"/>
          <w:sz w:val="24"/>
          <w:szCs w:val="24"/>
          <w:shd w:val="clear" w:color="auto" w:fill="FFFFFF"/>
        </w:rPr>
        <w:t xml:space="preserve">ю матрицы коммуникации </w:t>
      </w:r>
      <w:r w:rsidR="00481DAE" w:rsidRPr="00300090">
        <w:rPr>
          <w:rFonts w:ascii="Times New Roman" w:hAnsi="Times New Roman" w:cs="Times New Roman"/>
          <w:color w:val="000000" w:themeColor="text1"/>
          <w:sz w:val="24"/>
          <w:szCs w:val="24"/>
          <w:shd w:val="clear" w:color="auto" w:fill="FFFFFF"/>
        </w:rPr>
        <w:t xml:space="preserve">показало, что мальчик стал использовать для коммуникации третий и четвёртый уровни – </w:t>
      </w:r>
      <w:r w:rsidR="00481DAE" w:rsidRPr="00300090">
        <w:rPr>
          <w:rFonts w:ascii="Times New Roman" w:hAnsi="Times New Roman" w:cs="Times New Roman"/>
          <w:color w:val="000000" w:themeColor="text1"/>
          <w:sz w:val="24"/>
          <w:szCs w:val="24"/>
        </w:rPr>
        <w:lastRenderedPageBreak/>
        <w:t xml:space="preserve">Нестандартное и Стандартное общение. Это является показателем отличного результата использования интенсивного взаимодействия. </w:t>
      </w:r>
    </w:p>
    <w:p w:rsidR="00481DAE" w:rsidRPr="00300090" w:rsidRDefault="00481DAE" w:rsidP="00CD65F3">
      <w:pPr>
        <w:spacing w:after="0" w:line="240" w:lineRule="auto"/>
        <w:ind w:right="-1" w:firstLine="709"/>
        <w:jc w:val="both"/>
        <w:rPr>
          <w:rFonts w:ascii="Times New Roman" w:hAnsi="Times New Roman" w:cs="Times New Roman"/>
          <w:color w:val="000000" w:themeColor="text1"/>
          <w:sz w:val="24"/>
          <w:szCs w:val="24"/>
        </w:rPr>
      </w:pPr>
      <w:r w:rsidRPr="00300090">
        <w:rPr>
          <w:rFonts w:ascii="Times New Roman" w:hAnsi="Times New Roman" w:cs="Times New Roman"/>
          <w:color w:val="000000" w:themeColor="text1"/>
          <w:sz w:val="24"/>
          <w:szCs w:val="24"/>
        </w:rPr>
        <w:t xml:space="preserve">Таким образом, использование интенсивного взаимодействия показало свою эффективность, и может быть рекомендовано педагогам и родителям для развития </w:t>
      </w:r>
      <w:r w:rsidRPr="00300090">
        <w:rPr>
          <w:rFonts w:ascii="Times New Roman" w:eastAsia="Times New Roman" w:hAnsi="Times New Roman" w:cs="Times New Roman"/>
          <w:color w:val="000000" w:themeColor="text1"/>
          <w:sz w:val="24"/>
          <w:szCs w:val="24"/>
        </w:rPr>
        <w:t>коммуникативных навыков у детей с тяжёлыми и множественными нарушениями развития.</w:t>
      </w:r>
    </w:p>
    <w:p w:rsidR="00481DAE" w:rsidRPr="00300090" w:rsidRDefault="00481DAE" w:rsidP="00CD65F3">
      <w:pPr>
        <w:pStyle w:val="a8"/>
        <w:spacing w:after="0" w:line="240" w:lineRule="auto"/>
        <w:ind w:left="0" w:right="-1" w:firstLine="709"/>
        <w:jc w:val="both"/>
        <w:rPr>
          <w:rFonts w:ascii="Times New Roman" w:hAnsi="Times New Roman" w:cs="Times New Roman"/>
          <w:color w:val="000000" w:themeColor="text1"/>
          <w:sz w:val="24"/>
          <w:szCs w:val="24"/>
        </w:rPr>
      </w:pPr>
    </w:p>
    <w:p w:rsidR="00A45377" w:rsidRDefault="00A45377" w:rsidP="00CD65F3">
      <w:pPr>
        <w:spacing w:after="0" w:line="240" w:lineRule="auto"/>
        <w:ind w:right="-1" w:firstLine="709"/>
        <w:jc w:val="both"/>
        <w:rPr>
          <w:rFonts w:ascii="Times New Roman" w:eastAsiaTheme="minorHAnsi" w:hAnsi="Times New Roman" w:cs="Times New Roman"/>
          <w:color w:val="000000" w:themeColor="text1"/>
          <w:sz w:val="24"/>
          <w:szCs w:val="24"/>
          <w:lang w:eastAsia="en-US"/>
        </w:rPr>
      </w:pPr>
    </w:p>
    <w:p w:rsidR="00BC1FF1" w:rsidRDefault="00BC1FF1" w:rsidP="00A45377">
      <w:pPr>
        <w:spacing w:after="0" w:line="240" w:lineRule="auto"/>
        <w:ind w:right="-1"/>
        <w:jc w:val="both"/>
        <w:rPr>
          <w:rFonts w:ascii="Times New Roman" w:eastAsiaTheme="minorHAnsi" w:hAnsi="Times New Roman" w:cs="Times New Roman"/>
          <w:color w:val="000000" w:themeColor="text1"/>
          <w:sz w:val="24"/>
          <w:szCs w:val="24"/>
          <w:lang w:eastAsia="en-US"/>
        </w:rPr>
      </w:pPr>
    </w:p>
    <w:p w:rsidR="00BC1FF1" w:rsidRDefault="00BC1FF1" w:rsidP="00A45377">
      <w:pPr>
        <w:spacing w:after="0" w:line="240" w:lineRule="auto"/>
        <w:ind w:right="-1"/>
        <w:jc w:val="both"/>
        <w:rPr>
          <w:rFonts w:ascii="Times New Roman" w:eastAsiaTheme="minorHAnsi" w:hAnsi="Times New Roman" w:cs="Times New Roman"/>
          <w:color w:val="000000" w:themeColor="text1"/>
          <w:sz w:val="24"/>
          <w:szCs w:val="24"/>
          <w:lang w:eastAsia="en-US"/>
        </w:rPr>
      </w:pPr>
    </w:p>
    <w:p w:rsidR="00BC1FF1" w:rsidRDefault="00BC1FF1" w:rsidP="00A45377">
      <w:pPr>
        <w:spacing w:after="0" w:line="240" w:lineRule="auto"/>
        <w:ind w:right="-1"/>
        <w:jc w:val="both"/>
        <w:rPr>
          <w:rFonts w:ascii="Times New Roman" w:eastAsiaTheme="minorHAnsi" w:hAnsi="Times New Roman" w:cs="Times New Roman"/>
          <w:color w:val="000000" w:themeColor="text1"/>
          <w:sz w:val="24"/>
          <w:szCs w:val="24"/>
          <w:lang w:eastAsia="en-US"/>
        </w:rPr>
      </w:pPr>
    </w:p>
    <w:p w:rsidR="00481DAE" w:rsidRPr="00A45377" w:rsidRDefault="00BC1FF1" w:rsidP="00A45377">
      <w:pPr>
        <w:shd w:val="clear" w:color="auto" w:fill="FFFFFF"/>
        <w:spacing w:after="0" w:line="240" w:lineRule="auto"/>
        <w:ind w:right="-1" w:firstLine="851"/>
        <w:jc w:val="both"/>
        <w:rPr>
          <w:rFonts w:ascii="Times New Roman" w:hAnsi="Times New Roman" w:cs="Times New Roman"/>
          <w:bCs/>
          <w:color w:val="000000" w:themeColor="text1"/>
          <w:sz w:val="24"/>
          <w:szCs w:val="24"/>
          <w:u w:val="single"/>
        </w:rPr>
      </w:pPr>
      <w:r>
        <w:rPr>
          <w:rFonts w:ascii="Times New Roman" w:hAnsi="Times New Roman" w:cs="Times New Roman"/>
          <w:sz w:val="24"/>
          <w:szCs w:val="24"/>
        </w:rPr>
        <w:t xml:space="preserve"> </w:t>
      </w:r>
    </w:p>
    <w:p w:rsidR="00481DAE" w:rsidRPr="00300090" w:rsidRDefault="00481DAE" w:rsidP="00300090">
      <w:pPr>
        <w:spacing w:after="0" w:line="240" w:lineRule="auto"/>
        <w:ind w:right="-1"/>
        <w:jc w:val="right"/>
        <w:rPr>
          <w:rFonts w:ascii="Times New Roman" w:hAnsi="Times New Roman" w:cs="Times New Roman"/>
          <w:sz w:val="24"/>
          <w:szCs w:val="24"/>
        </w:rPr>
      </w:pPr>
      <w:r w:rsidRPr="00300090">
        <w:rPr>
          <w:rFonts w:ascii="Times New Roman" w:hAnsi="Times New Roman" w:cs="Times New Roman"/>
          <w:sz w:val="24"/>
          <w:szCs w:val="24"/>
        </w:rPr>
        <w:t>ПРИЛОЖЕНИЕ 1</w:t>
      </w:r>
    </w:p>
    <w:p w:rsidR="00481DAE" w:rsidRPr="00300090" w:rsidRDefault="00481DAE" w:rsidP="00300090">
      <w:pPr>
        <w:tabs>
          <w:tab w:val="left" w:pos="7382"/>
        </w:tabs>
        <w:spacing w:after="0" w:line="240" w:lineRule="auto"/>
        <w:ind w:right="-1" w:firstLine="2268"/>
        <w:rPr>
          <w:rFonts w:ascii="Times New Roman" w:hAnsi="Times New Roman" w:cs="Times New Roman"/>
          <w:i/>
          <w:sz w:val="24"/>
          <w:szCs w:val="24"/>
        </w:rPr>
      </w:pPr>
    </w:p>
    <w:p w:rsidR="00481DAE" w:rsidRPr="00300090" w:rsidRDefault="0008275B" w:rsidP="00300090">
      <w:pPr>
        <w:tabs>
          <w:tab w:val="left" w:pos="7382"/>
        </w:tabs>
        <w:spacing w:after="0" w:line="240" w:lineRule="auto"/>
        <w:ind w:right="-1" w:firstLine="2268"/>
        <w:rPr>
          <w:rFonts w:ascii="Times New Roman" w:hAnsi="Times New Roman" w:cs="Times New Roman"/>
          <w:i/>
          <w:sz w:val="24"/>
          <w:szCs w:val="24"/>
        </w:rPr>
      </w:pPr>
      <w:r>
        <w:rPr>
          <w:rFonts w:ascii="Times New Roman" w:hAnsi="Times New Roman" w:cs="Times New Roman"/>
          <w:i/>
          <w:sz w:val="24"/>
          <w:szCs w:val="24"/>
        </w:rPr>
        <w:t xml:space="preserve">Таблица  </w:t>
      </w:r>
      <w:r w:rsidR="00481DAE" w:rsidRPr="00300090">
        <w:rPr>
          <w:rFonts w:ascii="Times New Roman" w:hAnsi="Times New Roman" w:cs="Times New Roman"/>
          <w:i/>
          <w:sz w:val="24"/>
          <w:szCs w:val="24"/>
        </w:rPr>
        <w:t xml:space="preserve"> «Четыре основных мотива»</w:t>
      </w:r>
    </w:p>
    <w:p w:rsidR="00481DAE" w:rsidRPr="00300090" w:rsidRDefault="00481DAE" w:rsidP="00300090">
      <w:pPr>
        <w:tabs>
          <w:tab w:val="left" w:pos="7382"/>
        </w:tabs>
        <w:spacing w:after="0" w:line="240" w:lineRule="auto"/>
        <w:ind w:right="-1" w:firstLine="2268"/>
        <w:rPr>
          <w:rFonts w:ascii="Times New Roman" w:hAnsi="Times New Roman" w:cs="Times New Roman"/>
          <w:i/>
          <w:sz w:val="24"/>
          <w:szCs w:val="24"/>
        </w:rPr>
      </w:pPr>
    </w:p>
    <w:tbl>
      <w:tblPr>
        <w:tblStyle w:val="a5"/>
        <w:tblW w:w="0" w:type="auto"/>
        <w:tblLayout w:type="fixed"/>
        <w:tblLook w:val="04A0" w:firstRow="1" w:lastRow="0" w:firstColumn="1" w:lastColumn="0" w:noHBand="0" w:noVBand="1"/>
      </w:tblPr>
      <w:tblGrid>
        <w:gridCol w:w="988"/>
        <w:gridCol w:w="2097"/>
        <w:gridCol w:w="2136"/>
        <w:gridCol w:w="2712"/>
        <w:gridCol w:w="1638"/>
      </w:tblGrid>
      <w:tr w:rsidR="00481DAE" w:rsidRPr="00300090" w:rsidTr="00420272">
        <w:tc>
          <w:tcPr>
            <w:tcW w:w="988" w:type="dxa"/>
          </w:tcPr>
          <w:p w:rsidR="00481DAE" w:rsidRPr="00300090" w:rsidRDefault="00481DAE" w:rsidP="00300090">
            <w:pPr>
              <w:ind w:right="-1"/>
              <w:rPr>
                <w:rFonts w:ascii="Times New Roman" w:hAnsi="Times New Roman" w:cs="Times New Roman"/>
                <w:sz w:val="24"/>
                <w:szCs w:val="24"/>
              </w:rPr>
            </w:pPr>
            <w:r w:rsidRPr="00300090">
              <w:rPr>
                <w:rFonts w:ascii="Times New Roman" w:hAnsi="Times New Roman" w:cs="Times New Roman"/>
                <w:sz w:val="24"/>
                <w:szCs w:val="24"/>
              </w:rPr>
              <w:t>Уровень</w:t>
            </w:r>
          </w:p>
        </w:tc>
        <w:tc>
          <w:tcPr>
            <w:tcW w:w="2097" w:type="dxa"/>
          </w:tcPr>
          <w:p w:rsidR="00481DAE" w:rsidRPr="00300090" w:rsidRDefault="00481DAE" w:rsidP="00300090">
            <w:pPr>
              <w:ind w:right="-1"/>
              <w:rPr>
                <w:rFonts w:ascii="Times New Roman" w:hAnsi="Times New Roman" w:cs="Times New Roman"/>
                <w:sz w:val="24"/>
                <w:szCs w:val="24"/>
              </w:rPr>
            </w:pPr>
            <w:r w:rsidRPr="00300090">
              <w:rPr>
                <w:rFonts w:ascii="Times New Roman" w:hAnsi="Times New Roman" w:cs="Times New Roman"/>
                <w:sz w:val="24"/>
                <w:szCs w:val="24"/>
              </w:rPr>
              <w:t>Отказ</w:t>
            </w:r>
          </w:p>
        </w:tc>
        <w:tc>
          <w:tcPr>
            <w:tcW w:w="2136" w:type="dxa"/>
          </w:tcPr>
          <w:p w:rsidR="00481DAE" w:rsidRPr="00300090" w:rsidRDefault="00481DAE" w:rsidP="00300090">
            <w:pPr>
              <w:ind w:right="-1"/>
              <w:rPr>
                <w:rFonts w:ascii="Times New Roman" w:hAnsi="Times New Roman" w:cs="Times New Roman"/>
                <w:sz w:val="24"/>
                <w:szCs w:val="24"/>
              </w:rPr>
            </w:pPr>
            <w:r w:rsidRPr="00300090">
              <w:rPr>
                <w:rFonts w:ascii="Times New Roman" w:hAnsi="Times New Roman" w:cs="Times New Roman"/>
                <w:sz w:val="24"/>
                <w:szCs w:val="24"/>
              </w:rPr>
              <w:t>Получение</w:t>
            </w:r>
          </w:p>
        </w:tc>
        <w:tc>
          <w:tcPr>
            <w:tcW w:w="2712" w:type="dxa"/>
          </w:tcPr>
          <w:p w:rsidR="00481DAE" w:rsidRPr="00300090" w:rsidRDefault="00481DAE" w:rsidP="00300090">
            <w:pPr>
              <w:ind w:right="-1"/>
              <w:rPr>
                <w:rFonts w:ascii="Times New Roman" w:hAnsi="Times New Roman" w:cs="Times New Roman"/>
                <w:sz w:val="24"/>
                <w:szCs w:val="24"/>
              </w:rPr>
            </w:pPr>
            <w:r w:rsidRPr="00300090">
              <w:rPr>
                <w:rFonts w:ascii="Times New Roman" w:hAnsi="Times New Roman" w:cs="Times New Roman"/>
                <w:sz w:val="24"/>
                <w:szCs w:val="24"/>
              </w:rPr>
              <w:t>Социальное взаимодействие</w:t>
            </w:r>
          </w:p>
        </w:tc>
        <w:tc>
          <w:tcPr>
            <w:tcW w:w="1638" w:type="dxa"/>
          </w:tcPr>
          <w:p w:rsidR="00481DAE" w:rsidRPr="00300090" w:rsidRDefault="00481DAE" w:rsidP="00300090">
            <w:pPr>
              <w:ind w:right="-1"/>
              <w:rPr>
                <w:rFonts w:ascii="Times New Roman" w:hAnsi="Times New Roman" w:cs="Times New Roman"/>
                <w:sz w:val="24"/>
                <w:szCs w:val="24"/>
              </w:rPr>
            </w:pPr>
            <w:r w:rsidRPr="00300090">
              <w:rPr>
                <w:rFonts w:ascii="Times New Roman" w:hAnsi="Times New Roman" w:cs="Times New Roman"/>
                <w:sz w:val="24"/>
                <w:szCs w:val="24"/>
              </w:rPr>
              <w:t>Информация</w:t>
            </w:r>
          </w:p>
        </w:tc>
      </w:tr>
      <w:tr w:rsidR="00481DAE" w:rsidRPr="00300090" w:rsidTr="00420272">
        <w:tc>
          <w:tcPr>
            <w:tcW w:w="988" w:type="dxa"/>
          </w:tcPr>
          <w:p w:rsidR="00481DAE" w:rsidRPr="00300090" w:rsidRDefault="00481DAE" w:rsidP="00300090">
            <w:pPr>
              <w:ind w:right="-1"/>
              <w:rPr>
                <w:rFonts w:ascii="Times New Roman" w:hAnsi="Times New Roman" w:cs="Times New Roman"/>
                <w:sz w:val="24"/>
                <w:szCs w:val="24"/>
                <w:lang w:val="en-US"/>
              </w:rPr>
            </w:pPr>
            <w:r w:rsidRPr="00300090">
              <w:rPr>
                <w:rFonts w:ascii="Times New Roman" w:hAnsi="Times New Roman" w:cs="Times New Roman"/>
                <w:sz w:val="24"/>
                <w:szCs w:val="24"/>
                <w:lang w:val="en-US"/>
              </w:rPr>
              <w:t>I</w:t>
            </w:r>
          </w:p>
        </w:tc>
        <w:tc>
          <w:tcPr>
            <w:tcW w:w="2097" w:type="dxa"/>
          </w:tcPr>
          <w:p w:rsidR="00481DAE" w:rsidRPr="00300090" w:rsidRDefault="00481DAE" w:rsidP="00300090">
            <w:pPr>
              <w:pStyle w:val="TableParagraph"/>
              <w:ind w:left="105" w:right="-1"/>
              <w:rPr>
                <w:rFonts w:ascii="Times New Roman" w:hAnsi="Times New Roman" w:cs="Times New Roman"/>
                <w:sz w:val="24"/>
                <w:szCs w:val="24"/>
              </w:rPr>
            </w:pPr>
            <w:r w:rsidRPr="00300090">
              <w:rPr>
                <w:rFonts w:ascii="Times New Roman" w:hAnsi="Times New Roman" w:cs="Times New Roman"/>
                <w:spacing w:val="-2"/>
                <w:sz w:val="24"/>
                <w:szCs w:val="24"/>
              </w:rPr>
              <w:t>- выражает</w:t>
            </w:r>
          </w:p>
          <w:p w:rsidR="00481DAE" w:rsidRPr="00300090" w:rsidRDefault="00481DAE" w:rsidP="00300090">
            <w:pPr>
              <w:pStyle w:val="TableParagraph"/>
              <w:ind w:left="105" w:right="-1"/>
              <w:rPr>
                <w:rFonts w:ascii="Times New Roman" w:hAnsi="Times New Roman" w:cs="Times New Roman"/>
                <w:sz w:val="24"/>
                <w:szCs w:val="24"/>
              </w:rPr>
            </w:pPr>
            <w:r w:rsidRPr="00300090">
              <w:rPr>
                <w:rFonts w:ascii="Times New Roman" w:hAnsi="Times New Roman" w:cs="Times New Roman"/>
                <w:spacing w:val="-2"/>
                <w:sz w:val="24"/>
                <w:szCs w:val="24"/>
              </w:rPr>
              <w:t>дискомфорт</w:t>
            </w:r>
          </w:p>
        </w:tc>
        <w:tc>
          <w:tcPr>
            <w:tcW w:w="2136" w:type="dxa"/>
          </w:tcPr>
          <w:p w:rsidR="00481DAE" w:rsidRPr="00300090" w:rsidRDefault="00481DAE" w:rsidP="00300090">
            <w:pPr>
              <w:ind w:right="-1"/>
              <w:rPr>
                <w:rFonts w:ascii="Times New Roman" w:hAnsi="Times New Roman" w:cs="Times New Roman"/>
                <w:sz w:val="24"/>
                <w:szCs w:val="24"/>
              </w:rPr>
            </w:pPr>
            <w:r w:rsidRPr="00300090">
              <w:rPr>
                <w:rFonts w:ascii="Times New Roman" w:hAnsi="Times New Roman" w:cs="Times New Roman"/>
                <w:sz w:val="24"/>
                <w:szCs w:val="24"/>
              </w:rPr>
              <w:t>- выражает</w:t>
            </w:r>
            <w:r w:rsidRPr="00300090">
              <w:rPr>
                <w:rFonts w:ascii="Times New Roman" w:hAnsi="Times New Roman" w:cs="Times New Roman"/>
                <w:spacing w:val="-11"/>
                <w:sz w:val="24"/>
                <w:szCs w:val="24"/>
              </w:rPr>
              <w:t xml:space="preserve"> </w:t>
            </w:r>
            <w:r w:rsidRPr="00300090">
              <w:rPr>
                <w:rFonts w:ascii="Times New Roman" w:hAnsi="Times New Roman" w:cs="Times New Roman"/>
                <w:spacing w:val="-2"/>
                <w:sz w:val="24"/>
                <w:szCs w:val="24"/>
              </w:rPr>
              <w:t>комфорт</w:t>
            </w:r>
          </w:p>
        </w:tc>
        <w:tc>
          <w:tcPr>
            <w:tcW w:w="2712" w:type="dxa"/>
          </w:tcPr>
          <w:p w:rsidR="00481DAE" w:rsidRPr="00300090" w:rsidRDefault="00481DAE" w:rsidP="00300090">
            <w:pPr>
              <w:pStyle w:val="TableParagraph"/>
              <w:ind w:left="104" w:right="-1"/>
              <w:rPr>
                <w:rFonts w:ascii="Times New Roman" w:hAnsi="Times New Roman" w:cs="Times New Roman"/>
                <w:sz w:val="24"/>
                <w:szCs w:val="24"/>
              </w:rPr>
            </w:pPr>
            <w:r w:rsidRPr="00300090">
              <w:rPr>
                <w:rFonts w:ascii="Times New Roman" w:hAnsi="Times New Roman" w:cs="Times New Roman"/>
                <w:sz w:val="24"/>
                <w:szCs w:val="24"/>
              </w:rPr>
              <w:t>- проявляет</w:t>
            </w:r>
            <w:r w:rsidRPr="00300090">
              <w:rPr>
                <w:rFonts w:ascii="Times New Roman" w:hAnsi="Times New Roman" w:cs="Times New Roman"/>
                <w:spacing w:val="-8"/>
                <w:sz w:val="24"/>
                <w:szCs w:val="24"/>
              </w:rPr>
              <w:t xml:space="preserve"> </w:t>
            </w:r>
            <w:r w:rsidRPr="00300090">
              <w:rPr>
                <w:rFonts w:ascii="Times New Roman" w:hAnsi="Times New Roman" w:cs="Times New Roman"/>
                <w:sz w:val="24"/>
                <w:szCs w:val="24"/>
              </w:rPr>
              <w:t>интерес</w:t>
            </w:r>
            <w:r w:rsidRPr="00300090">
              <w:rPr>
                <w:rFonts w:ascii="Times New Roman" w:hAnsi="Times New Roman" w:cs="Times New Roman"/>
                <w:spacing w:val="-8"/>
                <w:sz w:val="24"/>
                <w:szCs w:val="24"/>
              </w:rPr>
              <w:t xml:space="preserve"> </w:t>
            </w:r>
            <w:r w:rsidRPr="00300090">
              <w:rPr>
                <w:rFonts w:ascii="Times New Roman" w:hAnsi="Times New Roman" w:cs="Times New Roman"/>
                <w:spacing w:val="-10"/>
                <w:sz w:val="24"/>
                <w:szCs w:val="24"/>
              </w:rPr>
              <w:t>к</w:t>
            </w:r>
          </w:p>
          <w:p w:rsidR="00481DAE" w:rsidRPr="00300090" w:rsidRDefault="00481DAE" w:rsidP="00300090">
            <w:pPr>
              <w:pStyle w:val="TableParagraph"/>
              <w:ind w:left="104" w:right="-1"/>
              <w:rPr>
                <w:rFonts w:ascii="Times New Roman" w:hAnsi="Times New Roman" w:cs="Times New Roman"/>
                <w:sz w:val="24"/>
                <w:szCs w:val="24"/>
              </w:rPr>
            </w:pPr>
            <w:r w:rsidRPr="00300090">
              <w:rPr>
                <w:rFonts w:ascii="Times New Roman" w:hAnsi="Times New Roman" w:cs="Times New Roman"/>
                <w:sz w:val="24"/>
                <w:szCs w:val="24"/>
              </w:rPr>
              <w:t>другим</w:t>
            </w:r>
            <w:r w:rsidRPr="00300090">
              <w:rPr>
                <w:rFonts w:ascii="Times New Roman" w:hAnsi="Times New Roman" w:cs="Times New Roman"/>
                <w:spacing w:val="-6"/>
                <w:sz w:val="24"/>
                <w:szCs w:val="24"/>
              </w:rPr>
              <w:t xml:space="preserve"> </w:t>
            </w:r>
            <w:r w:rsidRPr="00300090">
              <w:rPr>
                <w:rFonts w:ascii="Times New Roman" w:hAnsi="Times New Roman" w:cs="Times New Roman"/>
                <w:spacing w:val="-2"/>
                <w:sz w:val="24"/>
                <w:szCs w:val="24"/>
              </w:rPr>
              <w:t>людям</w:t>
            </w:r>
          </w:p>
        </w:tc>
        <w:tc>
          <w:tcPr>
            <w:tcW w:w="1638" w:type="dxa"/>
          </w:tcPr>
          <w:p w:rsidR="00481DAE" w:rsidRPr="00300090" w:rsidRDefault="00481DAE" w:rsidP="00300090">
            <w:pPr>
              <w:ind w:right="-1"/>
              <w:rPr>
                <w:rFonts w:ascii="Times New Roman" w:hAnsi="Times New Roman" w:cs="Times New Roman"/>
                <w:sz w:val="24"/>
                <w:szCs w:val="24"/>
              </w:rPr>
            </w:pPr>
          </w:p>
        </w:tc>
      </w:tr>
      <w:tr w:rsidR="00481DAE" w:rsidRPr="00300090" w:rsidTr="00420272">
        <w:tc>
          <w:tcPr>
            <w:tcW w:w="988" w:type="dxa"/>
          </w:tcPr>
          <w:p w:rsidR="00481DAE" w:rsidRPr="00300090" w:rsidRDefault="00481DAE" w:rsidP="00300090">
            <w:pPr>
              <w:ind w:right="-1"/>
              <w:rPr>
                <w:rFonts w:ascii="Times New Roman" w:hAnsi="Times New Roman" w:cs="Times New Roman"/>
                <w:sz w:val="24"/>
                <w:szCs w:val="24"/>
                <w:lang w:val="en-US"/>
              </w:rPr>
            </w:pPr>
            <w:r w:rsidRPr="00300090">
              <w:rPr>
                <w:rFonts w:ascii="Times New Roman" w:hAnsi="Times New Roman" w:cs="Times New Roman"/>
                <w:sz w:val="24"/>
                <w:szCs w:val="24"/>
                <w:lang w:val="en-US"/>
              </w:rPr>
              <w:t>II</w:t>
            </w:r>
          </w:p>
        </w:tc>
        <w:tc>
          <w:tcPr>
            <w:tcW w:w="2097" w:type="dxa"/>
          </w:tcPr>
          <w:p w:rsidR="00481DAE" w:rsidRPr="00300090" w:rsidRDefault="00481DAE" w:rsidP="00300090">
            <w:pPr>
              <w:pStyle w:val="TableParagraph"/>
              <w:ind w:right="-1"/>
              <w:rPr>
                <w:rFonts w:ascii="Times New Roman" w:hAnsi="Times New Roman" w:cs="Times New Roman"/>
                <w:sz w:val="24"/>
                <w:szCs w:val="24"/>
              </w:rPr>
            </w:pPr>
            <w:r w:rsidRPr="00300090">
              <w:rPr>
                <w:rFonts w:ascii="Times New Roman" w:hAnsi="Times New Roman" w:cs="Times New Roman"/>
                <w:spacing w:val="-2"/>
                <w:sz w:val="24"/>
                <w:szCs w:val="24"/>
              </w:rPr>
              <w:t>- протестует</w:t>
            </w:r>
          </w:p>
        </w:tc>
        <w:tc>
          <w:tcPr>
            <w:tcW w:w="2136" w:type="dxa"/>
          </w:tcPr>
          <w:p w:rsidR="00481DAE" w:rsidRPr="00300090" w:rsidRDefault="00481DAE" w:rsidP="00300090">
            <w:pPr>
              <w:pStyle w:val="TableParagraph"/>
              <w:ind w:left="105" w:right="-1"/>
              <w:rPr>
                <w:rFonts w:ascii="Times New Roman" w:hAnsi="Times New Roman" w:cs="Times New Roman"/>
                <w:sz w:val="24"/>
                <w:szCs w:val="24"/>
              </w:rPr>
            </w:pPr>
            <w:r w:rsidRPr="00300090">
              <w:rPr>
                <w:rFonts w:ascii="Times New Roman" w:hAnsi="Times New Roman" w:cs="Times New Roman"/>
                <w:sz w:val="24"/>
                <w:szCs w:val="24"/>
              </w:rPr>
              <w:t>- хочет</w:t>
            </w:r>
            <w:r w:rsidRPr="00300090">
              <w:rPr>
                <w:rFonts w:ascii="Times New Roman" w:hAnsi="Times New Roman" w:cs="Times New Roman"/>
                <w:spacing w:val="-11"/>
                <w:sz w:val="24"/>
                <w:szCs w:val="24"/>
              </w:rPr>
              <w:t xml:space="preserve"> </w:t>
            </w:r>
            <w:r w:rsidRPr="00300090">
              <w:rPr>
                <w:rFonts w:ascii="Times New Roman" w:hAnsi="Times New Roman" w:cs="Times New Roman"/>
                <w:sz w:val="24"/>
                <w:szCs w:val="24"/>
              </w:rPr>
              <w:t xml:space="preserve">продолжить </w:t>
            </w:r>
            <w:r w:rsidRPr="00300090">
              <w:rPr>
                <w:rFonts w:ascii="Times New Roman" w:hAnsi="Times New Roman" w:cs="Times New Roman"/>
                <w:spacing w:val="-2"/>
                <w:sz w:val="24"/>
                <w:szCs w:val="24"/>
              </w:rPr>
              <w:t>действие</w:t>
            </w:r>
          </w:p>
          <w:p w:rsidR="00481DAE" w:rsidRPr="00300090" w:rsidRDefault="00481DAE" w:rsidP="00300090">
            <w:pPr>
              <w:pStyle w:val="TableParagraph"/>
              <w:ind w:left="105" w:right="-1"/>
              <w:rPr>
                <w:rFonts w:ascii="Times New Roman" w:hAnsi="Times New Roman" w:cs="Times New Roman"/>
                <w:sz w:val="24"/>
                <w:szCs w:val="24"/>
              </w:rPr>
            </w:pPr>
            <w:r w:rsidRPr="00300090">
              <w:rPr>
                <w:rFonts w:ascii="Times New Roman" w:hAnsi="Times New Roman" w:cs="Times New Roman"/>
                <w:sz w:val="24"/>
                <w:szCs w:val="24"/>
              </w:rPr>
              <w:t>- желает</w:t>
            </w:r>
            <w:r w:rsidRPr="00300090">
              <w:rPr>
                <w:rFonts w:ascii="Times New Roman" w:hAnsi="Times New Roman" w:cs="Times New Roman"/>
                <w:spacing w:val="-12"/>
                <w:sz w:val="24"/>
                <w:szCs w:val="24"/>
              </w:rPr>
              <w:t xml:space="preserve"> </w:t>
            </w:r>
            <w:r w:rsidRPr="00300090">
              <w:rPr>
                <w:rFonts w:ascii="Times New Roman" w:hAnsi="Times New Roman" w:cs="Times New Roman"/>
                <w:sz w:val="24"/>
                <w:szCs w:val="24"/>
              </w:rPr>
              <w:t xml:space="preserve">получить </w:t>
            </w:r>
            <w:r w:rsidRPr="00300090">
              <w:rPr>
                <w:rFonts w:ascii="Times New Roman" w:hAnsi="Times New Roman" w:cs="Times New Roman"/>
                <w:spacing w:val="-2"/>
                <w:sz w:val="24"/>
                <w:szCs w:val="24"/>
              </w:rPr>
              <w:t>больше</w:t>
            </w:r>
          </w:p>
        </w:tc>
        <w:tc>
          <w:tcPr>
            <w:tcW w:w="2712" w:type="dxa"/>
          </w:tcPr>
          <w:p w:rsidR="00481DAE" w:rsidRPr="00300090" w:rsidRDefault="00481DAE" w:rsidP="00300090">
            <w:pPr>
              <w:pStyle w:val="TableParagraph"/>
              <w:ind w:right="-1"/>
              <w:rPr>
                <w:rFonts w:ascii="Times New Roman" w:hAnsi="Times New Roman" w:cs="Times New Roman"/>
                <w:sz w:val="24"/>
                <w:szCs w:val="24"/>
              </w:rPr>
            </w:pPr>
            <w:r w:rsidRPr="00300090">
              <w:rPr>
                <w:rFonts w:ascii="Times New Roman" w:hAnsi="Times New Roman" w:cs="Times New Roman"/>
                <w:spacing w:val="-2"/>
                <w:sz w:val="24"/>
                <w:szCs w:val="24"/>
              </w:rPr>
              <w:t>- привлекает</w:t>
            </w:r>
            <w:r w:rsidRPr="00300090">
              <w:rPr>
                <w:rFonts w:ascii="Times New Roman" w:hAnsi="Times New Roman" w:cs="Times New Roman"/>
                <w:spacing w:val="10"/>
                <w:sz w:val="24"/>
                <w:szCs w:val="24"/>
              </w:rPr>
              <w:t xml:space="preserve"> </w:t>
            </w:r>
            <w:r w:rsidRPr="00300090">
              <w:rPr>
                <w:rFonts w:ascii="Times New Roman" w:hAnsi="Times New Roman" w:cs="Times New Roman"/>
                <w:spacing w:val="-2"/>
                <w:sz w:val="24"/>
                <w:szCs w:val="24"/>
              </w:rPr>
              <w:t>внимание</w:t>
            </w:r>
          </w:p>
        </w:tc>
        <w:tc>
          <w:tcPr>
            <w:tcW w:w="1638" w:type="dxa"/>
          </w:tcPr>
          <w:p w:rsidR="00481DAE" w:rsidRPr="00300090" w:rsidRDefault="00481DAE" w:rsidP="00300090">
            <w:pPr>
              <w:ind w:right="-1"/>
              <w:rPr>
                <w:rFonts w:ascii="Times New Roman" w:hAnsi="Times New Roman" w:cs="Times New Roman"/>
                <w:sz w:val="24"/>
                <w:szCs w:val="24"/>
              </w:rPr>
            </w:pPr>
          </w:p>
        </w:tc>
      </w:tr>
      <w:tr w:rsidR="00481DAE" w:rsidRPr="00300090" w:rsidTr="00420272">
        <w:tc>
          <w:tcPr>
            <w:tcW w:w="988" w:type="dxa"/>
          </w:tcPr>
          <w:p w:rsidR="00481DAE" w:rsidRPr="00300090" w:rsidRDefault="00481DAE" w:rsidP="00300090">
            <w:pPr>
              <w:ind w:right="-1"/>
              <w:rPr>
                <w:rFonts w:ascii="Times New Roman" w:hAnsi="Times New Roman" w:cs="Times New Roman"/>
                <w:sz w:val="24"/>
                <w:szCs w:val="24"/>
                <w:lang w:val="en-US"/>
              </w:rPr>
            </w:pPr>
            <w:r w:rsidRPr="00300090">
              <w:rPr>
                <w:rFonts w:ascii="Times New Roman" w:hAnsi="Times New Roman" w:cs="Times New Roman"/>
                <w:sz w:val="24"/>
                <w:szCs w:val="24"/>
                <w:lang w:val="en-US"/>
              </w:rPr>
              <w:t>III</w:t>
            </w:r>
          </w:p>
        </w:tc>
        <w:tc>
          <w:tcPr>
            <w:tcW w:w="2097" w:type="dxa"/>
            <w:vMerge w:val="restart"/>
          </w:tcPr>
          <w:p w:rsidR="00481DAE" w:rsidRPr="00300090" w:rsidRDefault="00481DAE" w:rsidP="00300090">
            <w:pPr>
              <w:pStyle w:val="TableParagraph"/>
              <w:ind w:right="-1"/>
              <w:rPr>
                <w:rFonts w:ascii="Times New Roman" w:hAnsi="Times New Roman" w:cs="Times New Roman"/>
                <w:sz w:val="24"/>
                <w:szCs w:val="24"/>
              </w:rPr>
            </w:pPr>
            <w:r w:rsidRPr="00300090">
              <w:rPr>
                <w:rFonts w:ascii="Times New Roman" w:hAnsi="Times New Roman" w:cs="Times New Roman"/>
                <w:spacing w:val="-2"/>
                <w:sz w:val="24"/>
                <w:szCs w:val="24"/>
              </w:rPr>
              <w:t xml:space="preserve">-отказывается </w:t>
            </w:r>
            <w:r w:rsidRPr="00300090">
              <w:rPr>
                <w:rFonts w:ascii="Times New Roman" w:hAnsi="Times New Roman" w:cs="Times New Roman"/>
                <w:sz w:val="24"/>
                <w:szCs w:val="24"/>
              </w:rPr>
              <w:t>от чего-либо или</w:t>
            </w:r>
            <w:r w:rsidRPr="00300090">
              <w:rPr>
                <w:rFonts w:ascii="Times New Roman" w:hAnsi="Times New Roman" w:cs="Times New Roman"/>
                <w:spacing w:val="-12"/>
                <w:sz w:val="24"/>
                <w:szCs w:val="24"/>
              </w:rPr>
              <w:t xml:space="preserve"> </w:t>
            </w:r>
            <w:r w:rsidRPr="00300090">
              <w:rPr>
                <w:rFonts w:ascii="Times New Roman" w:hAnsi="Times New Roman" w:cs="Times New Roman"/>
                <w:sz w:val="24"/>
                <w:szCs w:val="24"/>
              </w:rPr>
              <w:t xml:space="preserve">отвергает </w:t>
            </w:r>
            <w:r w:rsidRPr="00300090">
              <w:rPr>
                <w:rFonts w:ascii="Times New Roman" w:hAnsi="Times New Roman" w:cs="Times New Roman"/>
                <w:spacing w:val="-2"/>
                <w:sz w:val="24"/>
                <w:szCs w:val="24"/>
              </w:rPr>
              <w:t>что-либо</w:t>
            </w:r>
          </w:p>
        </w:tc>
        <w:tc>
          <w:tcPr>
            <w:tcW w:w="2136" w:type="dxa"/>
            <w:vMerge w:val="restart"/>
          </w:tcPr>
          <w:p w:rsidR="00481DAE" w:rsidRPr="00300090" w:rsidRDefault="00481DAE" w:rsidP="00300090">
            <w:pPr>
              <w:pStyle w:val="TableParagraph"/>
              <w:ind w:left="105" w:right="-1"/>
              <w:rPr>
                <w:rFonts w:ascii="Times New Roman" w:hAnsi="Times New Roman" w:cs="Times New Roman"/>
                <w:sz w:val="24"/>
                <w:szCs w:val="24"/>
              </w:rPr>
            </w:pPr>
            <w:r w:rsidRPr="00300090">
              <w:rPr>
                <w:rFonts w:ascii="Times New Roman" w:hAnsi="Times New Roman" w:cs="Times New Roman"/>
                <w:sz w:val="24"/>
                <w:szCs w:val="24"/>
              </w:rPr>
              <w:t>- желает</w:t>
            </w:r>
            <w:r w:rsidRPr="00300090">
              <w:rPr>
                <w:rFonts w:ascii="Times New Roman" w:hAnsi="Times New Roman" w:cs="Times New Roman"/>
                <w:spacing w:val="-12"/>
                <w:sz w:val="24"/>
                <w:szCs w:val="24"/>
              </w:rPr>
              <w:t xml:space="preserve"> </w:t>
            </w:r>
            <w:r w:rsidRPr="00300090">
              <w:rPr>
                <w:rFonts w:ascii="Times New Roman" w:hAnsi="Times New Roman" w:cs="Times New Roman"/>
                <w:sz w:val="24"/>
                <w:szCs w:val="24"/>
              </w:rPr>
              <w:t>продолжить заниматься чем-то</w:t>
            </w:r>
          </w:p>
          <w:p w:rsidR="00481DAE" w:rsidRPr="00300090" w:rsidRDefault="00481DAE" w:rsidP="00300090">
            <w:pPr>
              <w:pStyle w:val="TableParagraph"/>
              <w:ind w:left="105" w:right="-1"/>
              <w:rPr>
                <w:rFonts w:ascii="Times New Roman" w:hAnsi="Times New Roman" w:cs="Times New Roman"/>
                <w:sz w:val="24"/>
                <w:szCs w:val="24"/>
              </w:rPr>
            </w:pPr>
            <w:r w:rsidRPr="00300090">
              <w:rPr>
                <w:rFonts w:ascii="Times New Roman" w:hAnsi="Times New Roman" w:cs="Times New Roman"/>
                <w:sz w:val="24"/>
                <w:szCs w:val="24"/>
              </w:rPr>
              <w:t>- желает</w:t>
            </w:r>
            <w:r w:rsidRPr="00300090">
              <w:rPr>
                <w:rFonts w:ascii="Times New Roman" w:hAnsi="Times New Roman" w:cs="Times New Roman"/>
                <w:spacing w:val="-12"/>
                <w:sz w:val="24"/>
                <w:szCs w:val="24"/>
              </w:rPr>
              <w:t xml:space="preserve"> </w:t>
            </w:r>
            <w:r w:rsidRPr="00300090">
              <w:rPr>
                <w:rFonts w:ascii="Times New Roman" w:hAnsi="Times New Roman" w:cs="Times New Roman"/>
                <w:sz w:val="24"/>
                <w:szCs w:val="24"/>
              </w:rPr>
              <w:t>заняться</w:t>
            </w:r>
            <w:r w:rsidRPr="00300090">
              <w:rPr>
                <w:rFonts w:ascii="Times New Roman" w:hAnsi="Times New Roman" w:cs="Times New Roman"/>
                <w:spacing w:val="-11"/>
                <w:sz w:val="24"/>
                <w:szCs w:val="24"/>
              </w:rPr>
              <w:t xml:space="preserve"> </w:t>
            </w:r>
            <w:r w:rsidRPr="00300090">
              <w:rPr>
                <w:rFonts w:ascii="Times New Roman" w:hAnsi="Times New Roman" w:cs="Times New Roman"/>
                <w:sz w:val="24"/>
                <w:szCs w:val="24"/>
              </w:rPr>
              <w:t>чем- то новым</w:t>
            </w:r>
          </w:p>
          <w:p w:rsidR="00481DAE" w:rsidRPr="00300090" w:rsidRDefault="00481DAE" w:rsidP="00300090">
            <w:pPr>
              <w:pStyle w:val="TableParagraph"/>
              <w:ind w:left="105" w:right="-1"/>
              <w:rPr>
                <w:rFonts w:ascii="Times New Roman" w:hAnsi="Times New Roman" w:cs="Times New Roman"/>
                <w:sz w:val="24"/>
                <w:szCs w:val="24"/>
              </w:rPr>
            </w:pPr>
            <w:r w:rsidRPr="00300090">
              <w:rPr>
                <w:rFonts w:ascii="Times New Roman" w:hAnsi="Times New Roman" w:cs="Times New Roman"/>
                <w:sz w:val="24"/>
                <w:szCs w:val="24"/>
              </w:rPr>
              <w:t>- просит</w:t>
            </w:r>
            <w:r w:rsidRPr="00300090">
              <w:rPr>
                <w:rFonts w:ascii="Times New Roman" w:hAnsi="Times New Roman" w:cs="Times New Roman"/>
                <w:spacing w:val="-12"/>
                <w:sz w:val="24"/>
                <w:szCs w:val="24"/>
              </w:rPr>
              <w:t xml:space="preserve"> </w:t>
            </w:r>
            <w:r w:rsidRPr="00300090">
              <w:rPr>
                <w:rFonts w:ascii="Times New Roman" w:hAnsi="Times New Roman" w:cs="Times New Roman"/>
                <w:sz w:val="24"/>
                <w:szCs w:val="24"/>
              </w:rPr>
              <w:t xml:space="preserve">чего-то </w:t>
            </w:r>
            <w:r w:rsidRPr="00300090">
              <w:rPr>
                <w:rFonts w:ascii="Times New Roman" w:hAnsi="Times New Roman" w:cs="Times New Roman"/>
                <w:spacing w:val="-2"/>
                <w:sz w:val="24"/>
                <w:szCs w:val="24"/>
              </w:rPr>
              <w:t>больше</w:t>
            </w:r>
          </w:p>
          <w:p w:rsidR="00481DAE" w:rsidRPr="00300090" w:rsidRDefault="00481DAE" w:rsidP="00300090">
            <w:pPr>
              <w:pStyle w:val="TableParagraph"/>
              <w:ind w:left="105" w:right="-1"/>
              <w:rPr>
                <w:rFonts w:ascii="Times New Roman" w:hAnsi="Times New Roman" w:cs="Times New Roman"/>
                <w:sz w:val="24"/>
                <w:szCs w:val="24"/>
              </w:rPr>
            </w:pPr>
            <w:r w:rsidRPr="00300090">
              <w:rPr>
                <w:rFonts w:ascii="Times New Roman" w:hAnsi="Times New Roman" w:cs="Times New Roman"/>
                <w:sz w:val="24"/>
                <w:szCs w:val="24"/>
              </w:rPr>
              <w:t>- делает</w:t>
            </w:r>
            <w:r w:rsidRPr="00300090">
              <w:rPr>
                <w:rFonts w:ascii="Times New Roman" w:hAnsi="Times New Roman" w:cs="Times New Roman"/>
                <w:spacing w:val="-8"/>
                <w:sz w:val="24"/>
                <w:szCs w:val="24"/>
              </w:rPr>
              <w:t xml:space="preserve"> </w:t>
            </w:r>
            <w:r w:rsidRPr="00300090">
              <w:rPr>
                <w:rFonts w:ascii="Times New Roman" w:hAnsi="Times New Roman" w:cs="Times New Roman"/>
                <w:spacing w:val="-2"/>
                <w:sz w:val="24"/>
                <w:szCs w:val="24"/>
              </w:rPr>
              <w:t>выбор</w:t>
            </w:r>
          </w:p>
          <w:p w:rsidR="00481DAE" w:rsidRPr="00300090" w:rsidRDefault="00481DAE" w:rsidP="00300090">
            <w:pPr>
              <w:pStyle w:val="TableParagraph"/>
              <w:ind w:left="105" w:right="-1"/>
              <w:rPr>
                <w:rFonts w:ascii="Times New Roman" w:hAnsi="Times New Roman" w:cs="Times New Roman"/>
                <w:sz w:val="24"/>
                <w:szCs w:val="24"/>
              </w:rPr>
            </w:pPr>
            <w:r w:rsidRPr="00300090">
              <w:rPr>
                <w:rFonts w:ascii="Times New Roman" w:hAnsi="Times New Roman" w:cs="Times New Roman"/>
                <w:sz w:val="24"/>
                <w:szCs w:val="24"/>
              </w:rPr>
              <w:t>-просит</w:t>
            </w:r>
            <w:r w:rsidRPr="00300090">
              <w:rPr>
                <w:rFonts w:ascii="Times New Roman" w:hAnsi="Times New Roman" w:cs="Times New Roman"/>
                <w:spacing w:val="-7"/>
                <w:sz w:val="24"/>
                <w:szCs w:val="24"/>
              </w:rPr>
              <w:t xml:space="preserve"> </w:t>
            </w:r>
            <w:r w:rsidRPr="00300090">
              <w:rPr>
                <w:rFonts w:ascii="Times New Roman" w:hAnsi="Times New Roman" w:cs="Times New Roman"/>
                <w:spacing w:val="-2"/>
                <w:sz w:val="24"/>
                <w:szCs w:val="24"/>
              </w:rPr>
              <w:t>новый</w:t>
            </w:r>
          </w:p>
          <w:p w:rsidR="00481DAE" w:rsidRPr="00300090" w:rsidRDefault="00481DAE" w:rsidP="00300090">
            <w:pPr>
              <w:pStyle w:val="TableParagraph"/>
              <w:ind w:left="105" w:right="-1"/>
              <w:rPr>
                <w:rFonts w:ascii="Times New Roman" w:hAnsi="Times New Roman" w:cs="Times New Roman"/>
                <w:sz w:val="24"/>
                <w:szCs w:val="24"/>
              </w:rPr>
            </w:pPr>
            <w:r w:rsidRPr="00300090">
              <w:rPr>
                <w:rFonts w:ascii="Times New Roman" w:hAnsi="Times New Roman" w:cs="Times New Roman"/>
                <w:spacing w:val="-2"/>
                <w:sz w:val="24"/>
                <w:szCs w:val="24"/>
              </w:rPr>
              <w:t>предмет</w:t>
            </w:r>
          </w:p>
        </w:tc>
        <w:tc>
          <w:tcPr>
            <w:tcW w:w="2712" w:type="dxa"/>
          </w:tcPr>
          <w:p w:rsidR="00481DAE" w:rsidRPr="00300090" w:rsidRDefault="00481DAE" w:rsidP="00300090">
            <w:pPr>
              <w:pStyle w:val="TableParagraph"/>
              <w:ind w:left="104" w:right="-1"/>
              <w:rPr>
                <w:rFonts w:ascii="Times New Roman" w:hAnsi="Times New Roman" w:cs="Times New Roman"/>
                <w:sz w:val="24"/>
                <w:szCs w:val="24"/>
              </w:rPr>
            </w:pPr>
            <w:r w:rsidRPr="00300090">
              <w:rPr>
                <w:rFonts w:ascii="Times New Roman" w:hAnsi="Times New Roman" w:cs="Times New Roman"/>
                <w:sz w:val="24"/>
                <w:szCs w:val="24"/>
              </w:rPr>
              <w:t>- просит</w:t>
            </w:r>
            <w:r w:rsidRPr="00300090">
              <w:rPr>
                <w:rFonts w:ascii="Times New Roman" w:hAnsi="Times New Roman" w:cs="Times New Roman"/>
                <w:spacing w:val="-9"/>
                <w:sz w:val="24"/>
                <w:szCs w:val="24"/>
              </w:rPr>
              <w:t xml:space="preserve"> </w:t>
            </w:r>
            <w:r w:rsidRPr="00300090">
              <w:rPr>
                <w:rFonts w:ascii="Times New Roman" w:hAnsi="Times New Roman" w:cs="Times New Roman"/>
                <w:spacing w:val="-2"/>
                <w:sz w:val="24"/>
                <w:szCs w:val="24"/>
              </w:rPr>
              <w:t>внимания</w:t>
            </w:r>
          </w:p>
          <w:p w:rsidR="00481DAE" w:rsidRPr="00300090" w:rsidRDefault="00481DAE" w:rsidP="00300090">
            <w:pPr>
              <w:pStyle w:val="TableParagraph"/>
              <w:ind w:left="104" w:right="-1"/>
              <w:rPr>
                <w:rFonts w:ascii="Times New Roman" w:hAnsi="Times New Roman" w:cs="Times New Roman"/>
                <w:sz w:val="24"/>
                <w:szCs w:val="24"/>
              </w:rPr>
            </w:pPr>
            <w:r w:rsidRPr="00300090">
              <w:rPr>
                <w:rFonts w:ascii="Times New Roman" w:hAnsi="Times New Roman" w:cs="Times New Roman"/>
                <w:sz w:val="24"/>
                <w:szCs w:val="24"/>
              </w:rPr>
              <w:t xml:space="preserve">- показывает свою </w:t>
            </w:r>
            <w:r w:rsidRPr="00300090">
              <w:rPr>
                <w:rFonts w:ascii="Times New Roman" w:hAnsi="Times New Roman" w:cs="Times New Roman"/>
                <w:spacing w:val="-2"/>
                <w:sz w:val="24"/>
                <w:szCs w:val="24"/>
              </w:rPr>
              <w:t>любовь/привязанность</w:t>
            </w:r>
          </w:p>
        </w:tc>
        <w:tc>
          <w:tcPr>
            <w:tcW w:w="1638" w:type="dxa"/>
          </w:tcPr>
          <w:p w:rsidR="00481DAE" w:rsidRPr="00300090" w:rsidRDefault="00481DAE" w:rsidP="00300090">
            <w:pPr>
              <w:ind w:right="-1"/>
              <w:rPr>
                <w:rFonts w:ascii="Times New Roman" w:hAnsi="Times New Roman" w:cs="Times New Roman"/>
                <w:sz w:val="24"/>
                <w:szCs w:val="24"/>
              </w:rPr>
            </w:pPr>
          </w:p>
        </w:tc>
      </w:tr>
      <w:tr w:rsidR="00481DAE" w:rsidRPr="00300090" w:rsidTr="00420272">
        <w:tc>
          <w:tcPr>
            <w:tcW w:w="988" w:type="dxa"/>
          </w:tcPr>
          <w:p w:rsidR="00481DAE" w:rsidRPr="00300090" w:rsidRDefault="00481DAE" w:rsidP="00300090">
            <w:pPr>
              <w:ind w:right="-1"/>
              <w:rPr>
                <w:rFonts w:ascii="Times New Roman" w:hAnsi="Times New Roman" w:cs="Times New Roman"/>
                <w:sz w:val="24"/>
                <w:szCs w:val="24"/>
                <w:lang w:val="en-US"/>
              </w:rPr>
            </w:pPr>
            <w:r w:rsidRPr="00300090">
              <w:rPr>
                <w:rFonts w:ascii="Times New Roman" w:hAnsi="Times New Roman" w:cs="Times New Roman"/>
                <w:sz w:val="24"/>
                <w:szCs w:val="24"/>
                <w:lang w:val="en-US"/>
              </w:rPr>
              <w:t>IV</w:t>
            </w:r>
          </w:p>
        </w:tc>
        <w:tc>
          <w:tcPr>
            <w:tcW w:w="2097" w:type="dxa"/>
            <w:vMerge/>
          </w:tcPr>
          <w:p w:rsidR="00481DAE" w:rsidRPr="00300090" w:rsidRDefault="00481DAE" w:rsidP="00300090">
            <w:pPr>
              <w:ind w:right="-1"/>
              <w:rPr>
                <w:rFonts w:ascii="Times New Roman" w:hAnsi="Times New Roman" w:cs="Times New Roman"/>
                <w:sz w:val="24"/>
                <w:szCs w:val="24"/>
              </w:rPr>
            </w:pPr>
          </w:p>
        </w:tc>
        <w:tc>
          <w:tcPr>
            <w:tcW w:w="2136" w:type="dxa"/>
            <w:vMerge/>
          </w:tcPr>
          <w:p w:rsidR="00481DAE" w:rsidRPr="00300090" w:rsidRDefault="00481DAE" w:rsidP="00300090">
            <w:pPr>
              <w:ind w:right="-1"/>
              <w:rPr>
                <w:rFonts w:ascii="Times New Roman" w:hAnsi="Times New Roman" w:cs="Times New Roman"/>
                <w:sz w:val="24"/>
                <w:szCs w:val="24"/>
              </w:rPr>
            </w:pPr>
          </w:p>
        </w:tc>
        <w:tc>
          <w:tcPr>
            <w:tcW w:w="2712" w:type="dxa"/>
            <w:vMerge w:val="restart"/>
          </w:tcPr>
          <w:p w:rsidR="00481DAE" w:rsidRPr="00300090" w:rsidRDefault="00481DAE" w:rsidP="00300090">
            <w:pPr>
              <w:pStyle w:val="TableParagraph"/>
              <w:ind w:right="-1"/>
              <w:rPr>
                <w:rFonts w:ascii="Times New Roman" w:hAnsi="Times New Roman" w:cs="Times New Roman"/>
                <w:sz w:val="24"/>
                <w:szCs w:val="24"/>
              </w:rPr>
            </w:pPr>
            <w:r w:rsidRPr="00300090">
              <w:rPr>
                <w:rFonts w:ascii="Times New Roman" w:hAnsi="Times New Roman" w:cs="Times New Roman"/>
                <w:spacing w:val="-2"/>
                <w:sz w:val="24"/>
                <w:szCs w:val="24"/>
              </w:rPr>
              <w:t>- приветствует</w:t>
            </w:r>
            <w:r w:rsidRPr="00300090">
              <w:rPr>
                <w:rFonts w:ascii="Times New Roman" w:hAnsi="Times New Roman" w:cs="Times New Roman"/>
                <w:spacing w:val="14"/>
                <w:sz w:val="24"/>
                <w:szCs w:val="24"/>
              </w:rPr>
              <w:t xml:space="preserve"> </w:t>
            </w:r>
            <w:r w:rsidRPr="00300090">
              <w:rPr>
                <w:rFonts w:ascii="Times New Roman" w:hAnsi="Times New Roman" w:cs="Times New Roman"/>
                <w:spacing w:val="-4"/>
                <w:sz w:val="24"/>
                <w:szCs w:val="24"/>
              </w:rPr>
              <w:t>людей</w:t>
            </w:r>
          </w:p>
          <w:p w:rsidR="00481DAE" w:rsidRPr="00300090" w:rsidRDefault="00481DAE" w:rsidP="00300090">
            <w:pPr>
              <w:pStyle w:val="TableParagraph"/>
              <w:ind w:left="104" w:right="-1"/>
              <w:rPr>
                <w:rFonts w:ascii="Times New Roman" w:hAnsi="Times New Roman" w:cs="Times New Roman"/>
                <w:sz w:val="24"/>
                <w:szCs w:val="24"/>
              </w:rPr>
            </w:pPr>
            <w:r w:rsidRPr="00300090">
              <w:rPr>
                <w:rFonts w:ascii="Times New Roman" w:hAnsi="Times New Roman" w:cs="Times New Roman"/>
                <w:sz w:val="24"/>
                <w:szCs w:val="24"/>
              </w:rPr>
              <w:t>- предлагает</w:t>
            </w:r>
            <w:r w:rsidRPr="00300090">
              <w:rPr>
                <w:rFonts w:ascii="Times New Roman" w:hAnsi="Times New Roman" w:cs="Times New Roman"/>
                <w:spacing w:val="-12"/>
                <w:sz w:val="24"/>
                <w:szCs w:val="24"/>
              </w:rPr>
              <w:t xml:space="preserve"> </w:t>
            </w:r>
            <w:r w:rsidRPr="00300090">
              <w:rPr>
                <w:rFonts w:ascii="Times New Roman" w:hAnsi="Times New Roman" w:cs="Times New Roman"/>
                <w:sz w:val="24"/>
                <w:szCs w:val="24"/>
              </w:rPr>
              <w:t>что-то</w:t>
            </w:r>
            <w:r w:rsidRPr="00300090">
              <w:rPr>
                <w:rFonts w:ascii="Times New Roman" w:hAnsi="Times New Roman" w:cs="Times New Roman"/>
                <w:spacing w:val="-11"/>
                <w:sz w:val="24"/>
                <w:szCs w:val="24"/>
              </w:rPr>
              <w:t xml:space="preserve"> </w:t>
            </w:r>
            <w:r w:rsidRPr="00300090">
              <w:rPr>
                <w:rFonts w:ascii="Times New Roman" w:hAnsi="Times New Roman" w:cs="Times New Roman"/>
                <w:sz w:val="24"/>
                <w:szCs w:val="24"/>
              </w:rPr>
              <w:t>или делится чем-то</w:t>
            </w:r>
          </w:p>
          <w:p w:rsidR="00481DAE" w:rsidRPr="00300090" w:rsidRDefault="00481DAE" w:rsidP="00300090">
            <w:pPr>
              <w:pStyle w:val="TableParagraph"/>
              <w:ind w:left="104" w:right="-1"/>
              <w:rPr>
                <w:rFonts w:ascii="Times New Roman" w:hAnsi="Times New Roman" w:cs="Times New Roman"/>
                <w:sz w:val="24"/>
                <w:szCs w:val="24"/>
              </w:rPr>
            </w:pPr>
            <w:r w:rsidRPr="00300090">
              <w:rPr>
                <w:rFonts w:ascii="Times New Roman" w:hAnsi="Times New Roman" w:cs="Times New Roman"/>
                <w:sz w:val="24"/>
                <w:szCs w:val="24"/>
              </w:rPr>
              <w:t>- привлекает чье-либо внимание</w:t>
            </w:r>
            <w:r w:rsidRPr="00300090">
              <w:rPr>
                <w:rFonts w:ascii="Times New Roman" w:hAnsi="Times New Roman" w:cs="Times New Roman"/>
                <w:spacing w:val="-12"/>
                <w:sz w:val="24"/>
                <w:szCs w:val="24"/>
              </w:rPr>
              <w:t xml:space="preserve"> </w:t>
            </w:r>
            <w:r w:rsidRPr="00300090">
              <w:rPr>
                <w:rFonts w:ascii="Times New Roman" w:hAnsi="Times New Roman" w:cs="Times New Roman"/>
                <w:sz w:val="24"/>
                <w:szCs w:val="24"/>
              </w:rPr>
              <w:t>к</w:t>
            </w:r>
            <w:r w:rsidRPr="00300090">
              <w:rPr>
                <w:rFonts w:ascii="Times New Roman" w:hAnsi="Times New Roman" w:cs="Times New Roman"/>
                <w:spacing w:val="-11"/>
                <w:sz w:val="24"/>
                <w:szCs w:val="24"/>
              </w:rPr>
              <w:t xml:space="preserve"> </w:t>
            </w:r>
            <w:r w:rsidRPr="00300090">
              <w:rPr>
                <w:rFonts w:ascii="Times New Roman" w:hAnsi="Times New Roman" w:cs="Times New Roman"/>
                <w:sz w:val="24"/>
                <w:szCs w:val="24"/>
              </w:rPr>
              <w:t>чему-либо</w:t>
            </w:r>
          </w:p>
          <w:p w:rsidR="00481DAE" w:rsidRPr="00300090" w:rsidRDefault="00481DAE" w:rsidP="00300090">
            <w:pPr>
              <w:pStyle w:val="TableParagraph"/>
              <w:ind w:left="104" w:right="-1"/>
              <w:rPr>
                <w:rFonts w:ascii="Times New Roman" w:hAnsi="Times New Roman" w:cs="Times New Roman"/>
                <w:sz w:val="24"/>
                <w:szCs w:val="24"/>
              </w:rPr>
            </w:pPr>
            <w:r w:rsidRPr="00300090">
              <w:rPr>
                <w:rFonts w:ascii="Times New Roman" w:hAnsi="Times New Roman" w:cs="Times New Roman"/>
                <w:sz w:val="24"/>
                <w:szCs w:val="24"/>
              </w:rPr>
              <w:t>- использует формы вежливого</w:t>
            </w:r>
            <w:r w:rsidRPr="00300090">
              <w:rPr>
                <w:rFonts w:ascii="Times New Roman" w:hAnsi="Times New Roman" w:cs="Times New Roman"/>
                <w:spacing w:val="-12"/>
                <w:sz w:val="24"/>
                <w:szCs w:val="24"/>
              </w:rPr>
              <w:t xml:space="preserve"> </w:t>
            </w:r>
            <w:r w:rsidRPr="00300090">
              <w:rPr>
                <w:rFonts w:ascii="Times New Roman" w:hAnsi="Times New Roman" w:cs="Times New Roman"/>
                <w:sz w:val="24"/>
                <w:szCs w:val="24"/>
              </w:rPr>
              <w:t>общения</w:t>
            </w:r>
          </w:p>
        </w:tc>
        <w:tc>
          <w:tcPr>
            <w:tcW w:w="1638" w:type="dxa"/>
          </w:tcPr>
          <w:p w:rsidR="00481DAE" w:rsidRPr="00300090" w:rsidRDefault="00481DAE" w:rsidP="00300090">
            <w:pPr>
              <w:pStyle w:val="TableParagraph"/>
              <w:ind w:left="107" w:right="-1"/>
              <w:rPr>
                <w:rFonts w:ascii="Times New Roman" w:hAnsi="Times New Roman" w:cs="Times New Roman"/>
                <w:sz w:val="24"/>
                <w:szCs w:val="24"/>
              </w:rPr>
            </w:pPr>
            <w:r w:rsidRPr="00300090">
              <w:rPr>
                <w:rFonts w:ascii="Times New Roman" w:hAnsi="Times New Roman" w:cs="Times New Roman"/>
                <w:sz w:val="24"/>
                <w:szCs w:val="24"/>
              </w:rPr>
              <w:t>- отвечает на вопросы,</w:t>
            </w:r>
            <w:r w:rsidRPr="00300090">
              <w:rPr>
                <w:rFonts w:ascii="Times New Roman" w:hAnsi="Times New Roman" w:cs="Times New Roman"/>
                <w:spacing w:val="-12"/>
                <w:sz w:val="24"/>
                <w:szCs w:val="24"/>
              </w:rPr>
              <w:t xml:space="preserve"> </w:t>
            </w:r>
            <w:r w:rsidRPr="00300090">
              <w:rPr>
                <w:rFonts w:ascii="Times New Roman" w:hAnsi="Times New Roman" w:cs="Times New Roman"/>
                <w:sz w:val="24"/>
                <w:szCs w:val="24"/>
              </w:rPr>
              <w:t>на</w:t>
            </w:r>
            <w:r w:rsidRPr="00300090">
              <w:rPr>
                <w:rFonts w:ascii="Times New Roman" w:hAnsi="Times New Roman" w:cs="Times New Roman"/>
                <w:spacing w:val="-11"/>
                <w:sz w:val="24"/>
                <w:szCs w:val="24"/>
              </w:rPr>
              <w:t xml:space="preserve"> </w:t>
            </w:r>
            <w:r w:rsidRPr="00300090">
              <w:rPr>
                <w:rFonts w:ascii="Times New Roman" w:hAnsi="Times New Roman" w:cs="Times New Roman"/>
                <w:sz w:val="24"/>
                <w:szCs w:val="24"/>
              </w:rPr>
              <w:t>которые можно ответить</w:t>
            </w:r>
          </w:p>
          <w:p w:rsidR="00481DAE" w:rsidRPr="00300090" w:rsidRDefault="00481DAE" w:rsidP="00300090">
            <w:pPr>
              <w:pStyle w:val="TableParagraph"/>
              <w:ind w:left="107" w:right="-1"/>
              <w:rPr>
                <w:rFonts w:ascii="Times New Roman" w:hAnsi="Times New Roman" w:cs="Times New Roman"/>
                <w:sz w:val="24"/>
                <w:szCs w:val="24"/>
              </w:rPr>
            </w:pPr>
            <w:r w:rsidRPr="00300090">
              <w:rPr>
                <w:rFonts w:ascii="Times New Roman" w:hAnsi="Times New Roman" w:cs="Times New Roman"/>
                <w:sz w:val="24"/>
                <w:szCs w:val="24"/>
              </w:rPr>
              <w:t>«да»</w:t>
            </w:r>
            <w:r w:rsidRPr="00300090">
              <w:rPr>
                <w:rFonts w:ascii="Times New Roman" w:hAnsi="Times New Roman" w:cs="Times New Roman"/>
                <w:spacing w:val="-4"/>
                <w:sz w:val="24"/>
                <w:szCs w:val="24"/>
              </w:rPr>
              <w:t xml:space="preserve"> </w:t>
            </w:r>
            <w:r w:rsidRPr="00300090">
              <w:rPr>
                <w:rFonts w:ascii="Times New Roman" w:hAnsi="Times New Roman" w:cs="Times New Roman"/>
                <w:sz w:val="24"/>
                <w:szCs w:val="24"/>
              </w:rPr>
              <w:t>или</w:t>
            </w:r>
            <w:r w:rsidRPr="00300090">
              <w:rPr>
                <w:rFonts w:ascii="Times New Roman" w:hAnsi="Times New Roman" w:cs="Times New Roman"/>
                <w:spacing w:val="-3"/>
                <w:sz w:val="24"/>
                <w:szCs w:val="24"/>
              </w:rPr>
              <w:t xml:space="preserve"> </w:t>
            </w:r>
            <w:r w:rsidRPr="00300090">
              <w:rPr>
                <w:rFonts w:ascii="Times New Roman" w:hAnsi="Times New Roman" w:cs="Times New Roman"/>
                <w:spacing w:val="-2"/>
                <w:sz w:val="24"/>
                <w:szCs w:val="24"/>
              </w:rPr>
              <w:t>«нет»</w:t>
            </w:r>
          </w:p>
          <w:p w:rsidR="00481DAE" w:rsidRPr="00300090" w:rsidRDefault="00481DAE" w:rsidP="00300090">
            <w:pPr>
              <w:pStyle w:val="TableParagraph"/>
              <w:ind w:left="107" w:right="-1"/>
              <w:rPr>
                <w:rFonts w:ascii="Times New Roman" w:hAnsi="Times New Roman" w:cs="Times New Roman"/>
                <w:sz w:val="24"/>
                <w:szCs w:val="24"/>
              </w:rPr>
            </w:pPr>
            <w:r w:rsidRPr="00300090">
              <w:rPr>
                <w:rFonts w:ascii="Times New Roman" w:hAnsi="Times New Roman" w:cs="Times New Roman"/>
                <w:sz w:val="24"/>
                <w:szCs w:val="24"/>
              </w:rPr>
              <w:t>- задает</w:t>
            </w:r>
            <w:r w:rsidRPr="00300090">
              <w:rPr>
                <w:rFonts w:ascii="Times New Roman" w:hAnsi="Times New Roman" w:cs="Times New Roman"/>
                <w:spacing w:val="-8"/>
                <w:sz w:val="24"/>
                <w:szCs w:val="24"/>
              </w:rPr>
              <w:t xml:space="preserve"> </w:t>
            </w:r>
            <w:r w:rsidRPr="00300090">
              <w:rPr>
                <w:rFonts w:ascii="Times New Roman" w:hAnsi="Times New Roman" w:cs="Times New Roman"/>
                <w:spacing w:val="-2"/>
                <w:sz w:val="24"/>
                <w:szCs w:val="24"/>
              </w:rPr>
              <w:t>вопросы</w:t>
            </w:r>
          </w:p>
        </w:tc>
      </w:tr>
      <w:tr w:rsidR="00481DAE" w:rsidRPr="00300090" w:rsidTr="00420272">
        <w:tc>
          <w:tcPr>
            <w:tcW w:w="988" w:type="dxa"/>
          </w:tcPr>
          <w:p w:rsidR="00481DAE" w:rsidRPr="00300090" w:rsidRDefault="00481DAE" w:rsidP="00300090">
            <w:pPr>
              <w:ind w:right="-1"/>
              <w:rPr>
                <w:rFonts w:ascii="Times New Roman" w:hAnsi="Times New Roman" w:cs="Times New Roman"/>
                <w:sz w:val="24"/>
                <w:szCs w:val="24"/>
                <w:lang w:val="en-US"/>
              </w:rPr>
            </w:pPr>
            <w:r w:rsidRPr="00300090">
              <w:rPr>
                <w:rFonts w:ascii="Times New Roman" w:hAnsi="Times New Roman" w:cs="Times New Roman"/>
                <w:sz w:val="24"/>
                <w:szCs w:val="24"/>
                <w:lang w:val="en-US"/>
              </w:rPr>
              <w:t>V</w:t>
            </w:r>
          </w:p>
        </w:tc>
        <w:tc>
          <w:tcPr>
            <w:tcW w:w="2097" w:type="dxa"/>
            <w:vMerge/>
          </w:tcPr>
          <w:p w:rsidR="00481DAE" w:rsidRPr="00300090" w:rsidRDefault="00481DAE" w:rsidP="00300090">
            <w:pPr>
              <w:ind w:right="-1"/>
              <w:rPr>
                <w:rFonts w:ascii="Times New Roman" w:hAnsi="Times New Roman" w:cs="Times New Roman"/>
                <w:sz w:val="24"/>
                <w:szCs w:val="24"/>
              </w:rPr>
            </w:pPr>
          </w:p>
        </w:tc>
        <w:tc>
          <w:tcPr>
            <w:tcW w:w="2136" w:type="dxa"/>
            <w:vMerge w:val="restart"/>
          </w:tcPr>
          <w:p w:rsidR="00481DAE" w:rsidRPr="00300090" w:rsidRDefault="00481DAE" w:rsidP="00300090">
            <w:pPr>
              <w:pStyle w:val="TableParagraph"/>
              <w:ind w:right="-1"/>
              <w:rPr>
                <w:rFonts w:ascii="Times New Roman" w:hAnsi="Times New Roman" w:cs="Times New Roman"/>
                <w:sz w:val="24"/>
                <w:szCs w:val="24"/>
              </w:rPr>
            </w:pPr>
            <w:r w:rsidRPr="00300090">
              <w:rPr>
                <w:rFonts w:ascii="Times New Roman" w:hAnsi="Times New Roman" w:cs="Times New Roman"/>
                <w:sz w:val="24"/>
                <w:szCs w:val="24"/>
              </w:rPr>
              <w:t xml:space="preserve">- просит дать </w:t>
            </w:r>
            <w:r w:rsidRPr="00300090">
              <w:rPr>
                <w:rFonts w:ascii="Times New Roman" w:hAnsi="Times New Roman" w:cs="Times New Roman"/>
                <w:spacing w:val="-2"/>
                <w:sz w:val="24"/>
                <w:szCs w:val="24"/>
              </w:rPr>
              <w:t>отсутствующий предмет</w:t>
            </w:r>
          </w:p>
        </w:tc>
        <w:tc>
          <w:tcPr>
            <w:tcW w:w="2712" w:type="dxa"/>
            <w:vMerge/>
          </w:tcPr>
          <w:p w:rsidR="00481DAE" w:rsidRPr="00300090" w:rsidRDefault="00481DAE" w:rsidP="00300090">
            <w:pPr>
              <w:ind w:right="-1"/>
              <w:rPr>
                <w:rFonts w:ascii="Times New Roman" w:hAnsi="Times New Roman" w:cs="Times New Roman"/>
                <w:sz w:val="24"/>
                <w:szCs w:val="24"/>
              </w:rPr>
            </w:pPr>
          </w:p>
        </w:tc>
        <w:tc>
          <w:tcPr>
            <w:tcW w:w="1638" w:type="dxa"/>
            <w:vMerge w:val="restart"/>
          </w:tcPr>
          <w:p w:rsidR="00481DAE" w:rsidRPr="00300090" w:rsidRDefault="00481DAE" w:rsidP="00300090">
            <w:pPr>
              <w:pStyle w:val="TableParagraph"/>
              <w:ind w:right="-1"/>
              <w:rPr>
                <w:rFonts w:ascii="Times New Roman" w:hAnsi="Times New Roman" w:cs="Times New Roman"/>
                <w:sz w:val="24"/>
                <w:szCs w:val="24"/>
              </w:rPr>
            </w:pPr>
            <w:r w:rsidRPr="00300090">
              <w:rPr>
                <w:rFonts w:ascii="Times New Roman" w:hAnsi="Times New Roman" w:cs="Times New Roman"/>
                <w:sz w:val="24"/>
                <w:szCs w:val="24"/>
              </w:rPr>
              <w:t>- называет</w:t>
            </w:r>
            <w:r w:rsidRPr="00300090">
              <w:rPr>
                <w:rFonts w:ascii="Times New Roman" w:hAnsi="Times New Roman" w:cs="Times New Roman"/>
                <w:spacing w:val="-12"/>
                <w:sz w:val="24"/>
                <w:szCs w:val="24"/>
              </w:rPr>
              <w:t xml:space="preserve"> </w:t>
            </w:r>
            <w:r w:rsidRPr="00300090">
              <w:rPr>
                <w:rFonts w:ascii="Times New Roman" w:hAnsi="Times New Roman" w:cs="Times New Roman"/>
                <w:sz w:val="24"/>
                <w:szCs w:val="24"/>
              </w:rPr>
              <w:t>предметы или людей</w:t>
            </w:r>
          </w:p>
          <w:p w:rsidR="00481DAE" w:rsidRPr="00300090" w:rsidRDefault="00481DAE" w:rsidP="00300090">
            <w:pPr>
              <w:pStyle w:val="TableParagraph"/>
              <w:ind w:left="107" w:right="-1"/>
              <w:rPr>
                <w:rFonts w:ascii="Times New Roman" w:hAnsi="Times New Roman" w:cs="Times New Roman"/>
                <w:sz w:val="24"/>
                <w:szCs w:val="24"/>
              </w:rPr>
            </w:pPr>
            <w:r w:rsidRPr="00300090">
              <w:rPr>
                <w:rFonts w:ascii="Times New Roman" w:hAnsi="Times New Roman" w:cs="Times New Roman"/>
                <w:w w:val="95"/>
                <w:sz w:val="24"/>
                <w:szCs w:val="24"/>
              </w:rPr>
              <w:t>-</w:t>
            </w:r>
            <w:r w:rsidRPr="00300090">
              <w:rPr>
                <w:rFonts w:ascii="Times New Roman" w:hAnsi="Times New Roman" w:cs="Times New Roman"/>
                <w:spacing w:val="-2"/>
                <w:sz w:val="24"/>
                <w:szCs w:val="24"/>
              </w:rPr>
              <w:t>комментирует</w:t>
            </w:r>
          </w:p>
        </w:tc>
      </w:tr>
      <w:tr w:rsidR="00481DAE" w:rsidRPr="00300090" w:rsidTr="00420272">
        <w:tc>
          <w:tcPr>
            <w:tcW w:w="988" w:type="dxa"/>
          </w:tcPr>
          <w:p w:rsidR="00481DAE" w:rsidRPr="00300090" w:rsidRDefault="00481DAE" w:rsidP="00300090">
            <w:pPr>
              <w:ind w:right="-1"/>
              <w:rPr>
                <w:rFonts w:ascii="Times New Roman" w:hAnsi="Times New Roman" w:cs="Times New Roman"/>
                <w:sz w:val="24"/>
                <w:szCs w:val="24"/>
                <w:lang w:val="en-US"/>
              </w:rPr>
            </w:pPr>
            <w:r w:rsidRPr="00300090">
              <w:rPr>
                <w:rFonts w:ascii="Times New Roman" w:hAnsi="Times New Roman" w:cs="Times New Roman"/>
                <w:sz w:val="24"/>
                <w:szCs w:val="24"/>
                <w:lang w:val="en-US"/>
              </w:rPr>
              <w:t>VI</w:t>
            </w:r>
          </w:p>
        </w:tc>
        <w:tc>
          <w:tcPr>
            <w:tcW w:w="2097" w:type="dxa"/>
            <w:vMerge/>
          </w:tcPr>
          <w:p w:rsidR="00481DAE" w:rsidRPr="00300090" w:rsidRDefault="00481DAE" w:rsidP="00300090">
            <w:pPr>
              <w:ind w:right="-1"/>
              <w:rPr>
                <w:rFonts w:ascii="Times New Roman" w:hAnsi="Times New Roman" w:cs="Times New Roman"/>
                <w:sz w:val="24"/>
                <w:szCs w:val="24"/>
              </w:rPr>
            </w:pPr>
          </w:p>
        </w:tc>
        <w:tc>
          <w:tcPr>
            <w:tcW w:w="2136" w:type="dxa"/>
            <w:vMerge/>
          </w:tcPr>
          <w:p w:rsidR="00481DAE" w:rsidRPr="00300090" w:rsidRDefault="00481DAE" w:rsidP="00300090">
            <w:pPr>
              <w:ind w:right="-1"/>
              <w:rPr>
                <w:rFonts w:ascii="Times New Roman" w:hAnsi="Times New Roman" w:cs="Times New Roman"/>
                <w:sz w:val="24"/>
                <w:szCs w:val="24"/>
              </w:rPr>
            </w:pPr>
          </w:p>
        </w:tc>
        <w:tc>
          <w:tcPr>
            <w:tcW w:w="2712" w:type="dxa"/>
            <w:vMerge/>
          </w:tcPr>
          <w:p w:rsidR="00481DAE" w:rsidRPr="00300090" w:rsidRDefault="00481DAE" w:rsidP="00300090">
            <w:pPr>
              <w:ind w:right="-1"/>
              <w:rPr>
                <w:rFonts w:ascii="Times New Roman" w:hAnsi="Times New Roman" w:cs="Times New Roman"/>
                <w:sz w:val="24"/>
                <w:szCs w:val="24"/>
              </w:rPr>
            </w:pPr>
          </w:p>
        </w:tc>
        <w:tc>
          <w:tcPr>
            <w:tcW w:w="1638" w:type="dxa"/>
            <w:vMerge/>
          </w:tcPr>
          <w:p w:rsidR="00481DAE" w:rsidRPr="00300090" w:rsidRDefault="00481DAE" w:rsidP="00300090">
            <w:pPr>
              <w:ind w:right="-1"/>
              <w:rPr>
                <w:rFonts w:ascii="Times New Roman" w:hAnsi="Times New Roman" w:cs="Times New Roman"/>
                <w:sz w:val="24"/>
                <w:szCs w:val="24"/>
              </w:rPr>
            </w:pPr>
          </w:p>
        </w:tc>
      </w:tr>
      <w:tr w:rsidR="00481DAE" w:rsidRPr="00300090" w:rsidTr="00420272">
        <w:tc>
          <w:tcPr>
            <w:tcW w:w="988" w:type="dxa"/>
          </w:tcPr>
          <w:p w:rsidR="00481DAE" w:rsidRPr="00300090" w:rsidRDefault="00481DAE" w:rsidP="00300090">
            <w:pPr>
              <w:ind w:right="-1"/>
              <w:rPr>
                <w:rFonts w:ascii="Times New Roman" w:hAnsi="Times New Roman" w:cs="Times New Roman"/>
                <w:sz w:val="24"/>
                <w:szCs w:val="24"/>
                <w:lang w:val="en-US"/>
              </w:rPr>
            </w:pPr>
            <w:r w:rsidRPr="00300090">
              <w:rPr>
                <w:rFonts w:ascii="Times New Roman" w:hAnsi="Times New Roman" w:cs="Times New Roman"/>
                <w:sz w:val="24"/>
                <w:szCs w:val="24"/>
                <w:lang w:val="en-US"/>
              </w:rPr>
              <w:t>VII</w:t>
            </w:r>
          </w:p>
        </w:tc>
        <w:tc>
          <w:tcPr>
            <w:tcW w:w="2097" w:type="dxa"/>
            <w:vMerge/>
          </w:tcPr>
          <w:p w:rsidR="00481DAE" w:rsidRPr="00300090" w:rsidRDefault="00481DAE" w:rsidP="00300090">
            <w:pPr>
              <w:ind w:right="-1"/>
              <w:rPr>
                <w:rFonts w:ascii="Times New Roman" w:hAnsi="Times New Roman" w:cs="Times New Roman"/>
                <w:sz w:val="24"/>
                <w:szCs w:val="24"/>
              </w:rPr>
            </w:pPr>
          </w:p>
        </w:tc>
        <w:tc>
          <w:tcPr>
            <w:tcW w:w="2136" w:type="dxa"/>
            <w:vMerge/>
          </w:tcPr>
          <w:p w:rsidR="00481DAE" w:rsidRPr="00300090" w:rsidRDefault="00481DAE" w:rsidP="00300090">
            <w:pPr>
              <w:ind w:right="-1"/>
              <w:rPr>
                <w:rFonts w:ascii="Times New Roman" w:hAnsi="Times New Roman" w:cs="Times New Roman"/>
                <w:sz w:val="24"/>
                <w:szCs w:val="24"/>
              </w:rPr>
            </w:pPr>
          </w:p>
        </w:tc>
        <w:tc>
          <w:tcPr>
            <w:tcW w:w="2712" w:type="dxa"/>
            <w:vMerge/>
          </w:tcPr>
          <w:p w:rsidR="00481DAE" w:rsidRPr="00300090" w:rsidRDefault="00481DAE" w:rsidP="00300090">
            <w:pPr>
              <w:ind w:right="-1"/>
              <w:rPr>
                <w:rFonts w:ascii="Times New Roman" w:hAnsi="Times New Roman" w:cs="Times New Roman"/>
                <w:sz w:val="24"/>
                <w:szCs w:val="24"/>
              </w:rPr>
            </w:pPr>
          </w:p>
        </w:tc>
        <w:tc>
          <w:tcPr>
            <w:tcW w:w="1638" w:type="dxa"/>
            <w:vMerge/>
          </w:tcPr>
          <w:p w:rsidR="00481DAE" w:rsidRPr="00300090" w:rsidRDefault="00481DAE" w:rsidP="00300090">
            <w:pPr>
              <w:ind w:right="-1"/>
              <w:rPr>
                <w:rFonts w:ascii="Times New Roman" w:hAnsi="Times New Roman" w:cs="Times New Roman"/>
                <w:sz w:val="24"/>
                <w:szCs w:val="24"/>
              </w:rPr>
            </w:pPr>
          </w:p>
        </w:tc>
      </w:tr>
    </w:tbl>
    <w:p w:rsidR="00BC1FF1" w:rsidRDefault="00481DAE" w:rsidP="00A45377">
      <w:pPr>
        <w:pStyle w:val="a6"/>
        <w:spacing w:after="0"/>
        <w:ind w:right="-1"/>
        <w:jc w:val="right"/>
        <w:rPr>
          <w:sz w:val="24"/>
          <w:szCs w:val="24"/>
        </w:rPr>
      </w:pPr>
      <w:r w:rsidRPr="00300090">
        <w:rPr>
          <w:sz w:val="24"/>
          <w:szCs w:val="24"/>
        </w:rPr>
        <w:t xml:space="preserve"> </w:t>
      </w:r>
    </w:p>
    <w:p w:rsidR="00BC1FF1" w:rsidRDefault="00BC1FF1" w:rsidP="00A45377">
      <w:pPr>
        <w:pStyle w:val="a6"/>
        <w:spacing w:after="0"/>
        <w:ind w:right="-1"/>
        <w:jc w:val="right"/>
        <w:rPr>
          <w:sz w:val="24"/>
          <w:szCs w:val="24"/>
        </w:rPr>
      </w:pPr>
    </w:p>
    <w:p w:rsidR="00BC1FF1" w:rsidRDefault="00BC1FF1" w:rsidP="00A45377">
      <w:pPr>
        <w:pStyle w:val="a6"/>
        <w:spacing w:after="0"/>
        <w:ind w:right="-1"/>
        <w:jc w:val="right"/>
        <w:rPr>
          <w:sz w:val="24"/>
          <w:szCs w:val="24"/>
        </w:rPr>
      </w:pPr>
    </w:p>
    <w:p w:rsidR="00BC1FF1" w:rsidRDefault="00BC1FF1" w:rsidP="00A45377">
      <w:pPr>
        <w:pStyle w:val="a6"/>
        <w:spacing w:after="0"/>
        <w:ind w:right="-1"/>
        <w:jc w:val="right"/>
        <w:rPr>
          <w:sz w:val="24"/>
          <w:szCs w:val="24"/>
        </w:rPr>
      </w:pPr>
    </w:p>
    <w:p w:rsidR="00BC1FF1" w:rsidRDefault="00BC1FF1" w:rsidP="00A45377">
      <w:pPr>
        <w:pStyle w:val="a6"/>
        <w:spacing w:after="0"/>
        <w:ind w:right="-1"/>
        <w:jc w:val="right"/>
        <w:rPr>
          <w:sz w:val="24"/>
          <w:szCs w:val="24"/>
        </w:rPr>
      </w:pPr>
    </w:p>
    <w:p w:rsidR="00BC1FF1" w:rsidRDefault="00BC1FF1" w:rsidP="00A45377">
      <w:pPr>
        <w:pStyle w:val="a6"/>
        <w:spacing w:after="0"/>
        <w:ind w:right="-1"/>
        <w:jc w:val="right"/>
        <w:rPr>
          <w:sz w:val="24"/>
          <w:szCs w:val="24"/>
        </w:rPr>
      </w:pPr>
    </w:p>
    <w:p w:rsidR="00BC1FF1" w:rsidRDefault="00BC1FF1" w:rsidP="00A45377">
      <w:pPr>
        <w:pStyle w:val="a6"/>
        <w:spacing w:after="0"/>
        <w:ind w:right="-1"/>
        <w:jc w:val="right"/>
        <w:rPr>
          <w:sz w:val="24"/>
          <w:szCs w:val="24"/>
        </w:rPr>
      </w:pPr>
    </w:p>
    <w:p w:rsidR="00BC1FF1" w:rsidRDefault="00BC1FF1" w:rsidP="00870477">
      <w:pPr>
        <w:pStyle w:val="a6"/>
        <w:spacing w:after="0"/>
        <w:ind w:right="-1"/>
        <w:rPr>
          <w:sz w:val="24"/>
          <w:szCs w:val="24"/>
        </w:rPr>
      </w:pPr>
    </w:p>
    <w:p w:rsidR="00870477" w:rsidRDefault="00870477" w:rsidP="00870477">
      <w:pPr>
        <w:pStyle w:val="a6"/>
        <w:spacing w:after="0"/>
        <w:ind w:right="-1"/>
        <w:rPr>
          <w:sz w:val="24"/>
          <w:szCs w:val="24"/>
        </w:rPr>
      </w:pPr>
    </w:p>
    <w:p w:rsidR="00481DAE" w:rsidRPr="00300090" w:rsidRDefault="00481DAE" w:rsidP="00A45377">
      <w:pPr>
        <w:pStyle w:val="a6"/>
        <w:spacing w:after="0"/>
        <w:ind w:right="-1"/>
        <w:jc w:val="right"/>
        <w:rPr>
          <w:sz w:val="24"/>
          <w:szCs w:val="24"/>
        </w:rPr>
      </w:pPr>
      <w:r w:rsidRPr="00300090">
        <w:rPr>
          <w:sz w:val="24"/>
          <w:szCs w:val="24"/>
        </w:rPr>
        <w:lastRenderedPageBreak/>
        <w:t>ПРИЛОЖЕНИЕ 2</w:t>
      </w:r>
    </w:p>
    <w:p w:rsidR="00481DAE" w:rsidRPr="00300090" w:rsidRDefault="00481DAE" w:rsidP="00300090">
      <w:pPr>
        <w:pStyle w:val="a6"/>
        <w:spacing w:after="0"/>
        <w:ind w:right="-1"/>
        <w:jc w:val="center"/>
        <w:rPr>
          <w:sz w:val="24"/>
          <w:szCs w:val="24"/>
        </w:rPr>
      </w:pPr>
    </w:p>
    <w:p w:rsidR="00481DAE" w:rsidRPr="00300090" w:rsidRDefault="00481DAE" w:rsidP="00300090">
      <w:pPr>
        <w:pStyle w:val="a6"/>
        <w:spacing w:after="0"/>
        <w:ind w:right="-1"/>
        <w:jc w:val="center"/>
        <w:rPr>
          <w:sz w:val="24"/>
          <w:szCs w:val="24"/>
        </w:rPr>
      </w:pPr>
      <w:r w:rsidRPr="00300090">
        <w:rPr>
          <w:sz w:val="24"/>
          <w:szCs w:val="24"/>
        </w:rPr>
        <w:t>Матрица коммуникации (на начало эксперимента)</w:t>
      </w:r>
    </w:p>
    <w:p w:rsidR="00481DAE" w:rsidRPr="00300090" w:rsidRDefault="00481DAE" w:rsidP="00300090">
      <w:pPr>
        <w:pStyle w:val="a6"/>
        <w:spacing w:after="0"/>
        <w:ind w:right="-1"/>
        <w:jc w:val="center"/>
        <w:rPr>
          <w:sz w:val="24"/>
          <w:szCs w:val="24"/>
        </w:rPr>
      </w:pPr>
    </w:p>
    <w:p w:rsidR="00481DAE" w:rsidRPr="00300090" w:rsidRDefault="00481DAE" w:rsidP="00300090">
      <w:pPr>
        <w:pStyle w:val="a6"/>
        <w:spacing w:after="0"/>
        <w:ind w:right="-1"/>
        <w:jc w:val="both"/>
        <w:rPr>
          <w:sz w:val="24"/>
          <w:szCs w:val="24"/>
        </w:rPr>
      </w:pPr>
      <w:r w:rsidRPr="00300090">
        <w:rPr>
          <w:noProof/>
          <w:sz w:val="24"/>
          <w:szCs w:val="24"/>
          <w:lang w:eastAsia="ru-RU"/>
        </w:rPr>
        <w:drawing>
          <wp:inline distT="0" distB="0" distL="0" distR="0">
            <wp:extent cx="5782482" cy="5982535"/>
            <wp:effectExtent l="19050" t="0" r="8718" b="0"/>
            <wp:docPr id="3" name="Рисунок 2" descr="1 матриц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матрица.png"/>
                    <pic:cNvPicPr/>
                  </pic:nvPicPr>
                  <pic:blipFill>
                    <a:blip r:embed="rId8" cstate="print"/>
                    <a:stretch>
                      <a:fillRect/>
                    </a:stretch>
                  </pic:blipFill>
                  <pic:spPr>
                    <a:xfrm>
                      <a:off x="0" y="0"/>
                      <a:ext cx="5782482" cy="5982535"/>
                    </a:xfrm>
                    <a:prstGeom prst="rect">
                      <a:avLst/>
                    </a:prstGeom>
                  </pic:spPr>
                </pic:pic>
              </a:graphicData>
            </a:graphic>
          </wp:inline>
        </w:drawing>
      </w:r>
    </w:p>
    <w:p w:rsidR="00481DAE" w:rsidRPr="00300090" w:rsidRDefault="00481DAE" w:rsidP="00300090">
      <w:pPr>
        <w:pStyle w:val="a6"/>
        <w:spacing w:after="0"/>
        <w:ind w:right="-1"/>
        <w:jc w:val="both"/>
        <w:rPr>
          <w:sz w:val="24"/>
          <w:szCs w:val="24"/>
        </w:rPr>
      </w:pPr>
    </w:p>
    <w:p w:rsidR="00481DAE" w:rsidRPr="00300090" w:rsidRDefault="00481DAE" w:rsidP="00300090">
      <w:pPr>
        <w:pStyle w:val="a6"/>
        <w:spacing w:after="0"/>
        <w:ind w:right="-1"/>
        <w:jc w:val="both"/>
        <w:rPr>
          <w:sz w:val="24"/>
          <w:szCs w:val="24"/>
        </w:rPr>
      </w:pPr>
    </w:p>
    <w:p w:rsidR="00481DAE" w:rsidRPr="00300090" w:rsidRDefault="00481DAE" w:rsidP="00300090">
      <w:pPr>
        <w:pStyle w:val="a6"/>
        <w:spacing w:after="0"/>
        <w:ind w:right="-1"/>
        <w:jc w:val="both"/>
        <w:rPr>
          <w:sz w:val="24"/>
          <w:szCs w:val="24"/>
        </w:rPr>
      </w:pPr>
    </w:p>
    <w:p w:rsidR="00481DAE" w:rsidRPr="00300090" w:rsidRDefault="00481DAE" w:rsidP="00300090">
      <w:pPr>
        <w:spacing w:after="0" w:line="240" w:lineRule="auto"/>
        <w:ind w:right="-1"/>
        <w:jc w:val="both"/>
        <w:rPr>
          <w:rFonts w:ascii="Times New Roman" w:hAnsi="Times New Roman" w:cs="Times New Roman"/>
          <w:sz w:val="24"/>
          <w:szCs w:val="24"/>
        </w:rPr>
      </w:pPr>
    </w:p>
    <w:p w:rsidR="00481DAE" w:rsidRDefault="00481DAE" w:rsidP="00300090">
      <w:pPr>
        <w:tabs>
          <w:tab w:val="left" w:pos="8080"/>
          <w:tab w:val="left" w:pos="8222"/>
        </w:tabs>
        <w:spacing w:after="0" w:line="240" w:lineRule="auto"/>
        <w:ind w:right="-1"/>
        <w:jc w:val="both"/>
        <w:rPr>
          <w:rFonts w:ascii="Times New Roman" w:hAnsi="Times New Roman" w:cs="Times New Roman"/>
          <w:color w:val="222222"/>
          <w:sz w:val="24"/>
          <w:szCs w:val="24"/>
          <w:shd w:val="clear" w:color="auto" w:fill="FFFFFF"/>
        </w:rPr>
      </w:pPr>
    </w:p>
    <w:p w:rsidR="000E0EB7" w:rsidRDefault="000E0EB7" w:rsidP="00300090">
      <w:pPr>
        <w:tabs>
          <w:tab w:val="left" w:pos="8080"/>
          <w:tab w:val="left" w:pos="8222"/>
        </w:tabs>
        <w:spacing w:after="0" w:line="240" w:lineRule="auto"/>
        <w:ind w:right="-1"/>
        <w:jc w:val="both"/>
        <w:rPr>
          <w:rFonts w:ascii="Times New Roman" w:hAnsi="Times New Roman" w:cs="Times New Roman"/>
          <w:color w:val="222222"/>
          <w:sz w:val="24"/>
          <w:szCs w:val="24"/>
          <w:shd w:val="clear" w:color="auto" w:fill="FFFFFF"/>
        </w:rPr>
      </w:pPr>
    </w:p>
    <w:p w:rsidR="000E0EB7" w:rsidRDefault="000E0EB7" w:rsidP="00300090">
      <w:pPr>
        <w:tabs>
          <w:tab w:val="left" w:pos="8080"/>
          <w:tab w:val="left" w:pos="8222"/>
        </w:tabs>
        <w:spacing w:after="0" w:line="240" w:lineRule="auto"/>
        <w:ind w:right="-1"/>
        <w:jc w:val="both"/>
        <w:rPr>
          <w:rFonts w:ascii="Times New Roman" w:hAnsi="Times New Roman" w:cs="Times New Roman"/>
          <w:color w:val="222222"/>
          <w:sz w:val="24"/>
          <w:szCs w:val="24"/>
          <w:shd w:val="clear" w:color="auto" w:fill="FFFFFF"/>
        </w:rPr>
      </w:pPr>
    </w:p>
    <w:p w:rsidR="000E0EB7" w:rsidRDefault="000E0EB7" w:rsidP="00300090">
      <w:pPr>
        <w:tabs>
          <w:tab w:val="left" w:pos="8080"/>
          <w:tab w:val="left" w:pos="8222"/>
        </w:tabs>
        <w:spacing w:after="0" w:line="240" w:lineRule="auto"/>
        <w:ind w:right="-1"/>
        <w:jc w:val="both"/>
        <w:rPr>
          <w:rFonts w:ascii="Times New Roman" w:hAnsi="Times New Roman" w:cs="Times New Roman"/>
          <w:color w:val="222222"/>
          <w:sz w:val="24"/>
          <w:szCs w:val="24"/>
          <w:shd w:val="clear" w:color="auto" w:fill="FFFFFF"/>
        </w:rPr>
      </w:pPr>
    </w:p>
    <w:p w:rsidR="000E0EB7" w:rsidRDefault="000E0EB7" w:rsidP="00300090">
      <w:pPr>
        <w:tabs>
          <w:tab w:val="left" w:pos="8080"/>
          <w:tab w:val="left" w:pos="8222"/>
        </w:tabs>
        <w:spacing w:after="0" w:line="240" w:lineRule="auto"/>
        <w:ind w:right="-1"/>
        <w:jc w:val="both"/>
        <w:rPr>
          <w:rFonts w:ascii="Times New Roman" w:hAnsi="Times New Roman" w:cs="Times New Roman"/>
          <w:color w:val="222222"/>
          <w:sz w:val="24"/>
          <w:szCs w:val="24"/>
          <w:shd w:val="clear" w:color="auto" w:fill="FFFFFF"/>
        </w:rPr>
      </w:pPr>
    </w:p>
    <w:p w:rsidR="000E0EB7" w:rsidRDefault="000E0EB7" w:rsidP="00300090">
      <w:pPr>
        <w:tabs>
          <w:tab w:val="left" w:pos="8080"/>
          <w:tab w:val="left" w:pos="8222"/>
        </w:tabs>
        <w:spacing w:after="0" w:line="240" w:lineRule="auto"/>
        <w:ind w:right="-1"/>
        <w:jc w:val="both"/>
        <w:rPr>
          <w:rFonts w:ascii="Times New Roman" w:hAnsi="Times New Roman" w:cs="Times New Roman"/>
          <w:color w:val="222222"/>
          <w:sz w:val="24"/>
          <w:szCs w:val="24"/>
          <w:shd w:val="clear" w:color="auto" w:fill="FFFFFF"/>
        </w:rPr>
      </w:pPr>
    </w:p>
    <w:p w:rsidR="000E0EB7" w:rsidRDefault="000E0EB7" w:rsidP="00300090">
      <w:pPr>
        <w:tabs>
          <w:tab w:val="left" w:pos="8080"/>
          <w:tab w:val="left" w:pos="8222"/>
        </w:tabs>
        <w:spacing w:after="0" w:line="240" w:lineRule="auto"/>
        <w:ind w:right="-1"/>
        <w:jc w:val="both"/>
        <w:rPr>
          <w:rFonts w:ascii="Times New Roman" w:hAnsi="Times New Roman" w:cs="Times New Roman"/>
          <w:color w:val="222222"/>
          <w:sz w:val="24"/>
          <w:szCs w:val="24"/>
          <w:shd w:val="clear" w:color="auto" w:fill="FFFFFF"/>
        </w:rPr>
      </w:pPr>
    </w:p>
    <w:p w:rsidR="000E0EB7" w:rsidRPr="00300090" w:rsidRDefault="000E0EB7" w:rsidP="00300090">
      <w:pPr>
        <w:tabs>
          <w:tab w:val="left" w:pos="8080"/>
          <w:tab w:val="left" w:pos="8222"/>
        </w:tabs>
        <w:spacing w:after="0" w:line="240" w:lineRule="auto"/>
        <w:ind w:right="-1"/>
        <w:jc w:val="both"/>
        <w:rPr>
          <w:rFonts w:ascii="Times New Roman" w:hAnsi="Times New Roman" w:cs="Times New Roman"/>
          <w:color w:val="222222"/>
          <w:sz w:val="24"/>
          <w:szCs w:val="24"/>
          <w:shd w:val="clear" w:color="auto" w:fill="FFFFFF"/>
        </w:rPr>
      </w:pPr>
    </w:p>
    <w:p w:rsidR="00481DAE" w:rsidRPr="00300090" w:rsidRDefault="00481DAE" w:rsidP="00300090">
      <w:pPr>
        <w:tabs>
          <w:tab w:val="left" w:pos="8080"/>
          <w:tab w:val="left" w:pos="8222"/>
        </w:tabs>
        <w:spacing w:after="0" w:line="240" w:lineRule="auto"/>
        <w:ind w:right="-1"/>
        <w:jc w:val="both"/>
        <w:rPr>
          <w:rFonts w:ascii="Times New Roman" w:hAnsi="Times New Roman" w:cs="Times New Roman"/>
          <w:color w:val="222222"/>
          <w:sz w:val="24"/>
          <w:szCs w:val="24"/>
          <w:shd w:val="clear" w:color="auto" w:fill="FFFFFF"/>
        </w:rPr>
      </w:pPr>
    </w:p>
    <w:p w:rsidR="00481DAE" w:rsidRPr="00300090" w:rsidRDefault="00481DAE" w:rsidP="00300090">
      <w:pPr>
        <w:tabs>
          <w:tab w:val="left" w:pos="8080"/>
          <w:tab w:val="left" w:pos="8222"/>
        </w:tabs>
        <w:spacing w:after="0" w:line="240" w:lineRule="auto"/>
        <w:ind w:right="-1"/>
        <w:jc w:val="both"/>
        <w:rPr>
          <w:rFonts w:ascii="Times New Roman" w:hAnsi="Times New Roman" w:cs="Times New Roman"/>
          <w:color w:val="222222"/>
          <w:sz w:val="24"/>
          <w:szCs w:val="24"/>
          <w:shd w:val="clear" w:color="auto" w:fill="FFFFFF"/>
        </w:rPr>
      </w:pPr>
    </w:p>
    <w:p w:rsidR="00481DAE" w:rsidRPr="00300090" w:rsidRDefault="00481DAE" w:rsidP="00300090">
      <w:pPr>
        <w:tabs>
          <w:tab w:val="left" w:pos="8080"/>
          <w:tab w:val="left" w:pos="8222"/>
        </w:tabs>
        <w:spacing w:after="0" w:line="240" w:lineRule="auto"/>
        <w:ind w:right="-1"/>
        <w:jc w:val="right"/>
        <w:rPr>
          <w:rFonts w:ascii="Times New Roman" w:hAnsi="Times New Roman" w:cs="Times New Roman"/>
          <w:color w:val="000000" w:themeColor="text1"/>
          <w:sz w:val="24"/>
          <w:szCs w:val="24"/>
          <w:shd w:val="clear" w:color="auto" w:fill="FFFFFF"/>
        </w:rPr>
      </w:pPr>
      <w:r w:rsidRPr="00300090">
        <w:rPr>
          <w:rFonts w:ascii="Times New Roman" w:hAnsi="Times New Roman" w:cs="Times New Roman"/>
          <w:color w:val="000000" w:themeColor="text1"/>
          <w:sz w:val="24"/>
          <w:szCs w:val="24"/>
          <w:shd w:val="clear" w:color="auto" w:fill="FFFFFF"/>
        </w:rPr>
        <w:lastRenderedPageBreak/>
        <w:t>ПРИЛОЖЕНИЕ 3</w:t>
      </w:r>
    </w:p>
    <w:p w:rsidR="00481DAE" w:rsidRPr="00300090" w:rsidRDefault="00481DAE" w:rsidP="00300090">
      <w:pPr>
        <w:tabs>
          <w:tab w:val="left" w:pos="8080"/>
          <w:tab w:val="left" w:pos="8222"/>
        </w:tabs>
        <w:spacing w:after="0" w:line="240" w:lineRule="auto"/>
        <w:ind w:right="-1"/>
        <w:jc w:val="center"/>
        <w:rPr>
          <w:rFonts w:ascii="Times New Roman" w:hAnsi="Times New Roman" w:cs="Times New Roman"/>
          <w:i/>
          <w:color w:val="000000" w:themeColor="text1"/>
          <w:sz w:val="24"/>
          <w:szCs w:val="24"/>
          <w:shd w:val="clear" w:color="auto" w:fill="FFFFFF"/>
        </w:rPr>
      </w:pPr>
    </w:p>
    <w:p w:rsidR="00481DAE" w:rsidRPr="00300090" w:rsidRDefault="00481DAE" w:rsidP="00300090">
      <w:pPr>
        <w:tabs>
          <w:tab w:val="left" w:pos="8080"/>
          <w:tab w:val="left" w:pos="8222"/>
        </w:tabs>
        <w:spacing w:after="0" w:line="240" w:lineRule="auto"/>
        <w:ind w:right="-1"/>
        <w:jc w:val="center"/>
        <w:rPr>
          <w:rFonts w:ascii="Times New Roman" w:hAnsi="Times New Roman" w:cs="Times New Roman"/>
          <w:i/>
          <w:color w:val="000000" w:themeColor="text1"/>
          <w:sz w:val="24"/>
          <w:szCs w:val="24"/>
          <w:shd w:val="clear" w:color="auto" w:fill="FFFFFF"/>
        </w:rPr>
      </w:pPr>
      <w:r w:rsidRPr="00300090">
        <w:rPr>
          <w:rFonts w:ascii="Times New Roman" w:hAnsi="Times New Roman" w:cs="Times New Roman"/>
          <w:i/>
          <w:color w:val="000000" w:themeColor="text1"/>
          <w:sz w:val="24"/>
          <w:szCs w:val="24"/>
          <w:shd w:val="clear" w:color="auto" w:fill="FFFFFF"/>
        </w:rPr>
        <w:t>Таблица «Точка отсчёта»</w:t>
      </w:r>
    </w:p>
    <w:p w:rsidR="00481DAE" w:rsidRPr="00300090" w:rsidRDefault="0008275B" w:rsidP="00300090">
      <w:pPr>
        <w:tabs>
          <w:tab w:val="left" w:pos="3214"/>
        </w:tabs>
        <w:spacing w:after="0" w:line="240" w:lineRule="auto"/>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tbl>
      <w:tblPr>
        <w:tblStyle w:val="a5"/>
        <w:tblW w:w="0" w:type="auto"/>
        <w:tblLook w:val="04A0" w:firstRow="1" w:lastRow="0" w:firstColumn="1" w:lastColumn="0" w:noHBand="0" w:noVBand="1"/>
      </w:tblPr>
      <w:tblGrid>
        <w:gridCol w:w="2376"/>
        <w:gridCol w:w="7194"/>
      </w:tblGrid>
      <w:tr w:rsidR="00481DAE" w:rsidRPr="00300090" w:rsidTr="00420272">
        <w:tc>
          <w:tcPr>
            <w:tcW w:w="2376" w:type="dxa"/>
          </w:tcPr>
          <w:p w:rsidR="00481DAE" w:rsidRPr="00300090" w:rsidRDefault="00481DAE" w:rsidP="00300090">
            <w:pPr>
              <w:tabs>
                <w:tab w:val="left" w:pos="3214"/>
              </w:tabs>
              <w:ind w:right="-1"/>
              <w:jc w:val="both"/>
              <w:rPr>
                <w:rFonts w:ascii="Times New Roman" w:hAnsi="Times New Roman" w:cs="Times New Roman"/>
                <w:sz w:val="24"/>
                <w:szCs w:val="24"/>
              </w:rPr>
            </w:pPr>
            <w:r w:rsidRPr="00300090">
              <w:rPr>
                <w:rFonts w:ascii="Times New Roman" w:hAnsi="Times New Roman" w:cs="Times New Roman"/>
                <w:sz w:val="24"/>
                <w:szCs w:val="24"/>
              </w:rPr>
              <w:t xml:space="preserve"> </w:t>
            </w:r>
          </w:p>
        </w:tc>
        <w:tc>
          <w:tcPr>
            <w:tcW w:w="7195" w:type="dxa"/>
          </w:tcPr>
          <w:p w:rsidR="00481DAE" w:rsidRPr="00300090" w:rsidRDefault="00481DAE" w:rsidP="00300090">
            <w:pPr>
              <w:tabs>
                <w:tab w:val="left" w:pos="3214"/>
              </w:tabs>
              <w:ind w:right="-1"/>
              <w:jc w:val="both"/>
              <w:rPr>
                <w:rFonts w:ascii="Times New Roman" w:hAnsi="Times New Roman" w:cs="Times New Roman"/>
                <w:sz w:val="24"/>
                <w:szCs w:val="24"/>
              </w:rPr>
            </w:pPr>
            <w:r w:rsidRPr="00300090">
              <w:rPr>
                <w:rFonts w:ascii="Times New Roman" w:hAnsi="Times New Roman" w:cs="Times New Roman"/>
                <w:sz w:val="24"/>
                <w:szCs w:val="24"/>
              </w:rPr>
              <w:t>Стереотипные поведенческие реакции - паттерны</w:t>
            </w:r>
          </w:p>
        </w:tc>
      </w:tr>
      <w:tr w:rsidR="00481DAE" w:rsidRPr="00300090" w:rsidTr="00420272">
        <w:tc>
          <w:tcPr>
            <w:tcW w:w="2376" w:type="dxa"/>
          </w:tcPr>
          <w:p w:rsidR="00481DAE" w:rsidRPr="00300090" w:rsidRDefault="00481DAE" w:rsidP="00300090">
            <w:pPr>
              <w:tabs>
                <w:tab w:val="left" w:pos="3214"/>
              </w:tabs>
              <w:ind w:right="-1"/>
              <w:jc w:val="both"/>
              <w:rPr>
                <w:rFonts w:ascii="Times New Roman" w:hAnsi="Times New Roman" w:cs="Times New Roman"/>
                <w:sz w:val="24"/>
                <w:szCs w:val="24"/>
              </w:rPr>
            </w:pPr>
            <w:r w:rsidRPr="00300090">
              <w:rPr>
                <w:rFonts w:ascii="Times New Roman" w:hAnsi="Times New Roman" w:cs="Times New Roman"/>
                <w:sz w:val="24"/>
                <w:szCs w:val="24"/>
              </w:rPr>
              <w:t>Вовлечение</w:t>
            </w:r>
          </w:p>
        </w:tc>
        <w:tc>
          <w:tcPr>
            <w:tcW w:w="7195" w:type="dxa"/>
          </w:tcPr>
          <w:p w:rsidR="00481DAE" w:rsidRPr="00300090" w:rsidRDefault="00481DAE" w:rsidP="00300090">
            <w:pPr>
              <w:tabs>
                <w:tab w:val="left" w:pos="3214"/>
              </w:tabs>
              <w:ind w:right="-1"/>
              <w:jc w:val="both"/>
              <w:rPr>
                <w:rFonts w:ascii="Times New Roman" w:hAnsi="Times New Roman" w:cs="Times New Roman"/>
                <w:sz w:val="24"/>
                <w:szCs w:val="24"/>
              </w:rPr>
            </w:pPr>
            <w:r w:rsidRPr="00300090">
              <w:rPr>
                <w:rFonts w:ascii="Times New Roman" w:hAnsi="Times New Roman" w:cs="Times New Roman"/>
                <w:sz w:val="24"/>
                <w:szCs w:val="24"/>
              </w:rPr>
              <w:t>Не вовлекается во взаимодействие с другим человеком.</w:t>
            </w:r>
          </w:p>
        </w:tc>
      </w:tr>
      <w:tr w:rsidR="00481DAE" w:rsidRPr="00300090" w:rsidTr="00420272">
        <w:tc>
          <w:tcPr>
            <w:tcW w:w="2376" w:type="dxa"/>
          </w:tcPr>
          <w:p w:rsidR="00481DAE" w:rsidRPr="00300090" w:rsidRDefault="00481DAE" w:rsidP="00300090">
            <w:pPr>
              <w:tabs>
                <w:tab w:val="left" w:pos="3214"/>
              </w:tabs>
              <w:ind w:right="-1"/>
              <w:jc w:val="both"/>
              <w:rPr>
                <w:rFonts w:ascii="Times New Roman" w:hAnsi="Times New Roman" w:cs="Times New Roman"/>
                <w:sz w:val="24"/>
                <w:szCs w:val="24"/>
              </w:rPr>
            </w:pPr>
            <w:r w:rsidRPr="00300090">
              <w:rPr>
                <w:rFonts w:ascii="Times New Roman" w:hAnsi="Times New Roman" w:cs="Times New Roman"/>
                <w:sz w:val="24"/>
                <w:szCs w:val="24"/>
              </w:rPr>
              <w:t>Контекст</w:t>
            </w:r>
          </w:p>
        </w:tc>
        <w:tc>
          <w:tcPr>
            <w:tcW w:w="7195" w:type="dxa"/>
          </w:tcPr>
          <w:p w:rsidR="00481DAE" w:rsidRPr="00300090" w:rsidRDefault="00481DAE" w:rsidP="00300090">
            <w:pPr>
              <w:tabs>
                <w:tab w:val="left" w:pos="3214"/>
              </w:tabs>
              <w:ind w:right="-1"/>
              <w:jc w:val="both"/>
              <w:rPr>
                <w:rFonts w:ascii="Times New Roman" w:hAnsi="Times New Roman" w:cs="Times New Roman"/>
                <w:sz w:val="24"/>
                <w:szCs w:val="24"/>
              </w:rPr>
            </w:pPr>
            <w:r w:rsidRPr="00300090">
              <w:rPr>
                <w:rFonts w:ascii="Times New Roman" w:hAnsi="Times New Roman" w:cs="Times New Roman"/>
                <w:sz w:val="24"/>
                <w:szCs w:val="24"/>
              </w:rPr>
              <w:t>Находится на полу, раскачивается, смотрит в стену.</w:t>
            </w:r>
          </w:p>
        </w:tc>
      </w:tr>
      <w:tr w:rsidR="00481DAE" w:rsidRPr="00300090" w:rsidTr="00420272">
        <w:tc>
          <w:tcPr>
            <w:tcW w:w="2376" w:type="dxa"/>
          </w:tcPr>
          <w:p w:rsidR="00481DAE" w:rsidRPr="00300090" w:rsidRDefault="00481DAE" w:rsidP="00300090">
            <w:pPr>
              <w:tabs>
                <w:tab w:val="left" w:pos="3214"/>
              </w:tabs>
              <w:ind w:right="-1"/>
              <w:jc w:val="both"/>
              <w:rPr>
                <w:rFonts w:ascii="Times New Roman" w:hAnsi="Times New Roman" w:cs="Times New Roman"/>
                <w:sz w:val="24"/>
                <w:szCs w:val="24"/>
              </w:rPr>
            </w:pPr>
            <w:r w:rsidRPr="00300090">
              <w:rPr>
                <w:rFonts w:ascii="Times New Roman" w:hAnsi="Times New Roman" w:cs="Times New Roman"/>
                <w:sz w:val="24"/>
                <w:szCs w:val="24"/>
              </w:rPr>
              <w:t>Звуки</w:t>
            </w:r>
          </w:p>
        </w:tc>
        <w:tc>
          <w:tcPr>
            <w:tcW w:w="7195" w:type="dxa"/>
          </w:tcPr>
          <w:p w:rsidR="00481DAE" w:rsidRPr="00300090" w:rsidRDefault="00481DAE" w:rsidP="00300090">
            <w:pPr>
              <w:tabs>
                <w:tab w:val="left" w:pos="3214"/>
              </w:tabs>
              <w:ind w:right="-1"/>
              <w:jc w:val="both"/>
              <w:rPr>
                <w:rFonts w:ascii="Times New Roman" w:hAnsi="Times New Roman" w:cs="Times New Roman"/>
                <w:sz w:val="24"/>
                <w:szCs w:val="24"/>
              </w:rPr>
            </w:pPr>
            <w:r w:rsidRPr="00300090">
              <w:rPr>
                <w:rFonts w:ascii="Times New Roman" w:hAnsi="Times New Roman" w:cs="Times New Roman"/>
                <w:sz w:val="24"/>
                <w:szCs w:val="24"/>
              </w:rPr>
              <w:t>Звуки не произносит.</w:t>
            </w:r>
          </w:p>
        </w:tc>
      </w:tr>
      <w:tr w:rsidR="00481DAE" w:rsidRPr="00300090" w:rsidTr="00420272">
        <w:tc>
          <w:tcPr>
            <w:tcW w:w="2376" w:type="dxa"/>
          </w:tcPr>
          <w:p w:rsidR="00481DAE" w:rsidRPr="00300090" w:rsidRDefault="00481DAE" w:rsidP="00300090">
            <w:pPr>
              <w:tabs>
                <w:tab w:val="left" w:pos="3214"/>
              </w:tabs>
              <w:ind w:right="-1"/>
              <w:jc w:val="both"/>
              <w:rPr>
                <w:rFonts w:ascii="Times New Roman" w:hAnsi="Times New Roman" w:cs="Times New Roman"/>
                <w:sz w:val="24"/>
                <w:szCs w:val="24"/>
              </w:rPr>
            </w:pPr>
            <w:r w:rsidRPr="00300090">
              <w:rPr>
                <w:rFonts w:ascii="Times New Roman" w:hAnsi="Times New Roman" w:cs="Times New Roman"/>
                <w:sz w:val="24"/>
                <w:szCs w:val="24"/>
              </w:rPr>
              <w:t>Взгляд</w:t>
            </w:r>
          </w:p>
        </w:tc>
        <w:tc>
          <w:tcPr>
            <w:tcW w:w="7195" w:type="dxa"/>
          </w:tcPr>
          <w:p w:rsidR="00481DAE" w:rsidRPr="00300090" w:rsidRDefault="00481DAE" w:rsidP="00300090">
            <w:pPr>
              <w:tabs>
                <w:tab w:val="left" w:pos="3214"/>
              </w:tabs>
              <w:ind w:right="-1"/>
              <w:jc w:val="both"/>
              <w:rPr>
                <w:rFonts w:ascii="Times New Roman" w:hAnsi="Times New Roman" w:cs="Times New Roman"/>
                <w:sz w:val="24"/>
                <w:szCs w:val="24"/>
              </w:rPr>
            </w:pPr>
            <w:r w:rsidRPr="00300090">
              <w:rPr>
                <w:rFonts w:ascii="Times New Roman" w:hAnsi="Times New Roman" w:cs="Times New Roman"/>
                <w:sz w:val="24"/>
                <w:szCs w:val="24"/>
              </w:rPr>
              <w:t>Смотрит в одну точку, зрительного контакта нет.</w:t>
            </w:r>
          </w:p>
        </w:tc>
      </w:tr>
      <w:tr w:rsidR="00481DAE" w:rsidRPr="00300090" w:rsidTr="00420272">
        <w:tc>
          <w:tcPr>
            <w:tcW w:w="2376" w:type="dxa"/>
          </w:tcPr>
          <w:p w:rsidR="00481DAE" w:rsidRPr="00300090" w:rsidRDefault="00481DAE" w:rsidP="00300090">
            <w:pPr>
              <w:tabs>
                <w:tab w:val="left" w:pos="3214"/>
              </w:tabs>
              <w:ind w:right="-1"/>
              <w:jc w:val="both"/>
              <w:rPr>
                <w:rFonts w:ascii="Times New Roman" w:hAnsi="Times New Roman" w:cs="Times New Roman"/>
                <w:sz w:val="24"/>
                <w:szCs w:val="24"/>
              </w:rPr>
            </w:pPr>
            <w:r w:rsidRPr="00300090">
              <w:rPr>
                <w:rFonts w:ascii="Times New Roman" w:hAnsi="Times New Roman" w:cs="Times New Roman"/>
                <w:sz w:val="24"/>
                <w:szCs w:val="24"/>
              </w:rPr>
              <w:t>Движение</w:t>
            </w:r>
          </w:p>
        </w:tc>
        <w:tc>
          <w:tcPr>
            <w:tcW w:w="7195" w:type="dxa"/>
          </w:tcPr>
          <w:p w:rsidR="00481DAE" w:rsidRPr="00300090" w:rsidRDefault="00481DAE" w:rsidP="00300090">
            <w:pPr>
              <w:tabs>
                <w:tab w:val="left" w:pos="3214"/>
              </w:tabs>
              <w:ind w:right="-1"/>
              <w:jc w:val="both"/>
              <w:rPr>
                <w:rFonts w:ascii="Times New Roman" w:hAnsi="Times New Roman" w:cs="Times New Roman"/>
                <w:sz w:val="24"/>
                <w:szCs w:val="24"/>
              </w:rPr>
            </w:pPr>
            <w:r w:rsidRPr="00300090">
              <w:rPr>
                <w:rFonts w:ascii="Times New Roman" w:hAnsi="Times New Roman" w:cs="Times New Roman"/>
                <w:sz w:val="24"/>
                <w:szCs w:val="24"/>
              </w:rPr>
              <w:t>Крутится на полу, предметы не поднимает, людей не касается.</w:t>
            </w:r>
          </w:p>
        </w:tc>
      </w:tr>
      <w:tr w:rsidR="00481DAE" w:rsidRPr="00300090" w:rsidTr="00420272">
        <w:tc>
          <w:tcPr>
            <w:tcW w:w="2376" w:type="dxa"/>
          </w:tcPr>
          <w:p w:rsidR="00481DAE" w:rsidRPr="00300090" w:rsidRDefault="00481DAE" w:rsidP="00300090">
            <w:pPr>
              <w:tabs>
                <w:tab w:val="left" w:pos="3214"/>
              </w:tabs>
              <w:ind w:right="-1"/>
              <w:jc w:val="both"/>
              <w:rPr>
                <w:rFonts w:ascii="Times New Roman" w:hAnsi="Times New Roman" w:cs="Times New Roman"/>
                <w:sz w:val="24"/>
                <w:szCs w:val="24"/>
              </w:rPr>
            </w:pPr>
            <w:r w:rsidRPr="00300090">
              <w:rPr>
                <w:rFonts w:ascii="Times New Roman" w:hAnsi="Times New Roman" w:cs="Times New Roman"/>
                <w:sz w:val="24"/>
                <w:szCs w:val="24"/>
              </w:rPr>
              <w:t>Касание</w:t>
            </w:r>
          </w:p>
        </w:tc>
        <w:tc>
          <w:tcPr>
            <w:tcW w:w="7195" w:type="dxa"/>
          </w:tcPr>
          <w:p w:rsidR="00481DAE" w:rsidRPr="00300090" w:rsidRDefault="00481DAE" w:rsidP="00300090">
            <w:pPr>
              <w:tabs>
                <w:tab w:val="left" w:pos="3214"/>
              </w:tabs>
              <w:ind w:right="-1"/>
              <w:jc w:val="both"/>
              <w:rPr>
                <w:rFonts w:ascii="Times New Roman" w:hAnsi="Times New Roman" w:cs="Times New Roman"/>
                <w:sz w:val="24"/>
                <w:szCs w:val="24"/>
              </w:rPr>
            </w:pPr>
            <w:r w:rsidRPr="00300090">
              <w:rPr>
                <w:rFonts w:ascii="Times New Roman" w:hAnsi="Times New Roman" w:cs="Times New Roman"/>
                <w:sz w:val="24"/>
                <w:szCs w:val="24"/>
              </w:rPr>
              <w:t>Прикасается к предметам, которые случайно оказались под рукой. С предметами не играет.</w:t>
            </w:r>
          </w:p>
        </w:tc>
      </w:tr>
      <w:tr w:rsidR="00481DAE" w:rsidRPr="00300090" w:rsidTr="00420272">
        <w:tc>
          <w:tcPr>
            <w:tcW w:w="2376" w:type="dxa"/>
          </w:tcPr>
          <w:p w:rsidR="00481DAE" w:rsidRPr="00300090" w:rsidRDefault="00481DAE" w:rsidP="00300090">
            <w:pPr>
              <w:tabs>
                <w:tab w:val="left" w:pos="3214"/>
              </w:tabs>
              <w:ind w:right="-1"/>
              <w:jc w:val="both"/>
              <w:rPr>
                <w:rFonts w:ascii="Times New Roman" w:hAnsi="Times New Roman" w:cs="Times New Roman"/>
                <w:sz w:val="24"/>
                <w:szCs w:val="24"/>
              </w:rPr>
            </w:pPr>
            <w:r w:rsidRPr="00300090">
              <w:rPr>
                <w:rFonts w:ascii="Times New Roman" w:hAnsi="Times New Roman" w:cs="Times New Roman"/>
                <w:sz w:val="24"/>
                <w:szCs w:val="24"/>
              </w:rPr>
              <w:t>Предпочтения</w:t>
            </w:r>
          </w:p>
        </w:tc>
        <w:tc>
          <w:tcPr>
            <w:tcW w:w="7195" w:type="dxa"/>
          </w:tcPr>
          <w:p w:rsidR="00481DAE" w:rsidRPr="00300090" w:rsidRDefault="00481DAE" w:rsidP="00300090">
            <w:pPr>
              <w:tabs>
                <w:tab w:val="left" w:pos="3214"/>
              </w:tabs>
              <w:ind w:right="-1"/>
              <w:jc w:val="both"/>
              <w:rPr>
                <w:rFonts w:ascii="Times New Roman" w:hAnsi="Times New Roman" w:cs="Times New Roman"/>
                <w:sz w:val="24"/>
                <w:szCs w:val="24"/>
              </w:rPr>
            </w:pPr>
            <w:r w:rsidRPr="00300090">
              <w:rPr>
                <w:rFonts w:ascii="Times New Roman" w:hAnsi="Times New Roman" w:cs="Times New Roman"/>
                <w:sz w:val="24"/>
                <w:szCs w:val="24"/>
              </w:rPr>
              <w:t>Своё время тратит на раскачивания.</w:t>
            </w:r>
          </w:p>
        </w:tc>
      </w:tr>
      <w:tr w:rsidR="00481DAE" w:rsidRPr="00300090" w:rsidTr="00420272">
        <w:tc>
          <w:tcPr>
            <w:tcW w:w="2376" w:type="dxa"/>
          </w:tcPr>
          <w:p w:rsidR="00481DAE" w:rsidRPr="00300090" w:rsidRDefault="00481DAE" w:rsidP="00300090">
            <w:pPr>
              <w:tabs>
                <w:tab w:val="left" w:pos="3214"/>
              </w:tabs>
              <w:ind w:right="-1"/>
              <w:jc w:val="both"/>
              <w:rPr>
                <w:rFonts w:ascii="Times New Roman" w:hAnsi="Times New Roman" w:cs="Times New Roman"/>
                <w:sz w:val="24"/>
                <w:szCs w:val="24"/>
              </w:rPr>
            </w:pPr>
            <w:r w:rsidRPr="00300090">
              <w:rPr>
                <w:rFonts w:ascii="Times New Roman" w:hAnsi="Times New Roman" w:cs="Times New Roman"/>
                <w:sz w:val="24"/>
                <w:szCs w:val="24"/>
              </w:rPr>
              <w:t>Коммуникация</w:t>
            </w:r>
          </w:p>
        </w:tc>
        <w:tc>
          <w:tcPr>
            <w:tcW w:w="7195" w:type="dxa"/>
          </w:tcPr>
          <w:p w:rsidR="00481DAE" w:rsidRPr="00300090" w:rsidRDefault="00481DAE" w:rsidP="00300090">
            <w:pPr>
              <w:tabs>
                <w:tab w:val="left" w:pos="3214"/>
              </w:tabs>
              <w:ind w:right="-1"/>
              <w:jc w:val="both"/>
              <w:rPr>
                <w:rFonts w:ascii="Times New Roman" w:hAnsi="Times New Roman" w:cs="Times New Roman"/>
                <w:sz w:val="24"/>
                <w:szCs w:val="24"/>
              </w:rPr>
            </w:pPr>
            <w:r w:rsidRPr="00300090">
              <w:rPr>
                <w:rFonts w:ascii="Times New Roman" w:hAnsi="Times New Roman" w:cs="Times New Roman"/>
                <w:sz w:val="24"/>
                <w:szCs w:val="24"/>
              </w:rPr>
              <w:t>Обращает внимание на родителей и близких родственников, обнимает их. Реагирует на музыку – прислушивается к звукам.</w:t>
            </w:r>
          </w:p>
        </w:tc>
      </w:tr>
      <w:tr w:rsidR="00481DAE" w:rsidRPr="00300090" w:rsidTr="00420272">
        <w:tc>
          <w:tcPr>
            <w:tcW w:w="2376" w:type="dxa"/>
          </w:tcPr>
          <w:p w:rsidR="00481DAE" w:rsidRPr="00300090" w:rsidRDefault="00481DAE" w:rsidP="00300090">
            <w:pPr>
              <w:tabs>
                <w:tab w:val="left" w:pos="3214"/>
              </w:tabs>
              <w:ind w:right="-1"/>
              <w:jc w:val="both"/>
              <w:rPr>
                <w:rFonts w:ascii="Times New Roman" w:hAnsi="Times New Roman" w:cs="Times New Roman"/>
                <w:sz w:val="24"/>
                <w:szCs w:val="24"/>
              </w:rPr>
            </w:pPr>
            <w:r w:rsidRPr="00300090">
              <w:rPr>
                <w:rFonts w:ascii="Times New Roman" w:hAnsi="Times New Roman" w:cs="Times New Roman"/>
                <w:sz w:val="24"/>
                <w:szCs w:val="24"/>
              </w:rPr>
              <w:t>Вовлечённость</w:t>
            </w:r>
          </w:p>
        </w:tc>
        <w:tc>
          <w:tcPr>
            <w:tcW w:w="7195" w:type="dxa"/>
          </w:tcPr>
          <w:p w:rsidR="00481DAE" w:rsidRPr="00300090" w:rsidRDefault="00481DAE" w:rsidP="00300090">
            <w:pPr>
              <w:tabs>
                <w:tab w:val="left" w:pos="3214"/>
              </w:tabs>
              <w:ind w:right="-1"/>
              <w:jc w:val="both"/>
              <w:rPr>
                <w:rFonts w:ascii="Times New Roman" w:hAnsi="Times New Roman" w:cs="Times New Roman"/>
                <w:sz w:val="24"/>
                <w:szCs w:val="24"/>
              </w:rPr>
            </w:pPr>
            <w:r w:rsidRPr="00300090">
              <w:rPr>
                <w:rFonts w:ascii="Times New Roman" w:hAnsi="Times New Roman" w:cs="Times New Roman"/>
                <w:sz w:val="24"/>
                <w:szCs w:val="24"/>
              </w:rPr>
              <w:t>Можно присоединиться</w:t>
            </w:r>
            <w:r w:rsidR="0008275B">
              <w:rPr>
                <w:rFonts w:ascii="Times New Roman" w:hAnsi="Times New Roman" w:cs="Times New Roman"/>
                <w:sz w:val="24"/>
                <w:szCs w:val="24"/>
              </w:rPr>
              <w:t xml:space="preserve"> к раскачиванию, постучать</w:t>
            </w:r>
            <w:r w:rsidRPr="00300090">
              <w:rPr>
                <w:rFonts w:ascii="Times New Roman" w:hAnsi="Times New Roman" w:cs="Times New Roman"/>
                <w:sz w:val="24"/>
                <w:szCs w:val="24"/>
              </w:rPr>
              <w:t xml:space="preserve"> руками, покрутиться на полу.</w:t>
            </w:r>
          </w:p>
        </w:tc>
      </w:tr>
    </w:tbl>
    <w:p w:rsidR="00481DAE" w:rsidRPr="00300090" w:rsidRDefault="00481DAE" w:rsidP="00300090">
      <w:pPr>
        <w:spacing w:after="0" w:line="240" w:lineRule="auto"/>
        <w:ind w:right="-1"/>
        <w:jc w:val="both"/>
        <w:rPr>
          <w:rFonts w:ascii="Times New Roman" w:hAnsi="Times New Roman" w:cs="Times New Roman"/>
          <w:sz w:val="24"/>
          <w:szCs w:val="24"/>
        </w:rPr>
      </w:pPr>
    </w:p>
    <w:p w:rsidR="00481DAE" w:rsidRPr="00300090" w:rsidRDefault="00481DAE" w:rsidP="00300090">
      <w:pPr>
        <w:spacing w:after="0" w:line="240" w:lineRule="auto"/>
        <w:ind w:right="-1"/>
        <w:jc w:val="both"/>
        <w:rPr>
          <w:rFonts w:ascii="Times New Roman" w:hAnsi="Times New Roman" w:cs="Times New Roman"/>
          <w:sz w:val="24"/>
          <w:szCs w:val="24"/>
        </w:rPr>
      </w:pPr>
    </w:p>
    <w:p w:rsidR="00481DAE" w:rsidRPr="00A45377" w:rsidRDefault="00481DAE" w:rsidP="00A45377">
      <w:pPr>
        <w:spacing w:after="0" w:line="240" w:lineRule="auto"/>
        <w:ind w:right="-1"/>
        <w:jc w:val="right"/>
        <w:rPr>
          <w:rFonts w:ascii="Times New Roman" w:hAnsi="Times New Roman" w:cs="Times New Roman"/>
          <w:sz w:val="24"/>
          <w:szCs w:val="24"/>
        </w:rPr>
      </w:pPr>
      <w:r w:rsidRPr="00300090">
        <w:rPr>
          <w:rFonts w:ascii="Times New Roman" w:hAnsi="Times New Roman" w:cs="Times New Roman"/>
          <w:sz w:val="24"/>
          <w:szCs w:val="24"/>
        </w:rPr>
        <w:t xml:space="preserve"> ПРИЛОЖЕНИЕ 4</w:t>
      </w:r>
    </w:p>
    <w:p w:rsidR="00481DAE" w:rsidRPr="00300090" w:rsidRDefault="00481DAE" w:rsidP="00300090">
      <w:pPr>
        <w:spacing w:after="0" w:line="240" w:lineRule="auto"/>
        <w:ind w:right="-1"/>
        <w:jc w:val="center"/>
        <w:rPr>
          <w:rFonts w:ascii="Times New Roman" w:hAnsi="Times New Roman" w:cs="Times New Roman"/>
          <w:i/>
          <w:sz w:val="24"/>
          <w:szCs w:val="24"/>
        </w:rPr>
      </w:pPr>
      <w:r w:rsidRPr="00300090">
        <w:rPr>
          <w:rFonts w:ascii="Times New Roman" w:hAnsi="Times New Roman" w:cs="Times New Roman"/>
          <w:i/>
          <w:sz w:val="24"/>
          <w:szCs w:val="24"/>
        </w:rPr>
        <w:t>Таблицы для записей наблюдений.</w:t>
      </w:r>
    </w:p>
    <w:p w:rsidR="00481DAE" w:rsidRPr="00300090" w:rsidRDefault="00481DAE" w:rsidP="00300090">
      <w:pPr>
        <w:spacing w:after="0" w:line="240" w:lineRule="auto"/>
        <w:ind w:right="-1"/>
        <w:jc w:val="center"/>
        <w:rPr>
          <w:rFonts w:ascii="Times New Roman" w:hAnsi="Times New Roman" w:cs="Times New Roman"/>
          <w:i/>
          <w:sz w:val="24"/>
          <w:szCs w:val="24"/>
        </w:rPr>
      </w:pPr>
    </w:p>
    <w:tbl>
      <w:tblPr>
        <w:tblStyle w:val="a5"/>
        <w:tblW w:w="0" w:type="auto"/>
        <w:tblInd w:w="-34" w:type="dxa"/>
        <w:tblLook w:val="04A0" w:firstRow="1" w:lastRow="0" w:firstColumn="1" w:lastColumn="0" w:noHBand="0" w:noVBand="1"/>
      </w:tblPr>
      <w:tblGrid>
        <w:gridCol w:w="2694"/>
        <w:gridCol w:w="4001"/>
        <w:gridCol w:w="2909"/>
      </w:tblGrid>
      <w:tr w:rsidR="00481DAE" w:rsidRPr="00300090" w:rsidTr="00420272">
        <w:tc>
          <w:tcPr>
            <w:tcW w:w="2694" w:type="dxa"/>
          </w:tcPr>
          <w:p w:rsidR="00481DAE" w:rsidRPr="00300090" w:rsidRDefault="00481DAE" w:rsidP="0008275B">
            <w:pPr>
              <w:pStyle w:val="a8"/>
              <w:ind w:left="0" w:right="-1"/>
              <w:jc w:val="both"/>
              <w:rPr>
                <w:rFonts w:ascii="Times New Roman" w:hAnsi="Times New Roman" w:cs="Times New Roman"/>
                <w:sz w:val="24"/>
                <w:szCs w:val="24"/>
              </w:rPr>
            </w:pPr>
            <w:r w:rsidRPr="00300090">
              <w:rPr>
                <w:rFonts w:ascii="Times New Roman" w:hAnsi="Times New Roman" w:cs="Times New Roman"/>
                <w:sz w:val="24"/>
                <w:szCs w:val="24"/>
              </w:rPr>
              <w:t xml:space="preserve">Дата </w:t>
            </w:r>
            <w:r w:rsidR="0008275B">
              <w:rPr>
                <w:rFonts w:ascii="Times New Roman" w:hAnsi="Times New Roman" w:cs="Times New Roman"/>
                <w:sz w:val="24"/>
                <w:szCs w:val="24"/>
              </w:rPr>
              <w:t xml:space="preserve"> </w:t>
            </w:r>
          </w:p>
        </w:tc>
        <w:tc>
          <w:tcPr>
            <w:tcW w:w="4002" w:type="dxa"/>
          </w:tcPr>
          <w:p w:rsidR="00481DAE" w:rsidRPr="00300090" w:rsidRDefault="00481DAE" w:rsidP="0008275B">
            <w:pPr>
              <w:pStyle w:val="a8"/>
              <w:ind w:left="0" w:right="-1"/>
              <w:jc w:val="both"/>
              <w:rPr>
                <w:rFonts w:ascii="Times New Roman" w:hAnsi="Times New Roman" w:cs="Times New Roman"/>
                <w:sz w:val="24"/>
                <w:szCs w:val="24"/>
              </w:rPr>
            </w:pPr>
            <w:r w:rsidRPr="00300090">
              <w:rPr>
                <w:rFonts w:ascii="Times New Roman" w:hAnsi="Times New Roman" w:cs="Times New Roman"/>
                <w:sz w:val="24"/>
                <w:szCs w:val="24"/>
              </w:rPr>
              <w:t xml:space="preserve">Время  </w:t>
            </w:r>
            <w:r w:rsidR="0008275B">
              <w:rPr>
                <w:rFonts w:ascii="Times New Roman" w:hAnsi="Times New Roman" w:cs="Times New Roman"/>
                <w:sz w:val="24"/>
                <w:szCs w:val="24"/>
              </w:rPr>
              <w:t xml:space="preserve"> </w:t>
            </w:r>
          </w:p>
        </w:tc>
        <w:tc>
          <w:tcPr>
            <w:tcW w:w="2909" w:type="dxa"/>
          </w:tcPr>
          <w:p w:rsidR="00481DAE" w:rsidRPr="00300090" w:rsidRDefault="00481DAE" w:rsidP="00300090">
            <w:pPr>
              <w:pStyle w:val="a8"/>
              <w:ind w:left="0" w:right="-1"/>
              <w:jc w:val="both"/>
              <w:rPr>
                <w:rFonts w:ascii="Times New Roman" w:hAnsi="Times New Roman" w:cs="Times New Roman"/>
                <w:sz w:val="24"/>
                <w:szCs w:val="24"/>
              </w:rPr>
            </w:pPr>
            <w:r w:rsidRPr="00300090">
              <w:rPr>
                <w:rFonts w:ascii="Times New Roman" w:hAnsi="Times New Roman" w:cs="Times New Roman"/>
                <w:sz w:val="24"/>
                <w:szCs w:val="24"/>
              </w:rPr>
              <w:t xml:space="preserve">Место: комната </w:t>
            </w:r>
          </w:p>
          <w:p w:rsidR="00481DAE" w:rsidRPr="00300090" w:rsidRDefault="00481DAE" w:rsidP="00300090">
            <w:pPr>
              <w:pStyle w:val="a8"/>
              <w:ind w:left="0" w:right="-1"/>
              <w:jc w:val="both"/>
              <w:rPr>
                <w:rFonts w:ascii="Times New Roman" w:hAnsi="Times New Roman" w:cs="Times New Roman"/>
                <w:sz w:val="24"/>
                <w:szCs w:val="24"/>
              </w:rPr>
            </w:pPr>
          </w:p>
        </w:tc>
      </w:tr>
      <w:tr w:rsidR="00481DAE" w:rsidRPr="00300090" w:rsidTr="00420272">
        <w:tc>
          <w:tcPr>
            <w:tcW w:w="2694" w:type="dxa"/>
          </w:tcPr>
          <w:p w:rsidR="00481DAE" w:rsidRPr="00300090" w:rsidRDefault="00481DAE" w:rsidP="00300090">
            <w:pPr>
              <w:pStyle w:val="a8"/>
              <w:ind w:left="0" w:right="-1"/>
              <w:jc w:val="both"/>
              <w:rPr>
                <w:rFonts w:ascii="Times New Roman" w:hAnsi="Times New Roman" w:cs="Times New Roman"/>
                <w:sz w:val="24"/>
                <w:szCs w:val="24"/>
              </w:rPr>
            </w:pPr>
            <w:r w:rsidRPr="00300090">
              <w:rPr>
                <w:rFonts w:ascii="Times New Roman" w:hAnsi="Times New Roman" w:cs="Times New Roman"/>
                <w:sz w:val="24"/>
                <w:szCs w:val="24"/>
              </w:rPr>
              <w:t>Краткое описание</w:t>
            </w:r>
          </w:p>
        </w:tc>
        <w:tc>
          <w:tcPr>
            <w:tcW w:w="6911" w:type="dxa"/>
            <w:gridSpan w:val="2"/>
          </w:tcPr>
          <w:p w:rsidR="00481DAE" w:rsidRPr="00300090" w:rsidRDefault="00481DAE" w:rsidP="00300090">
            <w:pPr>
              <w:pStyle w:val="a8"/>
              <w:ind w:left="0" w:right="-1"/>
              <w:jc w:val="both"/>
              <w:rPr>
                <w:rFonts w:ascii="Times New Roman" w:hAnsi="Times New Roman" w:cs="Times New Roman"/>
                <w:sz w:val="24"/>
                <w:szCs w:val="24"/>
              </w:rPr>
            </w:pPr>
            <w:r w:rsidRPr="00300090">
              <w:rPr>
                <w:rFonts w:ascii="Times New Roman" w:hAnsi="Times New Roman" w:cs="Times New Roman"/>
                <w:sz w:val="24"/>
                <w:szCs w:val="24"/>
              </w:rPr>
              <w:t>Интенсивное взаимодействие произошло дома, продлилось 3 минуты</w:t>
            </w:r>
          </w:p>
        </w:tc>
      </w:tr>
      <w:tr w:rsidR="00481DAE" w:rsidRPr="00300090" w:rsidTr="00420272">
        <w:tc>
          <w:tcPr>
            <w:tcW w:w="2694" w:type="dxa"/>
          </w:tcPr>
          <w:p w:rsidR="00481DAE" w:rsidRPr="00300090" w:rsidRDefault="00481DAE" w:rsidP="00300090">
            <w:pPr>
              <w:pStyle w:val="a8"/>
              <w:ind w:left="0" w:right="-1"/>
              <w:jc w:val="both"/>
              <w:rPr>
                <w:rFonts w:ascii="Times New Roman" w:hAnsi="Times New Roman" w:cs="Times New Roman"/>
                <w:sz w:val="24"/>
                <w:szCs w:val="24"/>
              </w:rPr>
            </w:pPr>
            <w:r w:rsidRPr="00300090">
              <w:rPr>
                <w:rFonts w:ascii="Times New Roman" w:hAnsi="Times New Roman" w:cs="Times New Roman"/>
                <w:sz w:val="24"/>
                <w:szCs w:val="24"/>
              </w:rPr>
              <w:t>Реакции, инициированные обучающимся</w:t>
            </w:r>
          </w:p>
        </w:tc>
        <w:tc>
          <w:tcPr>
            <w:tcW w:w="6911" w:type="dxa"/>
            <w:gridSpan w:val="2"/>
          </w:tcPr>
          <w:p w:rsidR="00481DAE" w:rsidRPr="00300090" w:rsidRDefault="00300090" w:rsidP="00300090">
            <w:pPr>
              <w:pStyle w:val="a8"/>
              <w:ind w:left="0" w:right="-1"/>
              <w:jc w:val="both"/>
              <w:rPr>
                <w:rFonts w:ascii="Times New Roman" w:hAnsi="Times New Roman" w:cs="Times New Roman"/>
                <w:sz w:val="24"/>
                <w:szCs w:val="24"/>
              </w:rPr>
            </w:pPr>
            <w:r w:rsidRPr="00300090">
              <w:rPr>
                <w:rFonts w:ascii="Times New Roman" w:hAnsi="Times New Roman" w:cs="Times New Roman"/>
                <w:sz w:val="24"/>
                <w:szCs w:val="24"/>
              </w:rPr>
              <w:t>Обучающийся</w:t>
            </w:r>
            <w:r w:rsidR="00481DAE" w:rsidRPr="00300090">
              <w:rPr>
                <w:rFonts w:ascii="Times New Roman" w:hAnsi="Times New Roman" w:cs="Times New Roman"/>
                <w:sz w:val="24"/>
                <w:szCs w:val="24"/>
              </w:rPr>
              <w:t xml:space="preserve"> раскачивался из стороны в сторону, сидя на полу.</w:t>
            </w:r>
          </w:p>
        </w:tc>
      </w:tr>
      <w:tr w:rsidR="00481DAE" w:rsidRPr="00300090" w:rsidTr="00420272">
        <w:tc>
          <w:tcPr>
            <w:tcW w:w="2694" w:type="dxa"/>
          </w:tcPr>
          <w:p w:rsidR="00481DAE" w:rsidRPr="00300090" w:rsidRDefault="00481DAE" w:rsidP="00300090">
            <w:pPr>
              <w:pStyle w:val="a8"/>
              <w:ind w:left="0" w:right="-1"/>
              <w:jc w:val="both"/>
              <w:rPr>
                <w:rFonts w:ascii="Times New Roman" w:hAnsi="Times New Roman" w:cs="Times New Roman"/>
                <w:sz w:val="24"/>
                <w:szCs w:val="24"/>
              </w:rPr>
            </w:pPr>
            <w:r w:rsidRPr="00300090">
              <w:rPr>
                <w:rFonts w:ascii="Times New Roman" w:hAnsi="Times New Roman" w:cs="Times New Roman"/>
                <w:sz w:val="24"/>
                <w:szCs w:val="24"/>
              </w:rPr>
              <w:t>Важные события</w:t>
            </w:r>
          </w:p>
        </w:tc>
        <w:tc>
          <w:tcPr>
            <w:tcW w:w="6911" w:type="dxa"/>
            <w:gridSpan w:val="2"/>
          </w:tcPr>
          <w:p w:rsidR="00481DAE" w:rsidRPr="00300090" w:rsidRDefault="00481DAE" w:rsidP="000344CE">
            <w:pPr>
              <w:pStyle w:val="a8"/>
              <w:ind w:left="0" w:right="-1"/>
              <w:jc w:val="both"/>
              <w:rPr>
                <w:rFonts w:ascii="Times New Roman" w:hAnsi="Times New Roman" w:cs="Times New Roman"/>
                <w:sz w:val="24"/>
                <w:szCs w:val="24"/>
              </w:rPr>
            </w:pPr>
            <w:r w:rsidRPr="00300090">
              <w:rPr>
                <w:rFonts w:ascii="Times New Roman" w:hAnsi="Times New Roman" w:cs="Times New Roman"/>
                <w:sz w:val="24"/>
                <w:szCs w:val="24"/>
              </w:rPr>
              <w:t xml:space="preserve">В ответ на такие же действия </w:t>
            </w:r>
            <w:r w:rsidR="000344CE">
              <w:rPr>
                <w:rFonts w:ascii="Times New Roman" w:hAnsi="Times New Roman" w:cs="Times New Roman"/>
                <w:sz w:val="24"/>
                <w:szCs w:val="24"/>
              </w:rPr>
              <w:t xml:space="preserve">учителя </w:t>
            </w:r>
            <w:r w:rsidRPr="00300090">
              <w:rPr>
                <w:rFonts w:ascii="Times New Roman" w:hAnsi="Times New Roman" w:cs="Times New Roman"/>
                <w:sz w:val="24"/>
                <w:szCs w:val="24"/>
              </w:rPr>
              <w:t xml:space="preserve">перестал раскачиваться и внимательно посмотрел на </w:t>
            </w:r>
            <w:r w:rsidR="000344CE">
              <w:rPr>
                <w:rFonts w:ascii="Times New Roman" w:hAnsi="Times New Roman" w:cs="Times New Roman"/>
                <w:sz w:val="24"/>
                <w:szCs w:val="24"/>
              </w:rPr>
              <w:t>него.</w:t>
            </w:r>
          </w:p>
        </w:tc>
      </w:tr>
      <w:tr w:rsidR="00481DAE" w:rsidRPr="00300090" w:rsidTr="00420272">
        <w:tc>
          <w:tcPr>
            <w:tcW w:w="2694" w:type="dxa"/>
          </w:tcPr>
          <w:p w:rsidR="00481DAE" w:rsidRPr="00300090" w:rsidRDefault="00481DAE" w:rsidP="00300090">
            <w:pPr>
              <w:pStyle w:val="a8"/>
              <w:ind w:left="0" w:right="-1"/>
              <w:jc w:val="both"/>
              <w:rPr>
                <w:rFonts w:ascii="Times New Roman" w:hAnsi="Times New Roman" w:cs="Times New Roman"/>
                <w:sz w:val="24"/>
                <w:szCs w:val="24"/>
              </w:rPr>
            </w:pPr>
            <w:r w:rsidRPr="00300090">
              <w:rPr>
                <w:rFonts w:ascii="Times New Roman" w:hAnsi="Times New Roman" w:cs="Times New Roman"/>
                <w:sz w:val="24"/>
                <w:szCs w:val="24"/>
              </w:rPr>
              <w:t>Завершение</w:t>
            </w:r>
          </w:p>
        </w:tc>
        <w:tc>
          <w:tcPr>
            <w:tcW w:w="6911" w:type="dxa"/>
            <w:gridSpan w:val="2"/>
          </w:tcPr>
          <w:p w:rsidR="00481DAE" w:rsidRPr="00300090" w:rsidRDefault="00481DAE" w:rsidP="000344CE">
            <w:pPr>
              <w:pStyle w:val="a8"/>
              <w:ind w:left="0" w:right="-1"/>
              <w:jc w:val="both"/>
              <w:rPr>
                <w:rFonts w:ascii="Times New Roman" w:hAnsi="Times New Roman" w:cs="Times New Roman"/>
                <w:sz w:val="24"/>
                <w:szCs w:val="24"/>
              </w:rPr>
            </w:pPr>
            <w:r w:rsidRPr="00300090">
              <w:rPr>
                <w:rFonts w:ascii="Times New Roman" w:hAnsi="Times New Roman" w:cs="Times New Roman"/>
                <w:sz w:val="24"/>
                <w:szCs w:val="24"/>
              </w:rPr>
              <w:t>П</w:t>
            </w:r>
            <w:r w:rsidR="000344CE">
              <w:rPr>
                <w:rFonts w:ascii="Times New Roman" w:hAnsi="Times New Roman" w:cs="Times New Roman"/>
                <w:sz w:val="24"/>
                <w:szCs w:val="24"/>
              </w:rPr>
              <w:t>родолжил раскачиваться вместе с учителем</w:t>
            </w:r>
            <w:r w:rsidRPr="00300090">
              <w:rPr>
                <w:rFonts w:ascii="Times New Roman" w:hAnsi="Times New Roman" w:cs="Times New Roman"/>
                <w:sz w:val="24"/>
                <w:szCs w:val="24"/>
              </w:rPr>
              <w:t xml:space="preserve"> 3 минуты.</w:t>
            </w:r>
          </w:p>
        </w:tc>
      </w:tr>
    </w:tbl>
    <w:p w:rsidR="00481DAE" w:rsidRPr="00300090" w:rsidRDefault="00481DAE" w:rsidP="00300090">
      <w:pPr>
        <w:spacing w:after="0" w:line="240" w:lineRule="auto"/>
        <w:ind w:right="-1"/>
        <w:jc w:val="both"/>
        <w:rPr>
          <w:rFonts w:ascii="Times New Roman" w:hAnsi="Times New Roman" w:cs="Times New Roman"/>
          <w:sz w:val="24"/>
          <w:szCs w:val="24"/>
        </w:rPr>
      </w:pPr>
    </w:p>
    <w:p w:rsidR="00481DAE" w:rsidRPr="00300090" w:rsidRDefault="00481DAE" w:rsidP="00300090">
      <w:pPr>
        <w:spacing w:after="0" w:line="240" w:lineRule="auto"/>
        <w:ind w:right="-1"/>
        <w:jc w:val="both"/>
        <w:rPr>
          <w:rFonts w:ascii="Times New Roman" w:hAnsi="Times New Roman" w:cs="Times New Roman"/>
          <w:sz w:val="24"/>
          <w:szCs w:val="24"/>
        </w:rPr>
      </w:pPr>
    </w:p>
    <w:tbl>
      <w:tblPr>
        <w:tblStyle w:val="a5"/>
        <w:tblW w:w="0" w:type="auto"/>
        <w:tblInd w:w="-34" w:type="dxa"/>
        <w:tblLook w:val="04A0" w:firstRow="1" w:lastRow="0" w:firstColumn="1" w:lastColumn="0" w:noHBand="0" w:noVBand="1"/>
      </w:tblPr>
      <w:tblGrid>
        <w:gridCol w:w="2694"/>
        <w:gridCol w:w="4001"/>
        <w:gridCol w:w="2909"/>
      </w:tblGrid>
      <w:tr w:rsidR="00481DAE" w:rsidRPr="00300090" w:rsidTr="00420272">
        <w:tc>
          <w:tcPr>
            <w:tcW w:w="2694" w:type="dxa"/>
          </w:tcPr>
          <w:p w:rsidR="00481DAE" w:rsidRPr="00300090" w:rsidRDefault="00481DAE" w:rsidP="0008275B">
            <w:pPr>
              <w:pStyle w:val="a8"/>
              <w:ind w:left="0" w:right="-1"/>
              <w:jc w:val="both"/>
              <w:rPr>
                <w:rFonts w:ascii="Times New Roman" w:hAnsi="Times New Roman" w:cs="Times New Roman"/>
                <w:sz w:val="24"/>
                <w:szCs w:val="24"/>
              </w:rPr>
            </w:pPr>
            <w:r w:rsidRPr="00300090">
              <w:rPr>
                <w:rFonts w:ascii="Times New Roman" w:hAnsi="Times New Roman" w:cs="Times New Roman"/>
                <w:sz w:val="24"/>
                <w:szCs w:val="24"/>
              </w:rPr>
              <w:t xml:space="preserve">Дата </w:t>
            </w:r>
            <w:r w:rsidR="0008275B">
              <w:rPr>
                <w:rFonts w:ascii="Times New Roman" w:hAnsi="Times New Roman" w:cs="Times New Roman"/>
                <w:sz w:val="24"/>
                <w:szCs w:val="24"/>
              </w:rPr>
              <w:t xml:space="preserve"> </w:t>
            </w:r>
          </w:p>
        </w:tc>
        <w:tc>
          <w:tcPr>
            <w:tcW w:w="4002" w:type="dxa"/>
          </w:tcPr>
          <w:p w:rsidR="00481DAE" w:rsidRPr="00300090" w:rsidRDefault="00481DAE" w:rsidP="0008275B">
            <w:pPr>
              <w:pStyle w:val="a8"/>
              <w:ind w:left="0" w:right="-1"/>
              <w:jc w:val="both"/>
              <w:rPr>
                <w:rFonts w:ascii="Times New Roman" w:hAnsi="Times New Roman" w:cs="Times New Roman"/>
                <w:sz w:val="24"/>
                <w:szCs w:val="24"/>
              </w:rPr>
            </w:pPr>
            <w:r w:rsidRPr="00300090">
              <w:rPr>
                <w:rFonts w:ascii="Times New Roman" w:hAnsi="Times New Roman" w:cs="Times New Roman"/>
                <w:sz w:val="24"/>
                <w:szCs w:val="24"/>
              </w:rPr>
              <w:t xml:space="preserve">Время   </w:t>
            </w:r>
            <w:r w:rsidR="0008275B">
              <w:rPr>
                <w:rFonts w:ascii="Times New Roman" w:hAnsi="Times New Roman" w:cs="Times New Roman"/>
                <w:sz w:val="24"/>
                <w:szCs w:val="24"/>
              </w:rPr>
              <w:t xml:space="preserve"> </w:t>
            </w:r>
          </w:p>
        </w:tc>
        <w:tc>
          <w:tcPr>
            <w:tcW w:w="2909" w:type="dxa"/>
          </w:tcPr>
          <w:p w:rsidR="00481DAE" w:rsidRPr="00300090" w:rsidRDefault="00481DAE" w:rsidP="00300090">
            <w:pPr>
              <w:pStyle w:val="a8"/>
              <w:ind w:left="0" w:right="-1"/>
              <w:jc w:val="both"/>
              <w:rPr>
                <w:rFonts w:ascii="Times New Roman" w:hAnsi="Times New Roman" w:cs="Times New Roman"/>
                <w:sz w:val="24"/>
                <w:szCs w:val="24"/>
              </w:rPr>
            </w:pPr>
            <w:r w:rsidRPr="00300090">
              <w:rPr>
                <w:rFonts w:ascii="Times New Roman" w:hAnsi="Times New Roman" w:cs="Times New Roman"/>
                <w:sz w:val="24"/>
                <w:szCs w:val="24"/>
              </w:rPr>
              <w:t>Место: комната</w:t>
            </w:r>
          </w:p>
        </w:tc>
      </w:tr>
      <w:tr w:rsidR="00481DAE" w:rsidRPr="00300090" w:rsidTr="00420272">
        <w:tc>
          <w:tcPr>
            <w:tcW w:w="2694" w:type="dxa"/>
          </w:tcPr>
          <w:p w:rsidR="00481DAE" w:rsidRPr="00300090" w:rsidRDefault="00481DAE" w:rsidP="00300090">
            <w:pPr>
              <w:pStyle w:val="a8"/>
              <w:ind w:left="0" w:right="-1"/>
              <w:jc w:val="both"/>
              <w:rPr>
                <w:rFonts w:ascii="Times New Roman" w:hAnsi="Times New Roman" w:cs="Times New Roman"/>
                <w:sz w:val="24"/>
                <w:szCs w:val="24"/>
              </w:rPr>
            </w:pPr>
            <w:r w:rsidRPr="00300090">
              <w:rPr>
                <w:rFonts w:ascii="Times New Roman" w:hAnsi="Times New Roman" w:cs="Times New Roman"/>
                <w:sz w:val="24"/>
                <w:szCs w:val="24"/>
              </w:rPr>
              <w:t>Краткое описание</w:t>
            </w:r>
          </w:p>
        </w:tc>
        <w:tc>
          <w:tcPr>
            <w:tcW w:w="6911" w:type="dxa"/>
            <w:gridSpan w:val="2"/>
          </w:tcPr>
          <w:p w:rsidR="00481DAE" w:rsidRPr="00300090" w:rsidRDefault="00481DAE" w:rsidP="00300090">
            <w:pPr>
              <w:pStyle w:val="a8"/>
              <w:ind w:left="0" w:right="-1"/>
              <w:jc w:val="both"/>
              <w:rPr>
                <w:rFonts w:ascii="Times New Roman" w:hAnsi="Times New Roman" w:cs="Times New Roman"/>
                <w:sz w:val="24"/>
                <w:szCs w:val="24"/>
              </w:rPr>
            </w:pPr>
            <w:r w:rsidRPr="00300090">
              <w:rPr>
                <w:rFonts w:ascii="Times New Roman" w:hAnsi="Times New Roman" w:cs="Times New Roman"/>
                <w:sz w:val="24"/>
                <w:szCs w:val="24"/>
              </w:rPr>
              <w:t>Интенсивное взаимодействие произошло дома, продлилось  5 минуты</w:t>
            </w:r>
          </w:p>
        </w:tc>
      </w:tr>
      <w:tr w:rsidR="00481DAE" w:rsidRPr="00300090" w:rsidTr="00420272">
        <w:tc>
          <w:tcPr>
            <w:tcW w:w="2694" w:type="dxa"/>
          </w:tcPr>
          <w:p w:rsidR="00481DAE" w:rsidRPr="00300090" w:rsidRDefault="00481DAE" w:rsidP="00300090">
            <w:pPr>
              <w:pStyle w:val="a8"/>
              <w:ind w:left="0" w:right="-1"/>
              <w:jc w:val="both"/>
              <w:rPr>
                <w:rFonts w:ascii="Times New Roman" w:hAnsi="Times New Roman" w:cs="Times New Roman"/>
                <w:sz w:val="24"/>
                <w:szCs w:val="24"/>
              </w:rPr>
            </w:pPr>
            <w:r w:rsidRPr="00300090">
              <w:rPr>
                <w:rFonts w:ascii="Times New Roman" w:hAnsi="Times New Roman" w:cs="Times New Roman"/>
                <w:sz w:val="24"/>
                <w:szCs w:val="24"/>
              </w:rPr>
              <w:t>Реакции, инициированные  учителем</w:t>
            </w:r>
          </w:p>
        </w:tc>
        <w:tc>
          <w:tcPr>
            <w:tcW w:w="6911" w:type="dxa"/>
            <w:gridSpan w:val="2"/>
          </w:tcPr>
          <w:p w:rsidR="00481DAE" w:rsidRPr="00300090" w:rsidRDefault="00481DAE" w:rsidP="00300090">
            <w:pPr>
              <w:pStyle w:val="a8"/>
              <w:ind w:left="0" w:right="-1"/>
              <w:jc w:val="both"/>
              <w:rPr>
                <w:rFonts w:ascii="Times New Roman" w:hAnsi="Times New Roman" w:cs="Times New Roman"/>
                <w:sz w:val="24"/>
                <w:szCs w:val="24"/>
              </w:rPr>
            </w:pPr>
            <w:r w:rsidRPr="00300090">
              <w:rPr>
                <w:rFonts w:ascii="Times New Roman" w:hAnsi="Times New Roman" w:cs="Times New Roman"/>
                <w:sz w:val="24"/>
                <w:szCs w:val="24"/>
              </w:rPr>
              <w:t>Хлопки в ладоши под весёлую песенку.</w:t>
            </w:r>
          </w:p>
        </w:tc>
      </w:tr>
      <w:tr w:rsidR="00481DAE" w:rsidRPr="00300090" w:rsidTr="00420272">
        <w:tc>
          <w:tcPr>
            <w:tcW w:w="2694" w:type="dxa"/>
          </w:tcPr>
          <w:p w:rsidR="00481DAE" w:rsidRPr="00300090" w:rsidRDefault="00481DAE" w:rsidP="00300090">
            <w:pPr>
              <w:pStyle w:val="a8"/>
              <w:ind w:left="0" w:right="-1"/>
              <w:jc w:val="both"/>
              <w:rPr>
                <w:rFonts w:ascii="Times New Roman" w:hAnsi="Times New Roman" w:cs="Times New Roman"/>
                <w:sz w:val="24"/>
                <w:szCs w:val="24"/>
              </w:rPr>
            </w:pPr>
            <w:r w:rsidRPr="00300090">
              <w:rPr>
                <w:rFonts w:ascii="Times New Roman" w:hAnsi="Times New Roman" w:cs="Times New Roman"/>
                <w:sz w:val="24"/>
                <w:szCs w:val="24"/>
              </w:rPr>
              <w:t>Важные события</w:t>
            </w:r>
          </w:p>
        </w:tc>
        <w:tc>
          <w:tcPr>
            <w:tcW w:w="6911" w:type="dxa"/>
            <w:gridSpan w:val="2"/>
          </w:tcPr>
          <w:p w:rsidR="00481DAE" w:rsidRPr="00300090" w:rsidRDefault="000344CE" w:rsidP="000344CE">
            <w:pPr>
              <w:pStyle w:val="a8"/>
              <w:ind w:left="0" w:right="-1"/>
              <w:jc w:val="both"/>
              <w:rPr>
                <w:rFonts w:ascii="Times New Roman" w:hAnsi="Times New Roman" w:cs="Times New Roman"/>
                <w:sz w:val="24"/>
                <w:szCs w:val="24"/>
              </w:rPr>
            </w:pPr>
            <w:r>
              <w:rPr>
                <w:rFonts w:ascii="Times New Roman" w:hAnsi="Times New Roman" w:cs="Times New Roman"/>
                <w:sz w:val="24"/>
                <w:szCs w:val="24"/>
              </w:rPr>
              <w:t>Стал хлопать в ответ, с учителем.</w:t>
            </w:r>
            <w:r w:rsidR="00481DAE" w:rsidRPr="00300090">
              <w:rPr>
                <w:rFonts w:ascii="Times New Roman" w:hAnsi="Times New Roman" w:cs="Times New Roman"/>
                <w:sz w:val="24"/>
                <w:szCs w:val="24"/>
              </w:rPr>
              <w:t xml:space="preserve">   Появилась улыбка на лице.</w:t>
            </w:r>
          </w:p>
        </w:tc>
      </w:tr>
      <w:tr w:rsidR="00481DAE" w:rsidRPr="00300090" w:rsidTr="00420272">
        <w:tc>
          <w:tcPr>
            <w:tcW w:w="2694" w:type="dxa"/>
          </w:tcPr>
          <w:p w:rsidR="00481DAE" w:rsidRPr="00300090" w:rsidRDefault="00481DAE" w:rsidP="00300090">
            <w:pPr>
              <w:pStyle w:val="a8"/>
              <w:ind w:left="0" w:right="-1"/>
              <w:jc w:val="both"/>
              <w:rPr>
                <w:rFonts w:ascii="Times New Roman" w:hAnsi="Times New Roman" w:cs="Times New Roman"/>
                <w:sz w:val="24"/>
                <w:szCs w:val="24"/>
              </w:rPr>
            </w:pPr>
            <w:r w:rsidRPr="00300090">
              <w:rPr>
                <w:rFonts w:ascii="Times New Roman" w:hAnsi="Times New Roman" w:cs="Times New Roman"/>
                <w:sz w:val="24"/>
                <w:szCs w:val="24"/>
              </w:rPr>
              <w:t>Завершение</w:t>
            </w:r>
          </w:p>
        </w:tc>
        <w:tc>
          <w:tcPr>
            <w:tcW w:w="6911" w:type="dxa"/>
            <w:gridSpan w:val="2"/>
          </w:tcPr>
          <w:p w:rsidR="00481DAE" w:rsidRPr="00300090" w:rsidRDefault="00481DAE" w:rsidP="00300090">
            <w:pPr>
              <w:pStyle w:val="a8"/>
              <w:ind w:left="0" w:right="-1"/>
              <w:jc w:val="both"/>
              <w:rPr>
                <w:rFonts w:ascii="Times New Roman" w:hAnsi="Times New Roman" w:cs="Times New Roman"/>
                <w:sz w:val="24"/>
                <w:szCs w:val="24"/>
              </w:rPr>
            </w:pPr>
            <w:r w:rsidRPr="00300090">
              <w:rPr>
                <w:rFonts w:ascii="Times New Roman" w:hAnsi="Times New Roman" w:cs="Times New Roman"/>
                <w:sz w:val="24"/>
                <w:szCs w:val="24"/>
              </w:rPr>
              <w:t>Сам остановился, продолжил через 2 минуты.</w:t>
            </w:r>
          </w:p>
        </w:tc>
      </w:tr>
    </w:tbl>
    <w:p w:rsidR="00481DAE" w:rsidRPr="00A45377" w:rsidRDefault="00481DAE" w:rsidP="00A45377">
      <w:pPr>
        <w:spacing w:after="0" w:line="240" w:lineRule="auto"/>
        <w:ind w:right="-1"/>
        <w:jc w:val="both"/>
        <w:rPr>
          <w:rFonts w:ascii="Times New Roman" w:hAnsi="Times New Roman" w:cs="Times New Roman"/>
          <w:sz w:val="24"/>
          <w:szCs w:val="24"/>
        </w:rPr>
      </w:pPr>
    </w:p>
    <w:p w:rsidR="00481DAE" w:rsidRPr="00A45377" w:rsidRDefault="00481DAE" w:rsidP="00A45377">
      <w:pPr>
        <w:spacing w:after="0" w:line="240" w:lineRule="auto"/>
        <w:ind w:right="-1"/>
        <w:jc w:val="both"/>
        <w:rPr>
          <w:rFonts w:ascii="Times New Roman" w:hAnsi="Times New Roman" w:cs="Times New Roman"/>
          <w:sz w:val="24"/>
          <w:szCs w:val="24"/>
        </w:rPr>
      </w:pPr>
      <w:r w:rsidRPr="00A45377">
        <w:rPr>
          <w:rFonts w:ascii="Times New Roman" w:hAnsi="Times New Roman" w:cs="Times New Roman"/>
          <w:sz w:val="24"/>
          <w:szCs w:val="24"/>
        </w:rPr>
        <w:t>Взаимодействие с детьми</w:t>
      </w:r>
    </w:p>
    <w:tbl>
      <w:tblPr>
        <w:tblStyle w:val="a5"/>
        <w:tblW w:w="0" w:type="auto"/>
        <w:tblInd w:w="-34" w:type="dxa"/>
        <w:tblLook w:val="04A0" w:firstRow="1" w:lastRow="0" w:firstColumn="1" w:lastColumn="0" w:noHBand="0" w:noVBand="1"/>
      </w:tblPr>
      <w:tblGrid>
        <w:gridCol w:w="2694"/>
        <w:gridCol w:w="6910"/>
      </w:tblGrid>
      <w:tr w:rsidR="00481DAE" w:rsidRPr="00300090" w:rsidTr="0008275B">
        <w:tc>
          <w:tcPr>
            <w:tcW w:w="2694" w:type="dxa"/>
          </w:tcPr>
          <w:p w:rsidR="00481DAE" w:rsidRPr="00300090" w:rsidRDefault="0008275B" w:rsidP="00300090">
            <w:pPr>
              <w:pStyle w:val="a8"/>
              <w:ind w:left="0" w:right="-1"/>
              <w:jc w:val="both"/>
              <w:rPr>
                <w:rFonts w:ascii="Times New Roman" w:hAnsi="Times New Roman" w:cs="Times New Roman"/>
                <w:sz w:val="24"/>
                <w:szCs w:val="24"/>
              </w:rPr>
            </w:pPr>
            <w:r>
              <w:rPr>
                <w:rFonts w:ascii="Times New Roman" w:hAnsi="Times New Roman" w:cs="Times New Roman"/>
                <w:sz w:val="24"/>
                <w:szCs w:val="24"/>
              </w:rPr>
              <w:t>Дата</w:t>
            </w:r>
          </w:p>
        </w:tc>
        <w:tc>
          <w:tcPr>
            <w:tcW w:w="6910" w:type="dxa"/>
          </w:tcPr>
          <w:p w:rsidR="00481DAE" w:rsidRPr="00300090" w:rsidRDefault="00481DAE" w:rsidP="0008275B">
            <w:pPr>
              <w:pStyle w:val="a8"/>
              <w:ind w:left="0" w:right="-1"/>
              <w:jc w:val="both"/>
              <w:rPr>
                <w:rFonts w:ascii="Times New Roman" w:hAnsi="Times New Roman" w:cs="Times New Roman"/>
                <w:sz w:val="24"/>
                <w:szCs w:val="24"/>
              </w:rPr>
            </w:pPr>
            <w:r w:rsidRPr="00300090">
              <w:rPr>
                <w:rFonts w:ascii="Times New Roman" w:hAnsi="Times New Roman" w:cs="Times New Roman"/>
                <w:sz w:val="24"/>
                <w:szCs w:val="24"/>
              </w:rPr>
              <w:t xml:space="preserve">Время    </w:t>
            </w:r>
            <w:r w:rsidR="0008275B">
              <w:rPr>
                <w:rFonts w:ascii="Times New Roman" w:hAnsi="Times New Roman" w:cs="Times New Roman"/>
                <w:sz w:val="24"/>
                <w:szCs w:val="24"/>
              </w:rPr>
              <w:t xml:space="preserve"> </w:t>
            </w:r>
            <w:r w:rsidRPr="00300090">
              <w:rPr>
                <w:rFonts w:ascii="Times New Roman" w:hAnsi="Times New Roman" w:cs="Times New Roman"/>
                <w:sz w:val="24"/>
                <w:szCs w:val="24"/>
              </w:rPr>
              <w:t xml:space="preserve">         </w:t>
            </w:r>
            <w:r w:rsidR="0008275B">
              <w:rPr>
                <w:rFonts w:ascii="Times New Roman" w:hAnsi="Times New Roman" w:cs="Times New Roman"/>
                <w:sz w:val="24"/>
                <w:szCs w:val="24"/>
              </w:rPr>
              <w:t xml:space="preserve">                                         </w:t>
            </w:r>
            <w:r w:rsidRPr="00300090">
              <w:rPr>
                <w:rFonts w:ascii="Times New Roman" w:hAnsi="Times New Roman" w:cs="Times New Roman"/>
                <w:sz w:val="24"/>
                <w:szCs w:val="24"/>
              </w:rPr>
              <w:t>Место: детский парк</w:t>
            </w:r>
          </w:p>
        </w:tc>
      </w:tr>
      <w:tr w:rsidR="00481DAE" w:rsidRPr="00300090" w:rsidTr="0008275B">
        <w:trPr>
          <w:trHeight w:val="986"/>
        </w:trPr>
        <w:tc>
          <w:tcPr>
            <w:tcW w:w="2694" w:type="dxa"/>
            <w:vMerge w:val="restart"/>
          </w:tcPr>
          <w:p w:rsidR="00481DAE" w:rsidRPr="00300090" w:rsidRDefault="00481DAE" w:rsidP="00300090">
            <w:pPr>
              <w:pStyle w:val="a8"/>
              <w:ind w:left="0" w:right="-1"/>
              <w:jc w:val="both"/>
              <w:rPr>
                <w:rFonts w:ascii="Times New Roman" w:hAnsi="Times New Roman" w:cs="Times New Roman"/>
                <w:sz w:val="24"/>
                <w:szCs w:val="24"/>
              </w:rPr>
            </w:pPr>
            <w:r w:rsidRPr="00300090">
              <w:rPr>
                <w:rFonts w:ascii="Times New Roman" w:hAnsi="Times New Roman" w:cs="Times New Roman"/>
                <w:sz w:val="24"/>
                <w:szCs w:val="24"/>
              </w:rPr>
              <w:t>Встреча, осознание</w:t>
            </w:r>
          </w:p>
          <w:p w:rsidR="00481DAE" w:rsidRPr="00300090" w:rsidRDefault="00481DAE" w:rsidP="00300090">
            <w:pPr>
              <w:pStyle w:val="a8"/>
              <w:ind w:left="0" w:right="-1"/>
              <w:jc w:val="both"/>
              <w:rPr>
                <w:rFonts w:ascii="Times New Roman" w:hAnsi="Times New Roman" w:cs="Times New Roman"/>
                <w:sz w:val="24"/>
                <w:szCs w:val="24"/>
              </w:rPr>
            </w:pPr>
          </w:p>
          <w:p w:rsidR="00481DAE" w:rsidRPr="00300090" w:rsidRDefault="00481DAE" w:rsidP="00300090">
            <w:pPr>
              <w:pStyle w:val="a8"/>
              <w:ind w:left="0" w:right="-1"/>
              <w:jc w:val="both"/>
              <w:rPr>
                <w:rFonts w:ascii="Times New Roman" w:hAnsi="Times New Roman" w:cs="Times New Roman"/>
                <w:sz w:val="24"/>
                <w:szCs w:val="24"/>
              </w:rPr>
            </w:pPr>
            <w:r w:rsidRPr="00300090">
              <w:rPr>
                <w:rFonts w:ascii="Times New Roman" w:hAnsi="Times New Roman" w:cs="Times New Roman"/>
                <w:sz w:val="24"/>
                <w:szCs w:val="24"/>
              </w:rPr>
              <w:t>Внимание и ответ</w:t>
            </w:r>
          </w:p>
          <w:p w:rsidR="00481DAE" w:rsidRPr="00300090" w:rsidRDefault="00481DAE" w:rsidP="00300090">
            <w:pPr>
              <w:pStyle w:val="a8"/>
              <w:ind w:left="0" w:right="-1"/>
              <w:jc w:val="both"/>
              <w:rPr>
                <w:rFonts w:ascii="Times New Roman" w:hAnsi="Times New Roman" w:cs="Times New Roman"/>
                <w:sz w:val="24"/>
                <w:szCs w:val="24"/>
              </w:rPr>
            </w:pPr>
          </w:p>
          <w:p w:rsidR="00481DAE" w:rsidRPr="00300090" w:rsidRDefault="00481DAE" w:rsidP="00300090">
            <w:pPr>
              <w:pStyle w:val="a8"/>
              <w:ind w:left="0" w:right="-1"/>
              <w:jc w:val="both"/>
              <w:rPr>
                <w:rFonts w:ascii="Times New Roman" w:hAnsi="Times New Roman" w:cs="Times New Roman"/>
                <w:sz w:val="24"/>
                <w:szCs w:val="24"/>
              </w:rPr>
            </w:pPr>
            <w:r w:rsidRPr="00300090">
              <w:rPr>
                <w:rFonts w:ascii="Times New Roman" w:hAnsi="Times New Roman" w:cs="Times New Roman"/>
                <w:sz w:val="24"/>
                <w:szCs w:val="24"/>
              </w:rPr>
              <w:t>Взаимосвязь</w:t>
            </w:r>
          </w:p>
          <w:p w:rsidR="00481DAE" w:rsidRPr="00300090" w:rsidRDefault="00481DAE" w:rsidP="00300090">
            <w:pPr>
              <w:pStyle w:val="a8"/>
              <w:ind w:left="0" w:right="-1"/>
              <w:jc w:val="both"/>
              <w:rPr>
                <w:rFonts w:ascii="Times New Roman" w:hAnsi="Times New Roman" w:cs="Times New Roman"/>
                <w:sz w:val="24"/>
                <w:szCs w:val="24"/>
              </w:rPr>
            </w:pPr>
            <w:r w:rsidRPr="00300090">
              <w:rPr>
                <w:rFonts w:ascii="Times New Roman" w:hAnsi="Times New Roman" w:cs="Times New Roman"/>
                <w:sz w:val="24"/>
                <w:szCs w:val="24"/>
              </w:rPr>
              <w:t>Участие</w:t>
            </w:r>
          </w:p>
          <w:p w:rsidR="00481DAE" w:rsidRPr="00300090" w:rsidRDefault="00481DAE" w:rsidP="00300090">
            <w:pPr>
              <w:pStyle w:val="a8"/>
              <w:ind w:left="0" w:right="-1"/>
              <w:jc w:val="both"/>
              <w:rPr>
                <w:rFonts w:ascii="Times New Roman" w:hAnsi="Times New Roman" w:cs="Times New Roman"/>
                <w:sz w:val="24"/>
                <w:szCs w:val="24"/>
              </w:rPr>
            </w:pPr>
            <w:r w:rsidRPr="00300090">
              <w:rPr>
                <w:rFonts w:ascii="Times New Roman" w:hAnsi="Times New Roman" w:cs="Times New Roman"/>
                <w:sz w:val="24"/>
                <w:szCs w:val="24"/>
              </w:rPr>
              <w:t>Вовлечённость</w:t>
            </w:r>
          </w:p>
        </w:tc>
        <w:tc>
          <w:tcPr>
            <w:tcW w:w="6910" w:type="dxa"/>
          </w:tcPr>
          <w:p w:rsidR="00481DAE" w:rsidRPr="00300090" w:rsidRDefault="00481DAE" w:rsidP="00300090">
            <w:pPr>
              <w:pStyle w:val="a8"/>
              <w:ind w:left="0" w:right="-1"/>
              <w:jc w:val="both"/>
              <w:rPr>
                <w:rFonts w:ascii="Times New Roman" w:hAnsi="Times New Roman" w:cs="Times New Roman"/>
                <w:sz w:val="24"/>
                <w:szCs w:val="24"/>
              </w:rPr>
            </w:pPr>
            <w:r w:rsidRPr="00300090">
              <w:rPr>
                <w:rFonts w:ascii="Times New Roman" w:hAnsi="Times New Roman" w:cs="Times New Roman"/>
                <w:sz w:val="24"/>
                <w:szCs w:val="24"/>
              </w:rPr>
              <w:lastRenderedPageBreak/>
              <w:t xml:space="preserve"> </w:t>
            </w:r>
          </w:p>
          <w:p w:rsidR="00481DAE" w:rsidRPr="00300090" w:rsidRDefault="00481DAE" w:rsidP="00300090">
            <w:pPr>
              <w:pStyle w:val="a8"/>
              <w:ind w:left="0" w:right="-1"/>
              <w:jc w:val="both"/>
              <w:rPr>
                <w:rFonts w:ascii="Times New Roman" w:hAnsi="Times New Roman" w:cs="Times New Roman"/>
                <w:sz w:val="24"/>
                <w:szCs w:val="24"/>
              </w:rPr>
            </w:pPr>
            <w:r w:rsidRPr="00300090">
              <w:rPr>
                <w:rFonts w:ascii="Times New Roman" w:hAnsi="Times New Roman" w:cs="Times New Roman"/>
                <w:sz w:val="24"/>
                <w:szCs w:val="24"/>
              </w:rPr>
              <w:t>Смотрел, наблюдал, как играют другие дети.</w:t>
            </w:r>
          </w:p>
        </w:tc>
      </w:tr>
      <w:tr w:rsidR="00481DAE" w:rsidRPr="00300090" w:rsidTr="0008275B">
        <w:trPr>
          <w:trHeight w:val="1308"/>
        </w:trPr>
        <w:tc>
          <w:tcPr>
            <w:tcW w:w="2694" w:type="dxa"/>
            <w:vMerge/>
          </w:tcPr>
          <w:p w:rsidR="00481DAE" w:rsidRPr="00300090" w:rsidRDefault="00481DAE" w:rsidP="00300090">
            <w:pPr>
              <w:pStyle w:val="a8"/>
              <w:ind w:left="0" w:right="-1"/>
              <w:jc w:val="both"/>
              <w:rPr>
                <w:rFonts w:ascii="Times New Roman" w:hAnsi="Times New Roman" w:cs="Times New Roman"/>
                <w:sz w:val="24"/>
                <w:szCs w:val="24"/>
              </w:rPr>
            </w:pPr>
          </w:p>
        </w:tc>
        <w:tc>
          <w:tcPr>
            <w:tcW w:w="6910" w:type="dxa"/>
          </w:tcPr>
          <w:p w:rsidR="00481DAE" w:rsidRPr="00300090" w:rsidRDefault="00481DAE" w:rsidP="00300090">
            <w:pPr>
              <w:pStyle w:val="a8"/>
              <w:ind w:left="0" w:right="-1"/>
              <w:jc w:val="both"/>
              <w:rPr>
                <w:rFonts w:ascii="Times New Roman" w:hAnsi="Times New Roman" w:cs="Times New Roman"/>
                <w:sz w:val="24"/>
                <w:szCs w:val="24"/>
              </w:rPr>
            </w:pPr>
            <w:r w:rsidRPr="00300090">
              <w:rPr>
                <w:rFonts w:ascii="Times New Roman" w:hAnsi="Times New Roman" w:cs="Times New Roman"/>
                <w:sz w:val="24"/>
                <w:szCs w:val="24"/>
              </w:rPr>
              <w:t xml:space="preserve">Присоединение </w:t>
            </w:r>
            <w:r w:rsidR="000344CE">
              <w:rPr>
                <w:rFonts w:ascii="Times New Roman" w:hAnsi="Times New Roman" w:cs="Times New Roman"/>
                <w:sz w:val="24"/>
                <w:szCs w:val="24"/>
              </w:rPr>
              <w:t xml:space="preserve"> </w:t>
            </w:r>
            <w:r w:rsidRPr="00300090">
              <w:rPr>
                <w:rFonts w:ascii="Times New Roman" w:hAnsi="Times New Roman" w:cs="Times New Roman"/>
                <w:sz w:val="24"/>
                <w:szCs w:val="24"/>
              </w:rPr>
              <w:t>- улыбался другим детям, получал удовольствие от общения. Хлопал в ладоши с другими детьми.</w:t>
            </w:r>
          </w:p>
        </w:tc>
      </w:tr>
    </w:tbl>
    <w:p w:rsidR="0008275B" w:rsidRDefault="0008275B" w:rsidP="0008275B">
      <w:pPr>
        <w:pStyle w:val="a8"/>
        <w:tabs>
          <w:tab w:val="left" w:pos="2862"/>
        </w:tabs>
        <w:spacing w:after="0" w:line="240" w:lineRule="auto"/>
        <w:ind w:right="-1"/>
        <w:jc w:val="right"/>
        <w:rPr>
          <w:rFonts w:ascii="Times New Roman" w:hAnsi="Times New Roman" w:cs="Times New Roman"/>
          <w:sz w:val="24"/>
          <w:szCs w:val="24"/>
        </w:rPr>
      </w:pPr>
    </w:p>
    <w:p w:rsidR="0008275B" w:rsidRPr="00A45377" w:rsidRDefault="0008275B" w:rsidP="0008275B">
      <w:pPr>
        <w:pStyle w:val="a8"/>
        <w:tabs>
          <w:tab w:val="left" w:pos="2862"/>
        </w:tabs>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ПРИЛОЖЕНИЕ 5</w:t>
      </w:r>
    </w:p>
    <w:p w:rsidR="0008275B" w:rsidRPr="00A45377" w:rsidRDefault="0008275B" w:rsidP="0008275B">
      <w:pPr>
        <w:pStyle w:val="a8"/>
        <w:spacing w:after="0" w:line="240" w:lineRule="auto"/>
        <w:ind w:right="-1"/>
        <w:jc w:val="center"/>
        <w:rPr>
          <w:rFonts w:ascii="Times New Roman" w:hAnsi="Times New Roman" w:cs="Times New Roman"/>
          <w:i/>
          <w:sz w:val="24"/>
          <w:szCs w:val="24"/>
        </w:rPr>
      </w:pPr>
      <w:r w:rsidRPr="00300090">
        <w:rPr>
          <w:rFonts w:ascii="Times New Roman" w:hAnsi="Times New Roman" w:cs="Times New Roman"/>
          <w:i/>
          <w:sz w:val="24"/>
          <w:szCs w:val="24"/>
        </w:rPr>
        <w:t>Таблица «Что происходит сейчас»</w:t>
      </w:r>
    </w:p>
    <w:tbl>
      <w:tblPr>
        <w:tblStyle w:val="a5"/>
        <w:tblW w:w="9639" w:type="dxa"/>
        <w:tblInd w:w="108" w:type="dxa"/>
        <w:tblLook w:val="04A0" w:firstRow="1" w:lastRow="0" w:firstColumn="1" w:lastColumn="0" w:noHBand="0" w:noVBand="1"/>
      </w:tblPr>
      <w:tblGrid>
        <w:gridCol w:w="5132"/>
        <w:gridCol w:w="4507"/>
      </w:tblGrid>
      <w:tr w:rsidR="0008275B" w:rsidRPr="00300090" w:rsidTr="000F0B7B">
        <w:tc>
          <w:tcPr>
            <w:tcW w:w="5132" w:type="dxa"/>
          </w:tcPr>
          <w:p w:rsidR="0008275B" w:rsidRPr="00300090" w:rsidRDefault="0008275B" w:rsidP="000F0B7B">
            <w:pPr>
              <w:pStyle w:val="a8"/>
              <w:ind w:left="0" w:right="-1"/>
              <w:jc w:val="both"/>
              <w:rPr>
                <w:rFonts w:ascii="Times New Roman" w:hAnsi="Times New Roman" w:cs="Times New Roman"/>
                <w:sz w:val="24"/>
                <w:szCs w:val="24"/>
              </w:rPr>
            </w:pPr>
            <w:r w:rsidRPr="00300090">
              <w:rPr>
                <w:rFonts w:ascii="Times New Roman" w:hAnsi="Times New Roman" w:cs="Times New Roman"/>
                <w:sz w:val="24"/>
                <w:szCs w:val="24"/>
              </w:rPr>
              <w:t>Любимое место для взаимодействия</w:t>
            </w:r>
          </w:p>
        </w:tc>
        <w:tc>
          <w:tcPr>
            <w:tcW w:w="4507" w:type="dxa"/>
          </w:tcPr>
          <w:p w:rsidR="0008275B" w:rsidRPr="00300090" w:rsidRDefault="0008275B" w:rsidP="000F0B7B">
            <w:pPr>
              <w:pStyle w:val="a8"/>
              <w:ind w:left="0" w:right="-1"/>
              <w:jc w:val="both"/>
              <w:rPr>
                <w:rFonts w:ascii="Times New Roman" w:hAnsi="Times New Roman" w:cs="Times New Roman"/>
                <w:sz w:val="24"/>
                <w:szCs w:val="24"/>
              </w:rPr>
            </w:pPr>
            <w:r w:rsidRPr="00300090">
              <w:rPr>
                <w:rFonts w:ascii="Times New Roman" w:hAnsi="Times New Roman" w:cs="Times New Roman"/>
                <w:sz w:val="24"/>
                <w:szCs w:val="24"/>
              </w:rPr>
              <w:t>Дома: на диване или на полу</w:t>
            </w:r>
          </w:p>
        </w:tc>
      </w:tr>
      <w:tr w:rsidR="0008275B" w:rsidRPr="00300090" w:rsidTr="000F0B7B">
        <w:tc>
          <w:tcPr>
            <w:tcW w:w="5132" w:type="dxa"/>
          </w:tcPr>
          <w:p w:rsidR="0008275B" w:rsidRPr="00300090" w:rsidRDefault="0008275B" w:rsidP="000F0B7B">
            <w:pPr>
              <w:pStyle w:val="a8"/>
              <w:ind w:left="0" w:right="-1"/>
              <w:jc w:val="both"/>
              <w:rPr>
                <w:rFonts w:ascii="Times New Roman" w:hAnsi="Times New Roman" w:cs="Times New Roman"/>
                <w:sz w:val="24"/>
                <w:szCs w:val="24"/>
              </w:rPr>
            </w:pPr>
            <w:r w:rsidRPr="00300090">
              <w:rPr>
                <w:rFonts w:ascii="Times New Roman" w:hAnsi="Times New Roman" w:cs="Times New Roman"/>
                <w:sz w:val="24"/>
                <w:szCs w:val="24"/>
              </w:rPr>
              <w:t>Что человек делает, чтобы вас вовлечь?</w:t>
            </w:r>
          </w:p>
        </w:tc>
        <w:tc>
          <w:tcPr>
            <w:tcW w:w="4507" w:type="dxa"/>
          </w:tcPr>
          <w:p w:rsidR="0008275B" w:rsidRPr="00300090" w:rsidRDefault="0008275B" w:rsidP="000F0B7B">
            <w:pPr>
              <w:pStyle w:val="a8"/>
              <w:ind w:left="0" w:right="-1"/>
              <w:jc w:val="both"/>
              <w:rPr>
                <w:rFonts w:ascii="Times New Roman" w:hAnsi="Times New Roman" w:cs="Times New Roman"/>
                <w:sz w:val="24"/>
                <w:szCs w:val="24"/>
              </w:rPr>
            </w:pPr>
            <w:r w:rsidRPr="00300090">
              <w:rPr>
                <w:rFonts w:ascii="Times New Roman" w:hAnsi="Times New Roman" w:cs="Times New Roman"/>
                <w:sz w:val="24"/>
                <w:szCs w:val="24"/>
              </w:rPr>
              <w:t>Подходит, обнимает, садится на колени.</w:t>
            </w:r>
          </w:p>
        </w:tc>
      </w:tr>
      <w:tr w:rsidR="0008275B" w:rsidRPr="00300090" w:rsidTr="000F0B7B">
        <w:tc>
          <w:tcPr>
            <w:tcW w:w="5132" w:type="dxa"/>
          </w:tcPr>
          <w:p w:rsidR="0008275B" w:rsidRPr="00300090" w:rsidRDefault="0008275B" w:rsidP="000F0B7B">
            <w:pPr>
              <w:pStyle w:val="a8"/>
              <w:ind w:left="0" w:right="-1"/>
              <w:jc w:val="both"/>
              <w:rPr>
                <w:rFonts w:ascii="Times New Roman" w:hAnsi="Times New Roman" w:cs="Times New Roman"/>
                <w:sz w:val="24"/>
                <w:szCs w:val="24"/>
              </w:rPr>
            </w:pPr>
            <w:r w:rsidRPr="00300090">
              <w:rPr>
                <w:rFonts w:ascii="Times New Roman" w:hAnsi="Times New Roman" w:cs="Times New Roman"/>
                <w:sz w:val="24"/>
                <w:szCs w:val="24"/>
              </w:rPr>
              <w:t>Различные совместные взаимодействия</w:t>
            </w:r>
          </w:p>
        </w:tc>
        <w:tc>
          <w:tcPr>
            <w:tcW w:w="4507" w:type="dxa"/>
          </w:tcPr>
          <w:p w:rsidR="0008275B" w:rsidRPr="00300090" w:rsidRDefault="0008275B" w:rsidP="0008275B">
            <w:pPr>
              <w:pStyle w:val="a8"/>
              <w:ind w:left="0" w:right="-1"/>
              <w:jc w:val="both"/>
              <w:rPr>
                <w:rFonts w:ascii="Times New Roman" w:hAnsi="Times New Roman" w:cs="Times New Roman"/>
                <w:sz w:val="24"/>
                <w:szCs w:val="24"/>
              </w:rPr>
            </w:pPr>
            <w:r w:rsidRPr="00300090">
              <w:rPr>
                <w:rFonts w:ascii="Times New Roman" w:hAnsi="Times New Roman" w:cs="Times New Roman"/>
                <w:sz w:val="24"/>
                <w:szCs w:val="24"/>
              </w:rPr>
              <w:t>Хлопанье в ладоши, простые танцевальные движения. Собирает пирамидку с помощью. Внимательно смотрит на крупные картинки, которые ему показываю</w:t>
            </w:r>
            <w:r>
              <w:rPr>
                <w:rFonts w:ascii="Times New Roman" w:hAnsi="Times New Roman" w:cs="Times New Roman"/>
                <w:sz w:val="24"/>
                <w:szCs w:val="24"/>
              </w:rPr>
              <w:t>т</w:t>
            </w:r>
            <w:r w:rsidRPr="00300090">
              <w:rPr>
                <w:rFonts w:ascii="Times New Roman" w:hAnsi="Times New Roman" w:cs="Times New Roman"/>
                <w:sz w:val="24"/>
                <w:szCs w:val="24"/>
              </w:rPr>
              <w:t>. Прислушивается к речи.</w:t>
            </w:r>
          </w:p>
        </w:tc>
      </w:tr>
      <w:tr w:rsidR="0008275B" w:rsidRPr="00300090" w:rsidTr="000F0B7B">
        <w:tc>
          <w:tcPr>
            <w:tcW w:w="5132" w:type="dxa"/>
          </w:tcPr>
          <w:p w:rsidR="0008275B" w:rsidRPr="00300090" w:rsidRDefault="0008275B" w:rsidP="000F0B7B">
            <w:pPr>
              <w:pStyle w:val="a8"/>
              <w:ind w:left="0" w:right="-1"/>
              <w:jc w:val="both"/>
              <w:rPr>
                <w:rFonts w:ascii="Times New Roman" w:hAnsi="Times New Roman" w:cs="Times New Roman"/>
                <w:sz w:val="24"/>
                <w:szCs w:val="24"/>
              </w:rPr>
            </w:pPr>
            <w:r w:rsidRPr="00300090">
              <w:rPr>
                <w:rFonts w:ascii="Times New Roman" w:hAnsi="Times New Roman" w:cs="Times New Roman"/>
                <w:sz w:val="24"/>
                <w:szCs w:val="24"/>
              </w:rPr>
              <w:t>Что человеку не нравится?</w:t>
            </w:r>
          </w:p>
        </w:tc>
        <w:tc>
          <w:tcPr>
            <w:tcW w:w="4507" w:type="dxa"/>
          </w:tcPr>
          <w:p w:rsidR="0008275B" w:rsidRPr="00300090" w:rsidRDefault="0008275B" w:rsidP="000F0B7B">
            <w:pPr>
              <w:pStyle w:val="a8"/>
              <w:ind w:left="0" w:right="-1"/>
              <w:jc w:val="both"/>
              <w:rPr>
                <w:rFonts w:ascii="Times New Roman" w:hAnsi="Times New Roman" w:cs="Times New Roman"/>
                <w:sz w:val="24"/>
                <w:szCs w:val="24"/>
              </w:rPr>
            </w:pPr>
            <w:r w:rsidRPr="00300090">
              <w:rPr>
                <w:rFonts w:ascii="Times New Roman" w:hAnsi="Times New Roman" w:cs="Times New Roman"/>
                <w:sz w:val="24"/>
                <w:szCs w:val="24"/>
              </w:rPr>
              <w:t xml:space="preserve">Не нравится сидеть за столом и выполнять задания сидя. </w:t>
            </w:r>
          </w:p>
        </w:tc>
      </w:tr>
      <w:tr w:rsidR="0008275B" w:rsidRPr="00300090" w:rsidTr="000F0B7B">
        <w:tc>
          <w:tcPr>
            <w:tcW w:w="5132" w:type="dxa"/>
          </w:tcPr>
          <w:p w:rsidR="0008275B" w:rsidRPr="00300090" w:rsidRDefault="0008275B" w:rsidP="000F0B7B">
            <w:pPr>
              <w:pStyle w:val="a8"/>
              <w:ind w:left="0" w:right="-1"/>
              <w:jc w:val="both"/>
              <w:rPr>
                <w:rFonts w:ascii="Times New Roman" w:hAnsi="Times New Roman" w:cs="Times New Roman"/>
                <w:sz w:val="24"/>
                <w:szCs w:val="24"/>
              </w:rPr>
            </w:pPr>
            <w:r w:rsidRPr="00300090">
              <w:rPr>
                <w:rFonts w:ascii="Times New Roman" w:hAnsi="Times New Roman" w:cs="Times New Roman"/>
                <w:sz w:val="24"/>
                <w:szCs w:val="24"/>
              </w:rPr>
              <w:t>Типы обычного физического контакта</w:t>
            </w:r>
          </w:p>
        </w:tc>
        <w:tc>
          <w:tcPr>
            <w:tcW w:w="4507" w:type="dxa"/>
          </w:tcPr>
          <w:p w:rsidR="0008275B" w:rsidRPr="00300090" w:rsidRDefault="0008275B" w:rsidP="000F0B7B">
            <w:pPr>
              <w:pStyle w:val="a8"/>
              <w:ind w:left="0" w:right="-1"/>
              <w:jc w:val="both"/>
              <w:rPr>
                <w:rFonts w:ascii="Times New Roman" w:hAnsi="Times New Roman" w:cs="Times New Roman"/>
                <w:sz w:val="24"/>
                <w:szCs w:val="24"/>
              </w:rPr>
            </w:pPr>
            <w:r w:rsidRPr="00300090">
              <w:rPr>
                <w:rFonts w:ascii="Times New Roman" w:hAnsi="Times New Roman" w:cs="Times New Roman"/>
                <w:sz w:val="24"/>
                <w:szCs w:val="24"/>
              </w:rPr>
              <w:t xml:space="preserve">Держит за руку. </w:t>
            </w:r>
          </w:p>
        </w:tc>
      </w:tr>
      <w:tr w:rsidR="0008275B" w:rsidRPr="00300090" w:rsidTr="000F0B7B">
        <w:tc>
          <w:tcPr>
            <w:tcW w:w="5132" w:type="dxa"/>
          </w:tcPr>
          <w:p w:rsidR="0008275B" w:rsidRPr="00300090" w:rsidRDefault="0008275B" w:rsidP="000F0B7B">
            <w:pPr>
              <w:pStyle w:val="a8"/>
              <w:ind w:left="0" w:right="-1"/>
              <w:jc w:val="both"/>
              <w:rPr>
                <w:rFonts w:ascii="Times New Roman" w:hAnsi="Times New Roman" w:cs="Times New Roman"/>
                <w:sz w:val="24"/>
                <w:szCs w:val="24"/>
              </w:rPr>
            </w:pPr>
            <w:r w:rsidRPr="00300090">
              <w:rPr>
                <w:rFonts w:ascii="Times New Roman" w:hAnsi="Times New Roman" w:cs="Times New Roman"/>
                <w:sz w:val="24"/>
                <w:szCs w:val="24"/>
              </w:rPr>
              <w:t>Как вы узнаёте, что человеку уже «хватит»?</w:t>
            </w:r>
          </w:p>
        </w:tc>
        <w:tc>
          <w:tcPr>
            <w:tcW w:w="4507" w:type="dxa"/>
          </w:tcPr>
          <w:p w:rsidR="0008275B" w:rsidRPr="00300090" w:rsidRDefault="0008275B" w:rsidP="000F0B7B">
            <w:pPr>
              <w:pStyle w:val="a8"/>
              <w:ind w:left="0" w:right="-1"/>
              <w:jc w:val="both"/>
              <w:rPr>
                <w:rFonts w:ascii="Times New Roman" w:hAnsi="Times New Roman" w:cs="Times New Roman"/>
                <w:sz w:val="24"/>
                <w:szCs w:val="24"/>
              </w:rPr>
            </w:pPr>
            <w:r w:rsidRPr="00300090">
              <w:rPr>
                <w:rFonts w:ascii="Times New Roman" w:hAnsi="Times New Roman" w:cs="Times New Roman"/>
                <w:sz w:val="24"/>
                <w:szCs w:val="24"/>
              </w:rPr>
              <w:t>Отталкивает предметы. Уходит в другую комнату.</w:t>
            </w:r>
          </w:p>
        </w:tc>
      </w:tr>
      <w:tr w:rsidR="0008275B" w:rsidRPr="00300090" w:rsidTr="000F0B7B">
        <w:tc>
          <w:tcPr>
            <w:tcW w:w="5132" w:type="dxa"/>
          </w:tcPr>
          <w:p w:rsidR="0008275B" w:rsidRPr="00300090" w:rsidRDefault="0008275B" w:rsidP="000F0B7B">
            <w:pPr>
              <w:pStyle w:val="a8"/>
              <w:ind w:left="0" w:right="-1"/>
              <w:jc w:val="both"/>
              <w:rPr>
                <w:rFonts w:ascii="Times New Roman" w:hAnsi="Times New Roman" w:cs="Times New Roman"/>
                <w:sz w:val="24"/>
                <w:szCs w:val="24"/>
              </w:rPr>
            </w:pPr>
            <w:r w:rsidRPr="00300090">
              <w:rPr>
                <w:rFonts w:ascii="Times New Roman" w:hAnsi="Times New Roman" w:cs="Times New Roman"/>
                <w:sz w:val="24"/>
                <w:szCs w:val="24"/>
              </w:rPr>
              <w:t>Что ещё необходимо отметить?</w:t>
            </w:r>
          </w:p>
        </w:tc>
        <w:tc>
          <w:tcPr>
            <w:tcW w:w="4507" w:type="dxa"/>
          </w:tcPr>
          <w:p w:rsidR="0008275B" w:rsidRPr="00300090" w:rsidRDefault="0008275B" w:rsidP="000F0B7B">
            <w:pPr>
              <w:pStyle w:val="a8"/>
              <w:ind w:left="0" w:right="-1"/>
              <w:jc w:val="both"/>
              <w:rPr>
                <w:rFonts w:ascii="Times New Roman" w:hAnsi="Times New Roman" w:cs="Times New Roman"/>
                <w:sz w:val="24"/>
                <w:szCs w:val="24"/>
              </w:rPr>
            </w:pPr>
            <w:r>
              <w:rPr>
                <w:rFonts w:ascii="Times New Roman" w:hAnsi="Times New Roman" w:cs="Times New Roman"/>
                <w:sz w:val="24"/>
                <w:szCs w:val="24"/>
              </w:rPr>
              <w:t xml:space="preserve">Не </w:t>
            </w:r>
            <w:r w:rsidRPr="00300090">
              <w:rPr>
                <w:rFonts w:ascii="Times New Roman" w:hAnsi="Times New Roman" w:cs="Times New Roman"/>
                <w:sz w:val="24"/>
                <w:szCs w:val="24"/>
              </w:rPr>
              <w:t>всегда идёт на контакт. Взаимодействие происходит при хорошем самочувствии и настроении ребёнка.</w:t>
            </w:r>
          </w:p>
        </w:tc>
      </w:tr>
    </w:tbl>
    <w:p w:rsidR="00481DAE" w:rsidRPr="00300090" w:rsidRDefault="00481DAE" w:rsidP="00300090">
      <w:pPr>
        <w:pStyle w:val="a8"/>
        <w:spacing w:after="0" w:line="240" w:lineRule="auto"/>
        <w:ind w:right="-1"/>
        <w:jc w:val="both"/>
        <w:rPr>
          <w:rFonts w:ascii="Times New Roman" w:hAnsi="Times New Roman" w:cs="Times New Roman"/>
          <w:sz w:val="24"/>
          <w:szCs w:val="24"/>
        </w:rPr>
      </w:pPr>
    </w:p>
    <w:p w:rsidR="0008275B" w:rsidRDefault="0008275B" w:rsidP="00A45377">
      <w:pPr>
        <w:spacing w:after="0" w:line="240" w:lineRule="auto"/>
        <w:ind w:right="-1"/>
        <w:jc w:val="right"/>
        <w:rPr>
          <w:rFonts w:ascii="Times New Roman" w:hAnsi="Times New Roman" w:cs="Times New Roman"/>
          <w:sz w:val="24"/>
          <w:szCs w:val="24"/>
        </w:rPr>
      </w:pPr>
    </w:p>
    <w:p w:rsidR="00481DAE" w:rsidRPr="00A45377" w:rsidRDefault="0008275B" w:rsidP="00A45377">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ПРИЛОЖЕНИЕ 6</w:t>
      </w:r>
    </w:p>
    <w:p w:rsidR="00481DAE" w:rsidRPr="00300090" w:rsidRDefault="00481DAE" w:rsidP="00300090">
      <w:pPr>
        <w:pStyle w:val="a8"/>
        <w:spacing w:after="0" w:line="240" w:lineRule="auto"/>
        <w:ind w:right="-1"/>
        <w:jc w:val="center"/>
        <w:rPr>
          <w:rFonts w:ascii="Times New Roman" w:hAnsi="Times New Roman" w:cs="Times New Roman"/>
          <w:i/>
          <w:sz w:val="24"/>
          <w:szCs w:val="24"/>
        </w:rPr>
      </w:pPr>
      <w:r w:rsidRPr="00300090">
        <w:rPr>
          <w:rFonts w:ascii="Times New Roman" w:hAnsi="Times New Roman" w:cs="Times New Roman"/>
          <w:i/>
          <w:sz w:val="24"/>
          <w:szCs w:val="24"/>
        </w:rPr>
        <w:t>Таблица «Конструктор для распознавания прогресса»</w:t>
      </w:r>
    </w:p>
    <w:p w:rsidR="00481DAE" w:rsidRPr="00300090" w:rsidRDefault="00481DAE" w:rsidP="00300090">
      <w:pPr>
        <w:pStyle w:val="a8"/>
        <w:spacing w:after="0" w:line="240" w:lineRule="auto"/>
        <w:ind w:right="-1"/>
        <w:jc w:val="both"/>
        <w:rPr>
          <w:rFonts w:ascii="Times New Roman" w:hAnsi="Times New Roman" w:cs="Times New Roman"/>
          <w:sz w:val="24"/>
          <w:szCs w:val="24"/>
        </w:rPr>
      </w:pPr>
    </w:p>
    <w:tbl>
      <w:tblPr>
        <w:tblStyle w:val="a5"/>
        <w:tblW w:w="0" w:type="auto"/>
        <w:tblInd w:w="108" w:type="dxa"/>
        <w:tblLook w:val="04A0" w:firstRow="1" w:lastRow="0" w:firstColumn="1" w:lastColumn="0" w:noHBand="0" w:noVBand="1"/>
      </w:tblPr>
      <w:tblGrid>
        <w:gridCol w:w="1985"/>
        <w:gridCol w:w="5102"/>
        <w:gridCol w:w="2375"/>
      </w:tblGrid>
      <w:tr w:rsidR="00481DAE" w:rsidRPr="00300090" w:rsidTr="00420272">
        <w:tc>
          <w:tcPr>
            <w:tcW w:w="1985" w:type="dxa"/>
          </w:tcPr>
          <w:p w:rsidR="00481DAE" w:rsidRPr="00300090" w:rsidRDefault="00481DAE" w:rsidP="00300090">
            <w:pPr>
              <w:pStyle w:val="a8"/>
              <w:ind w:left="0" w:right="-1"/>
              <w:jc w:val="center"/>
              <w:rPr>
                <w:rFonts w:ascii="Times New Roman" w:hAnsi="Times New Roman" w:cs="Times New Roman"/>
                <w:b/>
                <w:sz w:val="24"/>
                <w:szCs w:val="24"/>
              </w:rPr>
            </w:pPr>
            <w:r w:rsidRPr="00300090">
              <w:rPr>
                <w:rFonts w:ascii="Times New Roman" w:hAnsi="Times New Roman" w:cs="Times New Roman"/>
                <w:b/>
                <w:sz w:val="24"/>
                <w:szCs w:val="24"/>
              </w:rPr>
              <w:t>Виды прогресса</w:t>
            </w:r>
          </w:p>
        </w:tc>
        <w:tc>
          <w:tcPr>
            <w:tcW w:w="5103" w:type="dxa"/>
          </w:tcPr>
          <w:p w:rsidR="00481DAE" w:rsidRPr="00300090" w:rsidRDefault="00481DAE" w:rsidP="00300090">
            <w:pPr>
              <w:pStyle w:val="Bodytext20"/>
              <w:shd w:val="clear" w:color="auto" w:fill="auto"/>
              <w:spacing w:after="0" w:line="240" w:lineRule="auto"/>
              <w:ind w:right="-1"/>
              <w:jc w:val="center"/>
              <w:rPr>
                <w:rFonts w:ascii="Times New Roman" w:hAnsi="Times New Roman" w:cs="Times New Roman"/>
                <w:b/>
                <w:color w:val="000000"/>
                <w:sz w:val="24"/>
                <w:szCs w:val="24"/>
                <w:lang w:eastAsia="ru-RU" w:bidi="ru-RU"/>
              </w:rPr>
            </w:pPr>
            <w:r w:rsidRPr="00300090">
              <w:rPr>
                <w:rFonts w:ascii="Times New Roman" w:hAnsi="Times New Roman" w:cs="Times New Roman"/>
                <w:b/>
                <w:color w:val="000000"/>
                <w:sz w:val="24"/>
                <w:szCs w:val="24"/>
                <w:lang w:eastAsia="ru-RU" w:bidi="ru-RU"/>
              </w:rPr>
              <w:t>Действия</w:t>
            </w:r>
          </w:p>
        </w:tc>
        <w:tc>
          <w:tcPr>
            <w:tcW w:w="2375" w:type="dxa"/>
          </w:tcPr>
          <w:p w:rsidR="00481DAE" w:rsidRPr="00300090" w:rsidRDefault="00481DAE" w:rsidP="00300090">
            <w:pPr>
              <w:pStyle w:val="Bodytext20"/>
              <w:shd w:val="clear" w:color="auto" w:fill="auto"/>
              <w:spacing w:after="0" w:line="240" w:lineRule="auto"/>
              <w:ind w:right="-1"/>
              <w:jc w:val="center"/>
              <w:rPr>
                <w:rFonts w:ascii="Times New Roman" w:hAnsi="Times New Roman" w:cs="Times New Roman"/>
                <w:b/>
                <w:color w:val="000000"/>
                <w:sz w:val="24"/>
                <w:szCs w:val="24"/>
                <w:lang w:eastAsia="ru-RU" w:bidi="ru-RU"/>
              </w:rPr>
            </w:pPr>
            <w:r w:rsidRPr="00300090">
              <w:rPr>
                <w:rFonts w:ascii="Times New Roman" w:hAnsi="Times New Roman" w:cs="Times New Roman"/>
                <w:b/>
                <w:color w:val="000000"/>
                <w:sz w:val="24"/>
                <w:szCs w:val="24"/>
                <w:lang w:eastAsia="ru-RU" w:bidi="ru-RU"/>
              </w:rPr>
              <w:t>Время появления прогресса</w:t>
            </w:r>
          </w:p>
        </w:tc>
      </w:tr>
      <w:tr w:rsidR="00481DAE" w:rsidRPr="00300090" w:rsidTr="00420272">
        <w:tc>
          <w:tcPr>
            <w:tcW w:w="1985" w:type="dxa"/>
          </w:tcPr>
          <w:p w:rsidR="00481DAE" w:rsidRPr="00300090" w:rsidRDefault="00481DAE" w:rsidP="00300090">
            <w:pPr>
              <w:pStyle w:val="a8"/>
              <w:ind w:left="0" w:right="-1"/>
              <w:jc w:val="center"/>
              <w:rPr>
                <w:rFonts w:ascii="Times New Roman" w:hAnsi="Times New Roman" w:cs="Times New Roman"/>
                <w:sz w:val="24"/>
                <w:szCs w:val="24"/>
              </w:rPr>
            </w:pPr>
            <w:r w:rsidRPr="00300090">
              <w:rPr>
                <w:rFonts w:ascii="Times New Roman" w:hAnsi="Times New Roman" w:cs="Times New Roman"/>
                <w:sz w:val="24"/>
                <w:szCs w:val="24"/>
              </w:rPr>
              <w:t>Встреча</w:t>
            </w:r>
          </w:p>
        </w:tc>
        <w:tc>
          <w:tcPr>
            <w:tcW w:w="5103" w:type="dxa"/>
          </w:tcPr>
          <w:p w:rsidR="00481DAE" w:rsidRPr="00300090" w:rsidRDefault="00481DAE" w:rsidP="00300090">
            <w:pPr>
              <w:pStyle w:val="Bodytext20"/>
              <w:shd w:val="clear" w:color="auto" w:fill="auto"/>
              <w:spacing w:after="0" w:line="240" w:lineRule="auto"/>
              <w:ind w:right="-1"/>
              <w:rPr>
                <w:rFonts w:ascii="Times New Roman" w:hAnsi="Times New Roman" w:cs="Times New Roman"/>
                <w:sz w:val="24"/>
                <w:szCs w:val="24"/>
              </w:rPr>
            </w:pPr>
            <w:r w:rsidRPr="00300090">
              <w:rPr>
                <w:rFonts w:ascii="Times New Roman" w:hAnsi="Times New Roman" w:cs="Times New Roman"/>
                <w:color w:val="000000"/>
                <w:sz w:val="24"/>
                <w:szCs w:val="24"/>
                <w:lang w:eastAsia="ru-RU" w:bidi="ru-RU"/>
              </w:rPr>
              <w:t>Человек присутствует во время эксперимента или активности, без какого-либо очевидного результата обучения. В то же время терпит совместную активность.</w:t>
            </w:r>
          </w:p>
        </w:tc>
        <w:tc>
          <w:tcPr>
            <w:tcW w:w="2375" w:type="dxa"/>
          </w:tcPr>
          <w:p w:rsidR="00481DAE" w:rsidRPr="00300090" w:rsidRDefault="0008275B" w:rsidP="00300090">
            <w:pPr>
              <w:pStyle w:val="Bodytext20"/>
              <w:shd w:val="clear" w:color="auto" w:fill="auto"/>
              <w:spacing w:after="0" w:line="240" w:lineRule="auto"/>
              <w:ind w:right="-1"/>
              <w:jc w:val="center"/>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p>
        </w:tc>
      </w:tr>
      <w:tr w:rsidR="00481DAE" w:rsidRPr="00300090" w:rsidTr="00420272">
        <w:tc>
          <w:tcPr>
            <w:tcW w:w="1985" w:type="dxa"/>
          </w:tcPr>
          <w:p w:rsidR="00481DAE" w:rsidRPr="00300090" w:rsidRDefault="00481DAE" w:rsidP="00300090">
            <w:pPr>
              <w:pStyle w:val="a8"/>
              <w:ind w:left="0" w:right="-1"/>
              <w:jc w:val="center"/>
              <w:rPr>
                <w:rFonts w:ascii="Times New Roman" w:hAnsi="Times New Roman" w:cs="Times New Roman"/>
                <w:sz w:val="24"/>
                <w:szCs w:val="24"/>
              </w:rPr>
            </w:pPr>
            <w:r w:rsidRPr="00300090">
              <w:rPr>
                <w:rFonts w:ascii="Times New Roman" w:hAnsi="Times New Roman" w:cs="Times New Roman"/>
                <w:sz w:val="24"/>
                <w:szCs w:val="24"/>
              </w:rPr>
              <w:t>Осознание</w:t>
            </w:r>
          </w:p>
        </w:tc>
        <w:tc>
          <w:tcPr>
            <w:tcW w:w="5103" w:type="dxa"/>
          </w:tcPr>
          <w:p w:rsidR="00481DAE" w:rsidRPr="00300090" w:rsidRDefault="00481DAE" w:rsidP="00300090">
            <w:pPr>
              <w:pStyle w:val="Bodytext20"/>
              <w:shd w:val="clear" w:color="auto" w:fill="auto"/>
              <w:spacing w:after="0" w:line="240" w:lineRule="auto"/>
              <w:ind w:right="-1"/>
              <w:rPr>
                <w:rFonts w:ascii="Times New Roman" w:hAnsi="Times New Roman" w:cs="Times New Roman"/>
                <w:sz w:val="24"/>
                <w:szCs w:val="24"/>
              </w:rPr>
            </w:pPr>
            <w:r w:rsidRPr="00300090">
              <w:rPr>
                <w:rFonts w:ascii="Times New Roman" w:hAnsi="Times New Roman" w:cs="Times New Roman"/>
                <w:sz w:val="24"/>
                <w:szCs w:val="24"/>
              </w:rPr>
              <w:t>Кажется, что человек показывает осознание, замеча</w:t>
            </w:r>
            <w:r w:rsidRPr="00300090">
              <w:rPr>
                <w:rFonts w:ascii="Times New Roman" w:hAnsi="Times New Roman" w:cs="Times New Roman"/>
                <w:sz w:val="24"/>
                <w:szCs w:val="24"/>
              </w:rPr>
              <w:softHyphen/>
              <w:t>ет, что что-то произошло, на очень краткое время обра</w:t>
            </w:r>
            <w:r w:rsidRPr="00300090">
              <w:rPr>
                <w:rFonts w:ascii="Times New Roman" w:hAnsi="Times New Roman" w:cs="Times New Roman"/>
                <w:sz w:val="24"/>
                <w:szCs w:val="24"/>
              </w:rPr>
              <w:softHyphen/>
              <w:t>щая внимание на объект, событие или другого человека.</w:t>
            </w:r>
          </w:p>
        </w:tc>
        <w:tc>
          <w:tcPr>
            <w:tcW w:w="2375" w:type="dxa"/>
          </w:tcPr>
          <w:p w:rsidR="00481DAE" w:rsidRPr="00300090" w:rsidRDefault="0008275B" w:rsidP="00300090">
            <w:pPr>
              <w:pStyle w:val="Bodytext20"/>
              <w:shd w:val="clear" w:color="auto" w:fill="auto"/>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481DAE" w:rsidRPr="00300090" w:rsidTr="00420272">
        <w:tc>
          <w:tcPr>
            <w:tcW w:w="1985" w:type="dxa"/>
          </w:tcPr>
          <w:p w:rsidR="00481DAE" w:rsidRPr="00300090" w:rsidRDefault="00481DAE" w:rsidP="00300090">
            <w:pPr>
              <w:pStyle w:val="a8"/>
              <w:ind w:left="0" w:right="-1"/>
              <w:jc w:val="center"/>
              <w:rPr>
                <w:rFonts w:ascii="Times New Roman" w:hAnsi="Times New Roman" w:cs="Times New Roman"/>
                <w:sz w:val="24"/>
                <w:szCs w:val="24"/>
              </w:rPr>
            </w:pPr>
            <w:r w:rsidRPr="00300090">
              <w:rPr>
                <w:rFonts w:ascii="Times New Roman" w:hAnsi="Times New Roman" w:cs="Times New Roman"/>
                <w:sz w:val="24"/>
                <w:szCs w:val="24"/>
              </w:rPr>
              <w:t>Внимание или ответ</w:t>
            </w:r>
          </w:p>
        </w:tc>
        <w:tc>
          <w:tcPr>
            <w:tcW w:w="5103" w:type="dxa"/>
          </w:tcPr>
          <w:p w:rsidR="00481DAE" w:rsidRPr="00300090" w:rsidRDefault="00481DAE" w:rsidP="00300090">
            <w:pPr>
              <w:pStyle w:val="Bodytext20"/>
              <w:shd w:val="clear" w:color="auto" w:fill="auto"/>
              <w:spacing w:after="0" w:line="240" w:lineRule="auto"/>
              <w:ind w:right="-1"/>
              <w:rPr>
                <w:rFonts w:ascii="Times New Roman" w:hAnsi="Times New Roman" w:cs="Times New Roman"/>
                <w:sz w:val="24"/>
                <w:szCs w:val="24"/>
              </w:rPr>
            </w:pPr>
            <w:r w:rsidRPr="00300090">
              <w:rPr>
                <w:rFonts w:ascii="Times New Roman" w:hAnsi="Times New Roman" w:cs="Times New Roman"/>
                <w:sz w:val="24"/>
                <w:szCs w:val="24"/>
              </w:rPr>
              <w:t>Человек обращает внимание или начинает отвечать, обычно непоследовательно, на то, что происходи, демонстрируя начало формирования способности распознавания разных лю</w:t>
            </w:r>
            <w:r w:rsidRPr="00300090">
              <w:rPr>
                <w:rFonts w:ascii="Times New Roman" w:hAnsi="Times New Roman" w:cs="Times New Roman"/>
                <w:sz w:val="24"/>
                <w:szCs w:val="24"/>
              </w:rPr>
              <w:softHyphen/>
              <w:t>дей, объектов, событий и мест.</w:t>
            </w:r>
          </w:p>
        </w:tc>
        <w:tc>
          <w:tcPr>
            <w:tcW w:w="2375" w:type="dxa"/>
          </w:tcPr>
          <w:p w:rsidR="00481DAE" w:rsidRPr="00300090" w:rsidRDefault="0008275B" w:rsidP="00300090">
            <w:pPr>
              <w:pStyle w:val="Bodytext20"/>
              <w:shd w:val="clear" w:color="auto" w:fill="auto"/>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481DAE" w:rsidRPr="00300090" w:rsidTr="00420272">
        <w:tc>
          <w:tcPr>
            <w:tcW w:w="1985" w:type="dxa"/>
          </w:tcPr>
          <w:p w:rsidR="00481DAE" w:rsidRPr="00300090" w:rsidRDefault="00481DAE" w:rsidP="00300090">
            <w:pPr>
              <w:pStyle w:val="a8"/>
              <w:ind w:left="0" w:right="-1"/>
              <w:jc w:val="center"/>
              <w:rPr>
                <w:rFonts w:ascii="Times New Roman" w:hAnsi="Times New Roman" w:cs="Times New Roman"/>
                <w:sz w:val="24"/>
                <w:szCs w:val="24"/>
              </w:rPr>
            </w:pPr>
            <w:r w:rsidRPr="00300090">
              <w:rPr>
                <w:rFonts w:ascii="Times New Roman" w:hAnsi="Times New Roman" w:cs="Times New Roman"/>
                <w:sz w:val="24"/>
                <w:szCs w:val="24"/>
              </w:rPr>
              <w:t>Взаимосвязь</w:t>
            </w:r>
          </w:p>
        </w:tc>
        <w:tc>
          <w:tcPr>
            <w:tcW w:w="5103" w:type="dxa"/>
          </w:tcPr>
          <w:p w:rsidR="00481DAE" w:rsidRPr="00300090" w:rsidRDefault="00481DAE" w:rsidP="00300090">
            <w:pPr>
              <w:pStyle w:val="Bodytext20"/>
              <w:shd w:val="clear" w:color="auto" w:fill="auto"/>
              <w:spacing w:after="0" w:line="240" w:lineRule="auto"/>
              <w:ind w:right="-1"/>
              <w:rPr>
                <w:rFonts w:ascii="Times New Roman" w:hAnsi="Times New Roman" w:cs="Times New Roman"/>
                <w:sz w:val="24"/>
                <w:szCs w:val="24"/>
              </w:rPr>
            </w:pPr>
            <w:r w:rsidRPr="00300090">
              <w:rPr>
                <w:rFonts w:ascii="Times New Roman" w:hAnsi="Times New Roman" w:cs="Times New Roman"/>
                <w:sz w:val="24"/>
                <w:szCs w:val="24"/>
              </w:rPr>
              <w:t>Человек обращает на что-то внимание более явно и устойчиво, и может определить различия между особен</w:t>
            </w:r>
            <w:r w:rsidRPr="00300090">
              <w:rPr>
                <w:rFonts w:ascii="Times New Roman" w:hAnsi="Times New Roman" w:cs="Times New Roman"/>
                <w:sz w:val="24"/>
                <w:szCs w:val="24"/>
              </w:rPr>
              <w:softHyphen/>
              <w:t>ными событиями в своем окружении, например: фоку</w:t>
            </w:r>
            <w:r w:rsidRPr="00300090">
              <w:rPr>
                <w:rFonts w:ascii="Times New Roman" w:hAnsi="Times New Roman" w:cs="Times New Roman"/>
                <w:sz w:val="24"/>
                <w:szCs w:val="24"/>
              </w:rPr>
              <w:softHyphen/>
              <w:t xml:space="preserve">сируя взгляд или прислушиваясь; повернувшись, чтобы определить местоположение предметов, событий или людей: следя за движущимися предметами и за тем, что происходит, с </w:t>
            </w:r>
            <w:r w:rsidRPr="00300090">
              <w:rPr>
                <w:rFonts w:ascii="Times New Roman" w:hAnsi="Times New Roman" w:cs="Times New Roman"/>
                <w:sz w:val="24"/>
                <w:szCs w:val="24"/>
              </w:rPr>
              <w:lastRenderedPageBreak/>
              <w:t>помощью движения глаз, головы или корпуса.</w:t>
            </w:r>
          </w:p>
        </w:tc>
        <w:tc>
          <w:tcPr>
            <w:tcW w:w="2375" w:type="dxa"/>
          </w:tcPr>
          <w:p w:rsidR="00481DAE" w:rsidRPr="00300090" w:rsidRDefault="0008275B" w:rsidP="00300090">
            <w:pPr>
              <w:pStyle w:val="Bodytext20"/>
              <w:shd w:val="clear" w:color="auto" w:fill="auto"/>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r>
      <w:tr w:rsidR="00481DAE" w:rsidRPr="00300090" w:rsidTr="00420272">
        <w:tc>
          <w:tcPr>
            <w:tcW w:w="1985" w:type="dxa"/>
          </w:tcPr>
          <w:p w:rsidR="00481DAE" w:rsidRPr="00300090" w:rsidRDefault="00481DAE" w:rsidP="00300090">
            <w:pPr>
              <w:pStyle w:val="a8"/>
              <w:ind w:left="0" w:right="-1"/>
              <w:jc w:val="center"/>
              <w:rPr>
                <w:rFonts w:ascii="Times New Roman" w:hAnsi="Times New Roman" w:cs="Times New Roman"/>
                <w:sz w:val="24"/>
                <w:szCs w:val="24"/>
              </w:rPr>
            </w:pPr>
            <w:r w:rsidRPr="00300090">
              <w:rPr>
                <w:rFonts w:ascii="Times New Roman" w:hAnsi="Times New Roman" w:cs="Times New Roman"/>
                <w:sz w:val="24"/>
                <w:szCs w:val="24"/>
              </w:rPr>
              <w:t>Участие</w:t>
            </w:r>
          </w:p>
        </w:tc>
        <w:tc>
          <w:tcPr>
            <w:tcW w:w="5103" w:type="dxa"/>
          </w:tcPr>
          <w:p w:rsidR="00481DAE" w:rsidRPr="00300090" w:rsidRDefault="00481DAE" w:rsidP="00300090">
            <w:pPr>
              <w:pStyle w:val="Bodytext20"/>
              <w:shd w:val="clear" w:color="auto" w:fill="auto"/>
              <w:spacing w:after="0" w:line="240" w:lineRule="auto"/>
              <w:ind w:right="-1"/>
              <w:rPr>
                <w:rFonts w:ascii="Times New Roman" w:hAnsi="Times New Roman" w:cs="Times New Roman"/>
                <w:sz w:val="24"/>
                <w:szCs w:val="24"/>
              </w:rPr>
            </w:pPr>
            <w:r w:rsidRPr="00300090">
              <w:rPr>
                <w:rFonts w:ascii="Times New Roman" w:hAnsi="Times New Roman" w:cs="Times New Roman"/>
                <w:sz w:val="24"/>
                <w:szCs w:val="24"/>
              </w:rPr>
              <w:t>Человек включается в разделенную активность, соблюдает очередность и предвосхищает знакомые последовательности событий, например, смеясь, вокализируя или показывая другие признаки активизации.</w:t>
            </w:r>
          </w:p>
        </w:tc>
        <w:tc>
          <w:tcPr>
            <w:tcW w:w="2375" w:type="dxa"/>
          </w:tcPr>
          <w:p w:rsidR="00481DAE" w:rsidRPr="00300090" w:rsidRDefault="0008275B" w:rsidP="00300090">
            <w:pPr>
              <w:pStyle w:val="Bodytext20"/>
              <w:shd w:val="clear" w:color="auto" w:fill="auto"/>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481DAE" w:rsidRPr="00300090" w:rsidTr="00420272">
        <w:tc>
          <w:tcPr>
            <w:tcW w:w="1985" w:type="dxa"/>
          </w:tcPr>
          <w:p w:rsidR="00481DAE" w:rsidRPr="00300090" w:rsidRDefault="00481DAE" w:rsidP="00300090">
            <w:pPr>
              <w:pStyle w:val="Bodytext20"/>
              <w:shd w:val="clear" w:color="auto" w:fill="auto"/>
              <w:spacing w:after="0" w:line="240" w:lineRule="auto"/>
              <w:ind w:right="-1"/>
              <w:jc w:val="center"/>
              <w:rPr>
                <w:rFonts w:ascii="Times New Roman" w:hAnsi="Times New Roman" w:cs="Times New Roman"/>
                <w:sz w:val="24"/>
                <w:szCs w:val="24"/>
              </w:rPr>
            </w:pPr>
          </w:p>
          <w:p w:rsidR="00481DAE" w:rsidRPr="00300090" w:rsidRDefault="00481DAE" w:rsidP="00300090">
            <w:pPr>
              <w:pStyle w:val="Bodytext20"/>
              <w:shd w:val="clear" w:color="auto" w:fill="auto"/>
              <w:spacing w:after="0" w:line="240" w:lineRule="auto"/>
              <w:ind w:right="-1"/>
              <w:jc w:val="center"/>
              <w:rPr>
                <w:rFonts w:ascii="Times New Roman" w:hAnsi="Times New Roman" w:cs="Times New Roman"/>
                <w:sz w:val="24"/>
                <w:szCs w:val="24"/>
              </w:rPr>
            </w:pPr>
            <w:r w:rsidRPr="00300090">
              <w:rPr>
                <w:rFonts w:ascii="Times New Roman" w:hAnsi="Times New Roman" w:cs="Times New Roman"/>
                <w:sz w:val="24"/>
                <w:szCs w:val="24"/>
              </w:rPr>
              <w:t>Вовлечённость</w:t>
            </w:r>
          </w:p>
        </w:tc>
        <w:tc>
          <w:tcPr>
            <w:tcW w:w="5103" w:type="dxa"/>
          </w:tcPr>
          <w:p w:rsidR="00481DAE" w:rsidRPr="00300090" w:rsidRDefault="00481DAE" w:rsidP="00300090">
            <w:pPr>
              <w:pStyle w:val="Bodytext20"/>
              <w:shd w:val="clear" w:color="auto" w:fill="auto"/>
              <w:spacing w:after="0" w:line="240" w:lineRule="auto"/>
              <w:ind w:right="-1"/>
              <w:rPr>
                <w:rFonts w:ascii="Times New Roman" w:hAnsi="Times New Roman" w:cs="Times New Roman"/>
                <w:sz w:val="24"/>
                <w:szCs w:val="24"/>
              </w:rPr>
            </w:pPr>
            <w:r w:rsidRPr="00300090">
              <w:rPr>
                <w:rFonts w:ascii="Times New Roman" w:hAnsi="Times New Roman" w:cs="Times New Roman"/>
                <w:sz w:val="24"/>
                <w:szCs w:val="24"/>
              </w:rPr>
              <w:t>Человек активно стремится достигнуть, присоединиться к активности или комментировать каким-то образом саму активность.</w:t>
            </w:r>
          </w:p>
        </w:tc>
        <w:tc>
          <w:tcPr>
            <w:tcW w:w="2375" w:type="dxa"/>
          </w:tcPr>
          <w:p w:rsidR="00481DAE" w:rsidRPr="00300090" w:rsidRDefault="0008275B" w:rsidP="00300090">
            <w:pPr>
              <w:pStyle w:val="Bodytext20"/>
              <w:shd w:val="clear" w:color="auto" w:fill="auto"/>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 </w:t>
            </w:r>
          </w:p>
        </w:tc>
      </w:tr>
    </w:tbl>
    <w:p w:rsidR="00481DAE" w:rsidRPr="00300090" w:rsidRDefault="00481DAE" w:rsidP="00300090">
      <w:pPr>
        <w:tabs>
          <w:tab w:val="left" w:pos="6521"/>
        </w:tabs>
        <w:spacing w:after="0" w:line="240" w:lineRule="auto"/>
        <w:ind w:right="-1"/>
        <w:jc w:val="both"/>
        <w:rPr>
          <w:rFonts w:ascii="Times New Roman" w:hAnsi="Times New Roman" w:cs="Times New Roman"/>
          <w:sz w:val="24"/>
          <w:szCs w:val="24"/>
        </w:rPr>
      </w:pPr>
    </w:p>
    <w:p w:rsidR="00481DAE" w:rsidRPr="00300090" w:rsidRDefault="0008275B" w:rsidP="00300090">
      <w:pPr>
        <w:pStyle w:val="a8"/>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p>
    <w:p w:rsidR="00481DAE" w:rsidRPr="00300090" w:rsidRDefault="00481DAE" w:rsidP="00A45377">
      <w:pPr>
        <w:pStyle w:val="a6"/>
        <w:spacing w:after="0"/>
        <w:ind w:right="-1"/>
        <w:jc w:val="right"/>
        <w:rPr>
          <w:sz w:val="24"/>
          <w:szCs w:val="24"/>
        </w:rPr>
      </w:pPr>
      <w:r w:rsidRPr="00300090">
        <w:rPr>
          <w:sz w:val="24"/>
          <w:szCs w:val="24"/>
        </w:rPr>
        <w:t>ПРИЛОЖЕНИЕ 7</w:t>
      </w:r>
    </w:p>
    <w:p w:rsidR="00481DAE" w:rsidRPr="00300090" w:rsidRDefault="00481DAE" w:rsidP="00300090">
      <w:pPr>
        <w:pStyle w:val="a6"/>
        <w:spacing w:after="0"/>
        <w:ind w:right="-1"/>
        <w:jc w:val="center"/>
        <w:rPr>
          <w:sz w:val="24"/>
          <w:szCs w:val="24"/>
        </w:rPr>
      </w:pPr>
    </w:p>
    <w:p w:rsidR="00481DAE" w:rsidRPr="00300090" w:rsidRDefault="00481DAE" w:rsidP="00300090">
      <w:pPr>
        <w:pStyle w:val="a6"/>
        <w:spacing w:after="0"/>
        <w:ind w:right="-1"/>
        <w:jc w:val="center"/>
        <w:rPr>
          <w:sz w:val="24"/>
          <w:szCs w:val="24"/>
        </w:rPr>
      </w:pPr>
      <w:r w:rsidRPr="00300090">
        <w:rPr>
          <w:sz w:val="24"/>
          <w:szCs w:val="24"/>
        </w:rPr>
        <w:t>Матрица коммуникации (на конец эксперимента)</w:t>
      </w:r>
    </w:p>
    <w:p w:rsidR="00481DAE" w:rsidRPr="00300090" w:rsidRDefault="00481DAE" w:rsidP="00300090">
      <w:pPr>
        <w:spacing w:after="0" w:line="240" w:lineRule="auto"/>
        <w:ind w:right="-1"/>
        <w:jc w:val="both"/>
        <w:rPr>
          <w:rFonts w:ascii="Times New Roman" w:hAnsi="Times New Roman" w:cs="Times New Roman"/>
          <w:sz w:val="24"/>
          <w:szCs w:val="24"/>
        </w:rPr>
      </w:pPr>
      <w:r w:rsidRPr="00300090">
        <w:rPr>
          <w:rFonts w:ascii="Times New Roman" w:hAnsi="Times New Roman" w:cs="Times New Roman"/>
          <w:noProof/>
          <w:sz w:val="24"/>
          <w:szCs w:val="24"/>
        </w:rPr>
        <w:drawing>
          <wp:inline distT="0" distB="0" distL="0" distR="0">
            <wp:extent cx="5849167" cy="5525272"/>
            <wp:effectExtent l="19050" t="0" r="0" b="0"/>
            <wp:docPr id="5" name="Рисунок 3" descr="Матрица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трица 2.png"/>
                    <pic:cNvPicPr/>
                  </pic:nvPicPr>
                  <pic:blipFill>
                    <a:blip r:embed="rId9" cstate="print"/>
                    <a:stretch>
                      <a:fillRect/>
                    </a:stretch>
                  </pic:blipFill>
                  <pic:spPr>
                    <a:xfrm>
                      <a:off x="0" y="0"/>
                      <a:ext cx="5849167" cy="5525272"/>
                    </a:xfrm>
                    <a:prstGeom prst="rect">
                      <a:avLst/>
                    </a:prstGeom>
                  </pic:spPr>
                </pic:pic>
              </a:graphicData>
            </a:graphic>
          </wp:inline>
        </w:drawing>
      </w:r>
    </w:p>
    <w:p w:rsidR="00DC3A36" w:rsidRPr="00300090" w:rsidRDefault="00DC3A36" w:rsidP="00300090">
      <w:pPr>
        <w:spacing w:after="0" w:line="240" w:lineRule="auto"/>
        <w:rPr>
          <w:rFonts w:ascii="Times New Roman" w:hAnsi="Times New Roman" w:cs="Times New Roman"/>
          <w:sz w:val="24"/>
          <w:szCs w:val="24"/>
        </w:rPr>
      </w:pPr>
    </w:p>
    <w:sectPr w:rsidR="00DC3A36" w:rsidRPr="00300090" w:rsidSect="00B91546">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F46" w:rsidRDefault="00576F46" w:rsidP="00F15C1C">
      <w:pPr>
        <w:spacing w:after="0" w:line="240" w:lineRule="auto"/>
      </w:pPr>
      <w:r>
        <w:separator/>
      </w:r>
    </w:p>
  </w:endnote>
  <w:endnote w:type="continuationSeparator" w:id="0">
    <w:p w:rsidR="00576F46" w:rsidRDefault="00576F46" w:rsidP="00F15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1252"/>
      <w:docPartObj>
        <w:docPartGallery w:val="Page Numbers (Bottom of Page)"/>
        <w:docPartUnique/>
      </w:docPartObj>
    </w:sdtPr>
    <w:sdtEndPr/>
    <w:sdtContent>
      <w:p w:rsidR="00453260" w:rsidRDefault="0013265A">
        <w:pPr>
          <w:pStyle w:val="af0"/>
          <w:jc w:val="center"/>
        </w:pPr>
        <w:r>
          <w:fldChar w:fldCharType="begin"/>
        </w:r>
        <w:r w:rsidR="00A45377">
          <w:instrText xml:space="preserve"> PAGE   \* MERGEFORMAT </w:instrText>
        </w:r>
        <w:r>
          <w:fldChar w:fldCharType="separate"/>
        </w:r>
        <w:r w:rsidR="00DF2D25">
          <w:rPr>
            <w:noProof/>
          </w:rPr>
          <w:t>15</w:t>
        </w:r>
        <w:r>
          <w:rPr>
            <w:noProof/>
          </w:rPr>
          <w:fldChar w:fldCharType="end"/>
        </w:r>
      </w:p>
    </w:sdtContent>
  </w:sdt>
  <w:p w:rsidR="00453260" w:rsidRDefault="0045326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F46" w:rsidRDefault="00576F46" w:rsidP="00F15C1C">
      <w:pPr>
        <w:spacing w:after="0" w:line="240" w:lineRule="auto"/>
      </w:pPr>
      <w:r>
        <w:separator/>
      </w:r>
    </w:p>
  </w:footnote>
  <w:footnote w:type="continuationSeparator" w:id="0">
    <w:p w:rsidR="00576F46" w:rsidRDefault="00576F46" w:rsidP="00F15C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2A9F"/>
    <w:multiLevelType w:val="hybridMultilevel"/>
    <w:tmpl w:val="A1B2B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F658F"/>
    <w:multiLevelType w:val="hybridMultilevel"/>
    <w:tmpl w:val="0A14F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033B80"/>
    <w:multiLevelType w:val="multilevel"/>
    <w:tmpl w:val="C13C92BC"/>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4D1DB5"/>
    <w:multiLevelType w:val="multilevel"/>
    <w:tmpl w:val="D714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6D77FC"/>
    <w:multiLevelType w:val="hybridMultilevel"/>
    <w:tmpl w:val="A00675CC"/>
    <w:lvl w:ilvl="0" w:tplc="9FAC36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90A1261"/>
    <w:multiLevelType w:val="multilevel"/>
    <w:tmpl w:val="AFDAADE8"/>
    <w:lvl w:ilvl="0">
      <w:start w:val="1"/>
      <w:numFmt w:val="decimal"/>
      <w:lvlText w:val="%1."/>
      <w:lvlJc w:val="left"/>
      <w:pPr>
        <w:ind w:left="360" w:hanging="360"/>
      </w:pPr>
      <w:rPr>
        <w:rFonts w:hint="default"/>
      </w:rPr>
    </w:lvl>
    <w:lvl w:ilvl="1">
      <w:start w:val="1"/>
      <w:numFmt w:val="decimal"/>
      <w:lvlText w:val="%1.%2."/>
      <w:lvlJc w:val="left"/>
      <w:pPr>
        <w:ind w:left="264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560" w:hanging="720"/>
      </w:pPr>
      <w:rPr>
        <w:rFonts w:hint="default"/>
      </w:rPr>
    </w:lvl>
    <w:lvl w:ilvl="4">
      <w:start w:val="1"/>
      <w:numFmt w:val="decimal"/>
      <w:lvlText w:val="%1.%2.%3.%4.%5."/>
      <w:lvlJc w:val="left"/>
      <w:pPr>
        <w:ind w:left="10200" w:hanging="1080"/>
      </w:pPr>
      <w:rPr>
        <w:rFonts w:hint="default"/>
      </w:rPr>
    </w:lvl>
    <w:lvl w:ilvl="5">
      <w:start w:val="1"/>
      <w:numFmt w:val="decimal"/>
      <w:lvlText w:val="%1.%2.%3.%4.%5.%6."/>
      <w:lvlJc w:val="left"/>
      <w:pPr>
        <w:ind w:left="12480" w:hanging="1080"/>
      </w:pPr>
      <w:rPr>
        <w:rFonts w:hint="default"/>
      </w:rPr>
    </w:lvl>
    <w:lvl w:ilvl="6">
      <w:start w:val="1"/>
      <w:numFmt w:val="decimal"/>
      <w:lvlText w:val="%1.%2.%3.%4.%5.%6.%7."/>
      <w:lvlJc w:val="left"/>
      <w:pPr>
        <w:ind w:left="15120" w:hanging="1440"/>
      </w:pPr>
      <w:rPr>
        <w:rFonts w:hint="default"/>
      </w:rPr>
    </w:lvl>
    <w:lvl w:ilvl="7">
      <w:start w:val="1"/>
      <w:numFmt w:val="decimal"/>
      <w:lvlText w:val="%1.%2.%3.%4.%5.%6.%7.%8."/>
      <w:lvlJc w:val="left"/>
      <w:pPr>
        <w:ind w:left="17400" w:hanging="1440"/>
      </w:pPr>
      <w:rPr>
        <w:rFonts w:hint="default"/>
      </w:rPr>
    </w:lvl>
    <w:lvl w:ilvl="8">
      <w:start w:val="1"/>
      <w:numFmt w:val="decimal"/>
      <w:lvlText w:val="%1.%2.%3.%4.%5.%6.%7.%8.%9."/>
      <w:lvlJc w:val="left"/>
      <w:pPr>
        <w:ind w:left="20040" w:hanging="1800"/>
      </w:pPr>
      <w:rPr>
        <w:rFonts w:hint="default"/>
      </w:rPr>
    </w:lvl>
  </w:abstractNum>
  <w:abstractNum w:abstractNumId="6" w15:restartNumberingAfterBreak="0">
    <w:nsid w:val="2A843CD8"/>
    <w:multiLevelType w:val="hybridMultilevel"/>
    <w:tmpl w:val="90B87D40"/>
    <w:lvl w:ilvl="0" w:tplc="0419000F">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15:restartNumberingAfterBreak="0">
    <w:nsid w:val="2FF76652"/>
    <w:multiLevelType w:val="hybridMultilevel"/>
    <w:tmpl w:val="5822A858"/>
    <w:lvl w:ilvl="0" w:tplc="E7380EDC">
      <w:numFmt w:val="bullet"/>
      <w:lvlText w:val=""/>
      <w:lvlJc w:val="left"/>
      <w:pPr>
        <w:ind w:left="120" w:hanging="284"/>
      </w:pPr>
      <w:rPr>
        <w:rFonts w:ascii="Symbol" w:eastAsia="Symbol" w:hAnsi="Symbol" w:cs="Symbol" w:hint="default"/>
        <w:w w:val="100"/>
        <w:sz w:val="24"/>
        <w:szCs w:val="24"/>
        <w:lang w:val="ru-RU" w:eastAsia="en-US" w:bidi="ar-SA"/>
      </w:rPr>
    </w:lvl>
    <w:lvl w:ilvl="1" w:tplc="5824E02C">
      <w:numFmt w:val="bullet"/>
      <w:lvlText w:val="•"/>
      <w:lvlJc w:val="left"/>
      <w:pPr>
        <w:ind w:left="1068" w:hanging="284"/>
      </w:pPr>
      <w:rPr>
        <w:rFonts w:hint="default"/>
        <w:lang w:val="ru-RU" w:eastAsia="en-US" w:bidi="ar-SA"/>
      </w:rPr>
    </w:lvl>
    <w:lvl w:ilvl="2" w:tplc="766A6412">
      <w:numFmt w:val="bullet"/>
      <w:lvlText w:val="•"/>
      <w:lvlJc w:val="left"/>
      <w:pPr>
        <w:ind w:left="2017" w:hanging="284"/>
      </w:pPr>
      <w:rPr>
        <w:rFonts w:hint="default"/>
        <w:lang w:val="ru-RU" w:eastAsia="en-US" w:bidi="ar-SA"/>
      </w:rPr>
    </w:lvl>
    <w:lvl w:ilvl="3" w:tplc="93CA542C">
      <w:numFmt w:val="bullet"/>
      <w:lvlText w:val="•"/>
      <w:lvlJc w:val="left"/>
      <w:pPr>
        <w:ind w:left="2966" w:hanging="284"/>
      </w:pPr>
      <w:rPr>
        <w:rFonts w:hint="default"/>
        <w:lang w:val="ru-RU" w:eastAsia="en-US" w:bidi="ar-SA"/>
      </w:rPr>
    </w:lvl>
    <w:lvl w:ilvl="4" w:tplc="9B2A0C96">
      <w:numFmt w:val="bullet"/>
      <w:lvlText w:val="•"/>
      <w:lvlJc w:val="left"/>
      <w:pPr>
        <w:ind w:left="3915" w:hanging="284"/>
      </w:pPr>
      <w:rPr>
        <w:rFonts w:hint="default"/>
        <w:lang w:val="ru-RU" w:eastAsia="en-US" w:bidi="ar-SA"/>
      </w:rPr>
    </w:lvl>
    <w:lvl w:ilvl="5" w:tplc="2D08E364">
      <w:numFmt w:val="bullet"/>
      <w:lvlText w:val="•"/>
      <w:lvlJc w:val="left"/>
      <w:pPr>
        <w:ind w:left="4864" w:hanging="284"/>
      </w:pPr>
      <w:rPr>
        <w:rFonts w:hint="default"/>
        <w:lang w:val="ru-RU" w:eastAsia="en-US" w:bidi="ar-SA"/>
      </w:rPr>
    </w:lvl>
    <w:lvl w:ilvl="6" w:tplc="1528233A">
      <w:numFmt w:val="bullet"/>
      <w:lvlText w:val="•"/>
      <w:lvlJc w:val="left"/>
      <w:pPr>
        <w:ind w:left="5812" w:hanging="284"/>
      </w:pPr>
      <w:rPr>
        <w:rFonts w:hint="default"/>
        <w:lang w:val="ru-RU" w:eastAsia="en-US" w:bidi="ar-SA"/>
      </w:rPr>
    </w:lvl>
    <w:lvl w:ilvl="7" w:tplc="D7347B74">
      <w:numFmt w:val="bullet"/>
      <w:lvlText w:val="•"/>
      <w:lvlJc w:val="left"/>
      <w:pPr>
        <w:ind w:left="6761" w:hanging="284"/>
      </w:pPr>
      <w:rPr>
        <w:rFonts w:hint="default"/>
        <w:lang w:val="ru-RU" w:eastAsia="en-US" w:bidi="ar-SA"/>
      </w:rPr>
    </w:lvl>
    <w:lvl w:ilvl="8" w:tplc="867E3936">
      <w:numFmt w:val="bullet"/>
      <w:lvlText w:val="•"/>
      <w:lvlJc w:val="left"/>
      <w:pPr>
        <w:ind w:left="7710" w:hanging="284"/>
      </w:pPr>
      <w:rPr>
        <w:rFonts w:hint="default"/>
        <w:lang w:val="ru-RU" w:eastAsia="en-US" w:bidi="ar-SA"/>
      </w:rPr>
    </w:lvl>
  </w:abstractNum>
  <w:abstractNum w:abstractNumId="8" w15:restartNumberingAfterBreak="0">
    <w:nsid w:val="3B2B1171"/>
    <w:multiLevelType w:val="hybridMultilevel"/>
    <w:tmpl w:val="7E96CE9C"/>
    <w:lvl w:ilvl="0" w:tplc="F04AF23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0AE15EC"/>
    <w:multiLevelType w:val="multilevel"/>
    <w:tmpl w:val="89E49A30"/>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5604B7"/>
    <w:multiLevelType w:val="multilevel"/>
    <w:tmpl w:val="08DC2DCE"/>
    <w:lvl w:ilvl="0">
      <w:start w:val="1"/>
      <w:numFmt w:val="decimal"/>
      <w:lvlText w:val="%1."/>
      <w:lvlJc w:val="left"/>
      <w:pPr>
        <w:ind w:left="525" w:hanging="52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15:restartNumberingAfterBreak="0">
    <w:nsid w:val="55BB3A22"/>
    <w:multiLevelType w:val="multilevel"/>
    <w:tmpl w:val="F766C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10"/>
  </w:num>
  <w:num w:numId="4">
    <w:abstractNumId w:val="3"/>
  </w:num>
  <w:num w:numId="5">
    <w:abstractNumId w:val="1"/>
  </w:num>
  <w:num w:numId="6">
    <w:abstractNumId w:val="6"/>
  </w:num>
  <w:num w:numId="7">
    <w:abstractNumId w:val="0"/>
  </w:num>
  <w:num w:numId="8">
    <w:abstractNumId w:val="4"/>
  </w:num>
  <w:num w:numId="9">
    <w:abstractNumId w:val="9"/>
  </w:num>
  <w:num w:numId="10">
    <w:abstractNumId w:val="2"/>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91413"/>
    <w:rsid w:val="000344CE"/>
    <w:rsid w:val="0008275B"/>
    <w:rsid w:val="000A0A97"/>
    <w:rsid w:val="000B7246"/>
    <w:rsid w:val="000E0EB7"/>
    <w:rsid w:val="0013265A"/>
    <w:rsid w:val="002246D1"/>
    <w:rsid w:val="00291DDF"/>
    <w:rsid w:val="002B023E"/>
    <w:rsid w:val="002F52FA"/>
    <w:rsid w:val="00300090"/>
    <w:rsid w:val="003766C6"/>
    <w:rsid w:val="003C2B18"/>
    <w:rsid w:val="00453260"/>
    <w:rsid w:val="004533C9"/>
    <w:rsid w:val="00481DAE"/>
    <w:rsid w:val="00570504"/>
    <w:rsid w:val="00576F46"/>
    <w:rsid w:val="00581C21"/>
    <w:rsid w:val="00691413"/>
    <w:rsid w:val="00870477"/>
    <w:rsid w:val="008834BF"/>
    <w:rsid w:val="009505E5"/>
    <w:rsid w:val="00A45377"/>
    <w:rsid w:val="00A70645"/>
    <w:rsid w:val="00A73D86"/>
    <w:rsid w:val="00B91546"/>
    <w:rsid w:val="00BC1FF1"/>
    <w:rsid w:val="00C24CD6"/>
    <w:rsid w:val="00CD65F3"/>
    <w:rsid w:val="00CD7092"/>
    <w:rsid w:val="00CD78C2"/>
    <w:rsid w:val="00D64E27"/>
    <w:rsid w:val="00DC3A36"/>
    <w:rsid w:val="00DD4EA0"/>
    <w:rsid w:val="00DF2D25"/>
    <w:rsid w:val="00E12F40"/>
    <w:rsid w:val="00EF56B6"/>
    <w:rsid w:val="00F15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29B04E-34BB-47A2-84E3-7ADE3F52A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41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91413"/>
    <w:pPr>
      <w:widowControl w:val="0"/>
      <w:autoSpaceDE w:val="0"/>
      <w:autoSpaceDN w:val="0"/>
      <w:adjustRightInd w:val="0"/>
      <w:spacing w:before="240" w:after="60" w:line="240" w:lineRule="auto"/>
      <w:jc w:val="center"/>
      <w:outlineLvl w:val="0"/>
    </w:pPr>
    <w:rPr>
      <w:rFonts w:ascii="Cambria" w:eastAsia="Times New Roman" w:hAnsi="Cambria" w:cs="Times New Roman"/>
      <w:b/>
      <w:bCs/>
      <w:color w:val="000000"/>
      <w:kern w:val="28"/>
      <w:sz w:val="32"/>
      <w:szCs w:val="32"/>
    </w:rPr>
  </w:style>
  <w:style w:type="character" w:customStyle="1" w:styleId="a4">
    <w:name w:val="Название Знак"/>
    <w:basedOn w:val="a0"/>
    <w:link w:val="a3"/>
    <w:rsid w:val="00691413"/>
    <w:rPr>
      <w:rFonts w:ascii="Cambria" w:eastAsia="Times New Roman" w:hAnsi="Cambria" w:cs="Times New Roman"/>
      <w:b/>
      <w:bCs/>
      <w:color w:val="000000"/>
      <w:kern w:val="28"/>
      <w:sz w:val="32"/>
      <w:szCs w:val="32"/>
      <w:lang w:eastAsia="ru-RU"/>
    </w:rPr>
  </w:style>
  <w:style w:type="table" w:styleId="a5">
    <w:name w:val="Table Grid"/>
    <w:basedOn w:val="a1"/>
    <w:uiPriority w:val="59"/>
    <w:rsid w:val="00DC3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99"/>
    <w:rsid w:val="00DC3A36"/>
    <w:pPr>
      <w:spacing w:after="120" w:line="240" w:lineRule="auto"/>
    </w:pPr>
    <w:rPr>
      <w:rFonts w:ascii="Times New Roman" w:eastAsia="Times New Roman" w:hAnsi="Times New Roman" w:cs="Times New Roman"/>
      <w:sz w:val="20"/>
      <w:szCs w:val="20"/>
      <w:lang w:eastAsia="en-US"/>
    </w:rPr>
  </w:style>
  <w:style w:type="character" w:customStyle="1" w:styleId="a7">
    <w:name w:val="Основной текст Знак"/>
    <w:basedOn w:val="a0"/>
    <w:link w:val="a6"/>
    <w:uiPriority w:val="99"/>
    <w:rsid w:val="00DC3A36"/>
    <w:rPr>
      <w:rFonts w:ascii="Times New Roman" w:eastAsia="Times New Roman" w:hAnsi="Times New Roman" w:cs="Times New Roman"/>
      <w:sz w:val="20"/>
      <w:szCs w:val="20"/>
    </w:rPr>
  </w:style>
  <w:style w:type="paragraph" w:styleId="a8">
    <w:name w:val="List Paragraph"/>
    <w:basedOn w:val="a"/>
    <w:uiPriority w:val="34"/>
    <w:qFormat/>
    <w:rsid w:val="00DC3A36"/>
    <w:pPr>
      <w:ind w:left="720"/>
      <w:contextualSpacing/>
    </w:pPr>
    <w:rPr>
      <w:rFonts w:eastAsiaTheme="minorHAnsi"/>
      <w:lang w:eastAsia="en-US"/>
    </w:rPr>
  </w:style>
  <w:style w:type="character" w:styleId="a9">
    <w:name w:val="Strong"/>
    <w:basedOn w:val="a0"/>
    <w:uiPriority w:val="22"/>
    <w:qFormat/>
    <w:rsid w:val="00DC3A36"/>
    <w:rPr>
      <w:b/>
      <w:bCs/>
    </w:rPr>
  </w:style>
  <w:style w:type="paragraph" w:styleId="aa">
    <w:name w:val="Normal (Web)"/>
    <w:basedOn w:val="a"/>
    <w:uiPriority w:val="99"/>
    <w:unhideWhenUsed/>
    <w:rsid w:val="00581C21"/>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481DA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81DAE"/>
    <w:rPr>
      <w:rFonts w:ascii="Tahoma" w:eastAsiaTheme="minorEastAsia" w:hAnsi="Tahoma" w:cs="Tahoma"/>
      <w:sz w:val="16"/>
      <w:szCs w:val="16"/>
      <w:lang w:eastAsia="ru-RU"/>
    </w:rPr>
  </w:style>
  <w:style w:type="character" w:styleId="ad">
    <w:name w:val="Hyperlink"/>
    <w:basedOn w:val="a0"/>
    <w:uiPriority w:val="99"/>
    <w:unhideWhenUsed/>
    <w:rsid w:val="00481DAE"/>
    <w:rPr>
      <w:color w:val="0000FF"/>
      <w:u w:val="single"/>
    </w:rPr>
  </w:style>
  <w:style w:type="paragraph" w:customStyle="1" w:styleId="c14">
    <w:name w:val="c14"/>
    <w:basedOn w:val="a"/>
    <w:rsid w:val="00481D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g-bookscatalog-item-title">
    <w:name w:val="pg-books__catalog-item-title"/>
    <w:basedOn w:val="a"/>
    <w:rsid w:val="00481D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g-bookscatalog-item-text">
    <w:name w:val="pg-books__catalog-item-text"/>
    <w:basedOn w:val="a"/>
    <w:rsid w:val="00481D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481DAE"/>
    <w:pPr>
      <w:widowControl w:val="0"/>
      <w:autoSpaceDE w:val="0"/>
      <w:autoSpaceDN w:val="0"/>
      <w:spacing w:after="0" w:line="240" w:lineRule="auto"/>
    </w:pPr>
    <w:rPr>
      <w:rFonts w:ascii="Calibri" w:eastAsia="Calibri" w:hAnsi="Calibri" w:cs="Calibri"/>
      <w:lang w:eastAsia="en-US"/>
    </w:rPr>
  </w:style>
  <w:style w:type="character" w:customStyle="1" w:styleId="Bodytext2">
    <w:name w:val="Body text (2)_"/>
    <w:basedOn w:val="a0"/>
    <w:link w:val="Bodytext20"/>
    <w:rsid w:val="00481DAE"/>
    <w:rPr>
      <w:rFonts w:ascii="Candara" w:eastAsia="Candara" w:hAnsi="Candara" w:cs="Candara"/>
      <w:sz w:val="17"/>
      <w:szCs w:val="17"/>
      <w:shd w:val="clear" w:color="auto" w:fill="FFFFFF"/>
    </w:rPr>
  </w:style>
  <w:style w:type="paragraph" w:customStyle="1" w:styleId="Bodytext20">
    <w:name w:val="Body text (2)"/>
    <w:basedOn w:val="a"/>
    <w:link w:val="Bodytext2"/>
    <w:rsid w:val="00481DAE"/>
    <w:pPr>
      <w:widowControl w:val="0"/>
      <w:shd w:val="clear" w:color="auto" w:fill="FFFFFF"/>
      <w:spacing w:after="180" w:line="218" w:lineRule="exact"/>
      <w:jc w:val="both"/>
    </w:pPr>
    <w:rPr>
      <w:rFonts w:ascii="Candara" w:eastAsia="Candara" w:hAnsi="Candara" w:cs="Candara"/>
      <w:sz w:val="17"/>
      <w:szCs w:val="17"/>
      <w:lang w:eastAsia="en-US"/>
    </w:rPr>
  </w:style>
  <w:style w:type="paragraph" w:styleId="ae">
    <w:name w:val="header"/>
    <w:basedOn w:val="a"/>
    <w:link w:val="af"/>
    <w:uiPriority w:val="99"/>
    <w:semiHidden/>
    <w:unhideWhenUsed/>
    <w:rsid w:val="00F15C1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F15C1C"/>
    <w:rPr>
      <w:rFonts w:eastAsiaTheme="minorEastAsia"/>
      <w:lang w:eastAsia="ru-RU"/>
    </w:rPr>
  </w:style>
  <w:style w:type="paragraph" w:styleId="af0">
    <w:name w:val="footer"/>
    <w:basedOn w:val="a"/>
    <w:link w:val="af1"/>
    <w:uiPriority w:val="99"/>
    <w:unhideWhenUsed/>
    <w:rsid w:val="00F15C1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15C1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865E80-7C04-4C10-BAA4-2E2F07A59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4991</Words>
  <Characters>28452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Пивоваровы</cp:lastModifiedBy>
  <cp:revision>9</cp:revision>
  <dcterms:created xsi:type="dcterms:W3CDTF">2024-05-22T17:36:00Z</dcterms:created>
  <dcterms:modified xsi:type="dcterms:W3CDTF">2024-07-17T03:39:00Z</dcterms:modified>
</cp:coreProperties>
</file>