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33C" w:rsidRPr="00B3233C" w:rsidRDefault="00B3233C" w:rsidP="00B3233C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B3233C" w:rsidRPr="00B3233C" w:rsidRDefault="00B3233C" w:rsidP="00B3233C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33C" w:rsidRPr="00B3233C" w:rsidRDefault="00B3233C" w:rsidP="00B323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Филиал муниципального бюджетного общеобразовательного учреждения средней общеобразовательной школы с. Бисерово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«ООШ д.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Архипята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>»</w:t>
      </w: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E00" w:rsidRDefault="00AC3B93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33C">
        <w:rPr>
          <w:rFonts w:ascii="Times New Roman" w:hAnsi="Times New Roman" w:cs="Times New Roman"/>
          <w:b/>
          <w:sz w:val="32"/>
          <w:szCs w:val="32"/>
        </w:rPr>
        <w:t>Использование креативных заданий для достижения образовательных результатов обучающихся на уроках биологии</w:t>
      </w: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3C" w:rsidRDefault="00B3233C" w:rsidP="00A904DA">
      <w:pPr>
        <w:spacing w:after="0" w:line="240" w:lineRule="auto"/>
        <w:ind w:left="40" w:right="7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8"/>
        <w:gridCol w:w="3793"/>
      </w:tblGrid>
      <w:tr w:rsidR="00B41E00" w:rsidTr="00B41E00">
        <w:tc>
          <w:tcPr>
            <w:tcW w:w="5738" w:type="dxa"/>
          </w:tcPr>
          <w:p w:rsidR="00B41E00" w:rsidRDefault="00B41E00" w:rsidP="00A904DA">
            <w:pPr>
              <w:ind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B41E00" w:rsidRPr="00B41E00" w:rsidRDefault="00B41E00" w:rsidP="00B4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00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B41E00">
              <w:rPr>
                <w:rFonts w:ascii="Times New Roman" w:hAnsi="Times New Roman" w:cs="Times New Roman"/>
                <w:sz w:val="24"/>
                <w:szCs w:val="24"/>
              </w:rPr>
              <w:t xml:space="preserve"> Т.А, учитель биологии филиала МБОУ СОШ с. Бисерово «ООШ д. </w:t>
            </w:r>
            <w:proofErr w:type="spellStart"/>
            <w:r w:rsidRPr="00B41E00">
              <w:rPr>
                <w:rFonts w:ascii="Times New Roman" w:hAnsi="Times New Roman" w:cs="Times New Roman"/>
                <w:sz w:val="24"/>
                <w:szCs w:val="24"/>
              </w:rPr>
              <w:t>Архипята</w:t>
            </w:r>
            <w:proofErr w:type="spellEnd"/>
            <w:r w:rsidRPr="00B41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1E00" w:rsidRPr="00B41E00" w:rsidRDefault="00B41E00" w:rsidP="00B41E00">
            <w:proofErr w:type="spellStart"/>
            <w:r w:rsidRPr="00B41E00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Pr="00B41E0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 Кировской области</w:t>
            </w:r>
          </w:p>
        </w:tc>
      </w:tr>
    </w:tbl>
    <w:p w:rsidR="00B41E00" w:rsidRPr="00AB6593" w:rsidRDefault="00B41E00" w:rsidP="00B41E00">
      <w:pPr>
        <w:spacing w:after="0" w:line="240" w:lineRule="auto"/>
        <w:ind w:left="40" w:right="79"/>
        <w:rPr>
          <w:rFonts w:ascii="Times New Roman" w:hAnsi="Times New Roman" w:cs="Times New Roman"/>
          <w:b/>
          <w:sz w:val="24"/>
          <w:szCs w:val="24"/>
        </w:rPr>
      </w:pPr>
    </w:p>
    <w:p w:rsidR="00B3233C" w:rsidRDefault="00B3233C" w:rsidP="00602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33C" w:rsidRDefault="00B3233C" w:rsidP="00602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33C" w:rsidRDefault="00B3233C" w:rsidP="00602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33C" w:rsidRDefault="00B3233C" w:rsidP="00602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33C" w:rsidRDefault="00B3233C" w:rsidP="00B323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33C" w:rsidRDefault="00B3233C" w:rsidP="00B323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33C" w:rsidRDefault="00B3233C" w:rsidP="00B323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33C" w:rsidRPr="00B3233C" w:rsidRDefault="00B3233C" w:rsidP="00B32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>2024</w:t>
      </w:r>
    </w:p>
    <w:p w:rsidR="00B3233C" w:rsidRDefault="00B3233C" w:rsidP="00602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4DA" w:rsidRPr="00AB6593" w:rsidRDefault="00A904DA" w:rsidP="00602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593">
        <w:rPr>
          <w:rFonts w:ascii="Times New Roman" w:hAnsi="Times New Roman" w:cs="Times New Roman"/>
          <w:sz w:val="24"/>
          <w:szCs w:val="24"/>
        </w:rPr>
        <w:lastRenderedPageBreak/>
        <w:t>«Многие дети в школах выбиваются из сил не потому что</w:t>
      </w:r>
    </w:p>
    <w:p w:rsidR="00A904DA" w:rsidRPr="00AB6593" w:rsidRDefault="003A0C53" w:rsidP="00602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904DA" w:rsidRPr="00AB6593">
        <w:rPr>
          <w:rFonts w:ascii="Times New Roman" w:hAnsi="Times New Roman" w:cs="Times New Roman"/>
          <w:sz w:val="24"/>
          <w:szCs w:val="24"/>
        </w:rPr>
        <w:t xml:space="preserve">ни неспособные, а потому, что способ, которым их учат, </w:t>
      </w:r>
    </w:p>
    <w:p w:rsidR="00A904DA" w:rsidRPr="00AB6593" w:rsidRDefault="00A904DA" w:rsidP="00602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593">
        <w:rPr>
          <w:rFonts w:ascii="Times New Roman" w:hAnsi="Times New Roman" w:cs="Times New Roman"/>
          <w:sz w:val="24"/>
          <w:szCs w:val="24"/>
        </w:rPr>
        <w:t>несовместим со способом, которым они учатся»</w:t>
      </w:r>
    </w:p>
    <w:p w:rsidR="00A904DA" w:rsidRDefault="003A0C53" w:rsidP="003A0C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(из книги </w:t>
      </w:r>
      <w:r w:rsidR="00A904DA" w:rsidRPr="00AB6593">
        <w:rPr>
          <w:rFonts w:ascii="Times New Roman" w:hAnsi="Times New Roman" w:cs="Times New Roman"/>
          <w:sz w:val="24"/>
          <w:szCs w:val="24"/>
        </w:rPr>
        <w:t>«Школы, которые учатся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3233C">
        <w:rPr>
          <w:rFonts w:ascii="Times New Roman" w:hAnsi="Times New Roman" w:cs="Times New Roman"/>
          <w:sz w:val="24"/>
          <w:szCs w:val="24"/>
        </w:rPr>
        <w:t>)</w:t>
      </w:r>
    </w:p>
    <w:p w:rsidR="003A0C53" w:rsidRPr="00B3233C" w:rsidRDefault="003A0C53" w:rsidP="00B3233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4DA" w:rsidRPr="00B3233C" w:rsidRDefault="00A904DA" w:rsidP="00B3233C">
      <w:pPr>
        <w:tabs>
          <w:tab w:val="left" w:pos="1134"/>
        </w:tabs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B3233C">
        <w:rPr>
          <w:rFonts w:ascii="Times New Roman" w:hAnsi="Times New Roman" w:cs="Times New Roman"/>
          <w:b/>
          <w:sz w:val="28"/>
          <w:szCs w:val="28"/>
        </w:rPr>
        <w:t>Цель:</w:t>
      </w:r>
      <w:r w:rsidRPr="00B3233C">
        <w:rPr>
          <w:rStyle w:val="a8"/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творческого </w:t>
      </w:r>
      <w:r w:rsidR="00B3233C" w:rsidRPr="00B3233C">
        <w:rPr>
          <w:rStyle w:val="a8"/>
          <w:rFonts w:ascii="Times New Roman" w:hAnsi="Times New Roman" w:cs="Times New Roman"/>
          <w:sz w:val="28"/>
          <w:szCs w:val="28"/>
        </w:rPr>
        <w:t>мышления, успешного</w:t>
      </w:r>
      <w:r w:rsidRPr="00B3233C">
        <w:rPr>
          <w:rStyle w:val="a8"/>
          <w:rFonts w:ascii="Times New Roman" w:hAnsi="Times New Roman" w:cs="Times New Roman"/>
          <w:sz w:val="28"/>
          <w:szCs w:val="28"/>
        </w:rPr>
        <w:t xml:space="preserve"> усвоения знаний школьниками, побуждение их к развитию творческих способностей и созданию самих себя.</w:t>
      </w:r>
    </w:p>
    <w:p w:rsidR="00A904DA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Style w:val="a8"/>
          <w:rFonts w:ascii="Times New Roman" w:hAnsi="Times New Roman" w:cs="Times New Roman"/>
          <w:sz w:val="28"/>
          <w:szCs w:val="28"/>
        </w:rPr>
        <w:t>Задачи:</w:t>
      </w:r>
      <w:r w:rsidRPr="00B3233C">
        <w:rPr>
          <w:rFonts w:ascii="Times New Roman" w:hAnsi="Times New Roman" w:cs="Times New Roman"/>
          <w:sz w:val="28"/>
          <w:szCs w:val="28"/>
        </w:rPr>
        <w:t> </w:t>
      </w:r>
    </w:p>
    <w:p w:rsidR="00A904DA" w:rsidRPr="00B3233C" w:rsidRDefault="00B3233C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70EE4" w:rsidRPr="00B3233C">
        <w:rPr>
          <w:rFonts w:ascii="Times New Roman" w:hAnsi="Times New Roman" w:cs="Times New Roman"/>
          <w:sz w:val="28"/>
          <w:szCs w:val="28"/>
        </w:rPr>
        <w:t xml:space="preserve">Изучить данные </w:t>
      </w:r>
      <w:r w:rsidRPr="00B3233C">
        <w:rPr>
          <w:rFonts w:ascii="Times New Roman" w:hAnsi="Times New Roman" w:cs="Times New Roman"/>
          <w:sz w:val="28"/>
          <w:szCs w:val="28"/>
        </w:rPr>
        <w:t>о психологически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3233C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B70EE4" w:rsidRPr="00B3233C">
        <w:rPr>
          <w:rFonts w:ascii="Times New Roman" w:hAnsi="Times New Roman" w:cs="Times New Roman"/>
          <w:sz w:val="28"/>
          <w:szCs w:val="28"/>
        </w:rPr>
        <w:t xml:space="preserve"> детей с творческими способностями</w:t>
      </w:r>
      <w:r w:rsidR="00A904DA" w:rsidRPr="00B3233C">
        <w:rPr>
          <w:rFonts w:ascii="Times New Roman" w:hAnsi="Times New Roman" w:cs="Times New Roman"/>
          <w:sz w:val="28"/>
          <w:szCs w:val="28"/>
        </w:rPr>
        <w:t>.</w:t>
      </w:r>
    </w:p>
    <w:p w:rsidR="00A904DA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>2. Повышение интереса учащихся к творчеству как к науке и искусству через урочную и внеурочную деятельность.</w:t>
      </w:r>
    </w:p>
    <w:p w:rsidR="00A904DA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>3. Развитие в учащихся творческого потенциала.</w:t>
      </w:r>
    </w:p>
    <w:p w:rsidR="00B70EE4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4. </w:t>
      </w:r>
      <w:r w:rsidR="00B3233C" w:rsidRPr="00B3233C">
        <w:rPr>
          <w:rFonts w:ascii="Times New Roman" w:hAnsi="Times New Roman" w:cs="Times New Roman"/>
          <w:sz w:val="28"/>
          <w:szCs w:val="28"/>
        </w:rPr>
        <w:t>Совершенствовать методы</w:t>
      </w:r>
      <w:r w:rsidR="00B70EE4" w:rsidRPr="00B3233C">
        <w:rPr>
          <w:rFonts w:ascii="Times New Roman" w:hAnsi="Times New Roman" w:cs="Times New Roman"/>
          <w:sz w:val="28"/>
          <w:szCs w:val="28"/>
        </w:rPr>
        <w:t xml:space="preserve"> педагогической работы</w:t>
      </w:r>
      <w:r w:rsidRPr="00B323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04DA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</w:pPr>
      <w:r w:rsidRPr="00B3233C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 С учётом того, как активно сейчас развиваются </w:t>
      </w:r>
      <w:proofErr w:type="spellStart"/>
      <w:r w:rsidR="00B3233C" w:rsidRPr="00B3233C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нейросети</w:t>
      </w:r>
      <w:proofErr w:type="spellEnd"/>
      <w:r w:rsidR="00B3233C" w:rsidRPr="00B3233C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, креативное</w:t>
      </w:r>
      <w:r w:rsidRPr="00B3233C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 мышление </w:t>
      </w:r>
      <w:r w:rsidR="00B3233C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– </w:t>
      </w:r>
      <w:r w:rsidRPr="00B3233C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один из важных навыков людей, который не сможет заменить искусственный интеллект.  Это одна из причин, почему креативное мышление нужно </w:t>
      </w:r>
      <w:r w:rsidR="00B3233C" w:rsidRPr="00B3233C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>развивать детям</w:t>
      </w:r>
      <w:r w:rsidRPr="00B3233C">
        <w:rPr>
          <w:rFonts w:ascii="Times New Roman" w:eastAsia="Times New Roman" w:hAnsi="Times New Roman" w:cs="Times New Roman"/>
          <w:color w:val="180620"/>
          <w:sz w:val="28"/>
          <w:szCs w:val="28"/>
          <w:lang w:eastAsia="ru-RU"/>
        </w:rPr>
        <w:t xml:space="preserve"> в школе.</w:t>
      </w:r>
    </w:p>
    <w:p w:rsidR="00A904DA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 В настоящее время побеждают те, кто может быстро себя организовать. У кого всё чётко и технологично, мобильно и динамично. Поэтому </w:t>
      </w:r>
      <w:r w:rsidR="00B3233C" w:rsidRPr="00B3233C">
        <w:rPr>
          <w:rFonts w:ascii="Times New Roman" w:hAnsi="Times New Roman" w:cs="Times New Roman"/>
          <w:sz w:val="28"/>
          <w:szCs w:val="28"/>
        </w:rPr>
        <w:t>возникает необходимость</w:t>
      </w:r>
      <w:r w:rsidRPr="00B3233C">
        <w:rPr>
          <w:rFonts w:ascii="Times New Roman" w:hAnsi="Times New Roman" w:cs="Times New Roman"/>
          <w:sz w:val="28"/>
          <w:szCs w:val="28"/>
        </w:rPr>
        <w:t xml:space="preserve"> в реализации новых подходов и организации работы по обучению школьников в направлении от </w:t>
      </w:r>
      <w:r w:rsidR="00B3233C" w:rsidRPr="00B3233C">
        <w:rPr>
          <w:rFonts w:ascii="Times New Roman" w:hAnsi="Times New Roman" w:cs="Times New Roman"/>
          <w:sz w:val="28"/>
          <w:szCs w:val="28"/>
        </w:rPr>
        <w:t>репродуктивной к</w:t>
      </w:r>
      <w:r w:rsidRPr="00B3233C">
        <w:rPr>
          <w:rFonts w:ascii="Times New Roman" w:hAnsi="Times New Roman" w:cs="Times New Roman"/>
          <w:sz w:val="28"/>
          <w:szCs w:val="28"/>
        </w:rPr>
        <w:t xml:space="preserve"> творческой образовательной деятельности, рефлексивно – созидательной и развивающей. </w:t>
      </w:r>
    </w:p>
    <w:p w:rsidR="00A904DA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3C">
        <w:rPr>
          <w:rFonts w:ascii="Times New Roman" w:hAnsi="Times New Roman" w:cs="Times New Roman"/>
          <w:sz w:val="28"/>
          <w:szCs w:val="28"/>
        </w:rPr>
        <w:t>Как же сделать процесс обучения увлекательным, а проце</w:t>
      </w:r>
      <w:r w:rsidR="00016631" w:rsidRPr="00B3233C">
        <w:rPr>
          <w:rFonts w:ascii="Times New Roman" w:hAnsi="Times New Roman" w:cs="Times New Roman"/>
          <w:sz w:val="28"/>
          <w:szCs w:val="28"/>
        </w:rPr>
        <w:t>сс преподавания эффективным? З</w:t>
      </w:r>
      <w:r w:rsidRPr="00B3233C">
        <w:rPr>
          <w:rFonts w:ascii="Times New Roman" w:hAnsi="Times New Roman" w:cs="Times New Roman"/>
          <w:sz w:val="28"/>
          <w:szCs w:val="28"/>
        </w:rPr>
        <w:t>десь на первый план выдвигается к</w:t>
      </w:r>
      <w:r w:rsidRPr="00B32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реативная</w:t>
      </w:r>
      <w:r w:rsidRPr="00B3233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2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педагогика</w:t>
      </w:r>
      <w:r w:rsidRPr="00B3233C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наука и искусство творческого обучения</w:t>
      </w:r>
      <w:r w:rsidRPr="00B3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– разновидность педагогики, противопоставленная таким видам педагогик, как педагогика принуждения, педагогика сотрудничества, критическая </w:t>
      </w:r>
      <w:r w:rsidR="00B3233C" w:rsidRPr="00B32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</w:t>
      </w:r>
      <w:r w:rsidRPr="00B3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904DA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Креативная педагогика учит обучаемых учиться творчески, становиться созидателями самих себя и созидателями своего будущего.</w:t>
      </w:r>
    </w:p>
    <w:p w:rsidR="00602D49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Уникальность каждого человека не вызывает сомнений, но умение предъявить себя, рассматривать каждый момент жизни как акт творческий, позволяющий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, для многих является проблемой. </w:t>
      </w:r>
      <w:r w:rsidR="008763DB" w:rsidRPr="00B3233C">
        <w:rPr>
          <w:rFonts w:ascii="Times New Roman" w:hAnsi="Times New Roman" w:cs="Times New Roman"/>
          <w:sz w:val="28"/>
          <w:szCs w:val="28"/>
        </w:rPr>
        <w:t>Л</w:t>
      </w:r>
      <w:r w:rsidRPr="00B3233C">
        <w:rPr>
          <w:rFonts w:ascii="Times New Roman" w:hAnsi="Times New Roman" w:cs="Times New Roman"/>
          <w:sz w:val="28"/>
          <w:szCs w:val="28"/>
        </w:rPr>
        <w:t xml:space="preserve">юди чаще всего действуют по шаблону, заранее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запрограммируемым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 нормам, что часто приводит к протесту против требований общества.</w:t>
      </w:r>
      <w:r w:rsidR="008763DB" w:rsidRPr="00B3233C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Pr="00B3233C">
        <w:rPr>
          <w:rFonts w:ascii="Times New Roman" w:hAnsi="Times New Roman" w:cs="Times New Roman"/>
          <w:sz w:val="28"/>
          <w:szCs w:val="28"/>
        </w:rPr>
        <w:t xml:space="preserve"> задача </w:t>
      </w:r>
      <w:r w:rsidRPr="00B3233C">
        <w:rPr>
          <w:rFonts w:ascii="Times New Roman" w:hAnsi="Times New Roman" w:cs="Times New Roman"/>
          <w:sz w:val="28"/>
          <w:szCs w:val="28"/>
        </w:rPr>
        <w:lastRenderedPageBreak/>
        <w:t>формирования творческого потенциала личности на различных этапах функционирования системы обра</w:t>
      </w:r>
      <w:r w:rsidR="00602D49" w:rsidRPr="00B3233C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B3233C">
        <w:rPr>
          <w:rFonts w:ascii="Times New Roman" w:hAnsi="Times New Roman" w:cs="Times New Roman"/>
          <w:sz w:val="28"/>
          <w:szCs w:val="28"/>
        </w:rPr>
        <w:t>считается</w:t>
      </w:r>
      <w:r w:rsidR="00602D49" w:rsidRPr="00B3233C">
        <w:rPr>
          <w:rFonts w:ascii="Times New Roman" w:hAnsi="Times New Roman" w:cs="Times New Roman"/>
          <w:sz w:val="28"/>
          <w:szCs w:val="28"/>
        </w:rPr>
        <w:t xml:space="preserve"> своевременной.</w:t>
      </w:r>
    </w:p>
    <w:p w:rsidR="001455E3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Творческая деятельность ученика не может выйти за предел имеющихся у него знаний. Отсюда следует, что эффективность формирования и развития творческих черт личности во многом зависит от умения педагогов организовывать ее. </w:t>
      </w:r>
      <w:r w:rsidR="001455E3" w:rsidRPr="00B3233C">
        <w:rPr>
          <w:rFonts w:ascii="Times New Roman" w:hAnsi="Times New Roman" w:cs="Times New Roman"/>
          <w:sz w:val="28"/>
          <w:szCs w:val="28"/>
        </w:rPr>
        <w:t>Именно на такой подход к преподаванию учебных предметов нацеливает педагогов ФГОС основного общего образования Российской Федерации.</w:t>
      </w:r>
    </w:p>
    <w:p w:rsidR="00A904DA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В настоящее время в работах психологов и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дидактов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 дан глубокий анализ творчества </w:t>
      </w:r>
      <w:r w:rsidR="00B3233C" w:rsidRPr="00B3233C">
        <w:rPr>
          <w:rFonts w:ascii="Times New Roman" w:hAnsi="Times New Roman" w:cs="Times New Roman"/>
          <w:sz w:val="28"/>
          <w:szCs w:val="28"/>
        </w:rPr>
        <w:t>в учебном</w:t>
      </w:r>
      <w:r w:rsidRPr="00B3233C">
        <w:rPr>
          <w:rFonts w:ascii="Times New Roman" w:hAnsi="Times New Roman" w:cs="Times New Roman"/>
          <w:sz w:val="28"/>
          <w:szCs w:val="28"/>
        </w:rPr>
        <w:t xml:space="preserve"> процессе. Эту проблему рассматривали: Л.С.</w:t>
      </w:r>
      <w:r w:rsidR="00B3233C">
        <w:rPr>
          <w:rFonts w:ascii="Times New Roman" w:hAnsi="Times New Roman" w:cs="Times New Roman"/>
          <w:sz w:val="28"/>
          <w:szCs w:val="28"/>
        </w:rPr>
        <w:t> </w:t>
      </w:r>
      <w:r w:rsidRPr="00B3233C">
        <w:rPr>
          <w:rFonts w:ascii="Times New Roman" w:hAnsi="Times New Roman" w:cs="Times New Roman"/>
          <w:sz w:val="28"/>
          <w:szCs w:val="28"/>
        </w:rPr>
        <w:t xml:space="preserve">Выготский, И.Я.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Я.А.Пономарев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Б.П.Никитин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И.П.Волков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А.Н.Лук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А.Ньюэлл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С.Шоу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Г.С.Саймон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Э.Торранс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A904DA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B3233C">
        <w:rPr>
          <w:rFonts w:ascii="Times New Roman" w:hAnsi="Times New Roman" w:cs="Times New Roman"/>
          <w:sz w:val="28"/>
          <w:szCs w:val="28"/>
        </w:rPr>
        <w:t>Для развития творческих способностей необходимо знать и самого реб</w:t>
      </w:r>
      <w:r w:rsidR="00B3233C">
        <w:rPr>
          <w:rFonts w:ascii="Times New Roman" w:hAnsi="Times New Roman" w:cs="Times New Roman"/>
          <w:sz w:val="28"/>
          <w:szCs w:val="28"/>
        </w:rPr>
        <w:t>ё</w:t>
      </w:r>
      <w:r w:rsidRPr="00B3233C">
        <w:rPr>
          <w:rFonts w:ascii="Times New Roman" w:hAnsi="Times New Roman" w:cs="Times New Roman"/>
          <w:sz w:val="28"/>
          <w:szCs w:val="28"/>
        </w:rPr>
        <w:t>нка. При этом нужно ориентироваться в диапазоне индивидуальных различий, одни из которых надо учитывать и адаптироваться к ним, другие воспитывать, а третьи развивать в направленной деятельности.</w:t>
      </w:r>
    </w:p>
    <w:p w:rsidR="00A904DA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 С учётом уровня научно – технических достижений </w:t>
      </w:r>
      <w:r w:rsidRPr="00B3233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3233C">
        <w:rPr>
          <w:rFonts w:ascii="Times New Roman" w:hAnsi="Times New Roman" w:cs="Times New Roman"/>
          <w:sz w:val="28"/>
          <w:szCs w:val="28"/>
        </w:rPr>
        <w:t xml:space="preserve"> века требования стандарта направляют педагогов на формирование и развитие </w:t>
      </w:r>
      <w:proofErr w:type="gramStart"/>
      <w:r w:rsidRPr="00B3233C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B3233C">
        <w:rPr>
          <w:rFonts w:ascii="Times New Roman" w:hAnsi="Times New Roman" w:cs="Times New Roman"/>
          <w:sz w:val="28"/>
          <w:szCs w:val="28"/>
        </w:rPr>
        <w:t xml:space="preserve"> обучающихся в области информационно – коммуникативных технологий на уровне общего пользования, включая владение информационно – коммуникативными технологиями, поиском, построением и передачей информации, презентацией выполненных работ.</w:t>
      </w:r>
    </w:p>
    <w:p w:rsidR="00A904DA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3233C" w:rsidRPr="00B3233C">
        <w:rPr>
          <w:rFonts w:ascii="Times New Roman" w:hAnsi="Times New Roman" w:cs="Times New Roman"/>
          <w:sz w:val="28"/>
          <w:szCs w:val="28"/>
        </w:rPr>
        <w:t>требованиям стандарта,</w:t>
      </w:r>
      <w:r w:rsidRPr="00B3233C">
        <w:rPr>
          <w:rFonts w:ascii="Times New Roman" w:hAnsi="Times New Roman" w:cs="Times New Roman"/>
          <w:sz w:val="28"/>
          <w:szCs w:val="28"/>
        </w:rPr>
        <w:t xml:space="preserve"> результаты освоения обучающимися основной образовательной программы основного общего образования должны включать и умения учащихся по созданию моделей и схем для решения учебных и познавательных задач.</w:t>
      </w:r>
    </w:p>
    <w:p w:rsidR="00A904DA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 Не теряют своей актуальности и такие аспекты, как обучение в духе учебного сотрудничества, формирование мотивации школьников к обучению, </w:t>
      </w:r>
      <w:proofErr w:type="gramStart"/>
      <w:r w:rsidRPr="00B3233C">
        <w:rPr>
          <w:rFonts w:ascii="Times New Roman" w:hAnsi="Times New Roman" w:cs="Times New Roman"/>
          <w:sz w:val="28"/>
          <w:szCs w:val="28"/>
        </w:rPr>
        <w:t>готовности и способности</w:t>
      </w:r>
      <w:proofErr w:type="gramEnd"/>
      <w:r w:rsidRPr="00B3233C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личностному самоопределению.</w:t>
      </w:r>
    </w:p>
    <w:p w:rsidR="00A904DA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 Собственная практика обучения биологии на протяжении ряда лет показывает, что в настоящее время для реализации цели успешного освоения знаний школьниками и развития их творческих способностей необходимы новые подходы, методы – способы, приёмы и средства обучения.</w:t>
      </w:r>
    </w:p>
    <w:p w:rsidR="00602D49" w:rsidRPr="00B3233C" w:rsidRDefault="00A904DA" w:rsidP="00B3233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 Настоящая статья является результатом педагогического поиска, направленного на раскрытие творческого потенциала, творческих способностей и креативности школьников путём развития дивергентного </w:t>
      </w:r>
      <w:r w:rsidRPr="00B3233C">
        <w:rPr>
          <w:rFonts w:ascii="Times New Roman" w:hAnsi="Times New Roman" w:cs="Times New Roman"/>
          <w:sz w:val="28"/>
          <w:szCs w:val="28"/>
        </w:rPr>
        <w:lastRenderedPageBreak/>
        <w:t>(разностороннего) мышлени</w:t>
      </w:r>
      <w:r w:rsidR="008763DB" w:rsidRPr="00B3233C">
        <w:rPr>
          <w:rFonts w:ascii="Times New Roman" w:hAnsi="Times New Roman" w:cs="Times New Roman"/>
          <w:sz w:val="28"/>
          <w:szCs w:val="28"/>
        </w:rPr>
        <w:t>я в образовательном процессе</w:t>
      </w:r>
      <w:r w:rsidRPr="00B3233C">
        <w:rPr>
          <w:rFonts w:ascii="Times New Roman" w:hAnsi="Times New Roman" w:cs="Times New Roman"/>
          <w:sz w:val="28"/>
          <w:szCs w:val="28"/>
        </w:rPr>
        <w:t>.</w:t>
      </w:r>
      <w:r w:rsidR="003E2CD8" w:rsidRPr="00B3233C">
        <w:rPr>
          <w:rFonts w:ascii="Times New Roman" w:hAnsi="Times New Roman" w:cs="Times New Roman"/>
          <w:sz w:val="28"/>
          <w:szCs w:val="28"/>
        </w:rPr>
        <w:t xml:space="preserve"> Данная статья предназначена для учителей биологии. </w:t>
      </w:r>
    </w:p>
    <w:p w:rsidR="00602D49" w:rsidRPr="00B3233C" w:rsidRDefault="00B70EE4" w:rsidP="00B3233C">
      <w:pPr>
        <w:tabs>
          <w:tab w:val="left" w:pos="1134"/>
        </w:tabs>
        <w:spacing w:after="0"/>
        <w:ind w:right="7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33C">
        <w:rPr>
          <w:rFonts w:ascii="Times New Roman" w:hAnsi="Times New Roman" w:cs="Times New Roman"/>
          <w:color w:val="000000"/>
          <w:sz w:val="28"/>
          <w:szCs w:val="28"/>
        </w:rPr>
        <w:t xml:space="preserve">Новизна опыта: решение креативных </w:t>
      </w:r>
      <w:r w:rsidR="00B3233C"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r w:rsidRPr="00B3233C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биологии направлено на развитие УУД. </w:t>
      </w:r>
    </w:p>
    <w:p w:rsidR="00A904DA" w:rsidRPr="00B3233C" w:rsidRDefault="00A904DA" w:rsidP="00B3233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Оригинальность </w:t>
      </w:r>
      <w:r w:rsidR="00B3233C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3E2CD8" w:rsidRPr="00B3233C">
        <w:rPr>
          <w:rFonts w:ascii="Times New Roman" w:hAnsi="Times New Roman" w:cs="Times New Roman"/>
          <w:sz w:val="28"/>
          <w:szCs w:val="28"/>
        </w:rPr>
        <w:t>в</w:t>
      </w:r>
      <w:r w:rsidRPr="00B32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</w:t>
      </w:r>
      <w:r w:rsidR="003E2CD8" w:rsidRPr="00B3233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3233C">
        <w:rPr>
          <w:rFonts w:ascii="Times New Roman" w:hAnsi="Times New Roman" w:cs="Times New Roman"/>
          <w:color w:val="000000" w:themeColor="text1"/>
          <w:sz w:val="28"/>
          <w:szCs w:val="28"/>
        </w:rPr>
        <w:t>, что в креативной педагогике новый взгляд на ошибки обучающихся. Ошибка рассматривается как источник противоречий. Внимание к ошибке предполагает у школьников формирование понимания ограниченности любого знания.</w:t>
      </w:r>
      <w:r w:rsidRPr="00B32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D49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Выполнение креативных заданий должно содействовать приобретению школьниками разнообразных умений и навыков. Для этого в процессе выполнения заданий, обучающиеся учатся планировать и проводить эксперименты; строят аналогии; учатся искать информацию; рисуют, вырезают, склеивают, лепят; пишут стихи, сочиняют сказки; находят биологические ошибки; играют в биологические карты; учатся задавать вопросы; придумывают и создают модели органоидов клетки, органов растения; преобразуют информацию из учебника в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майнд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 – карты, озвучивают их, корректируют, дополняют, строят диаграммы, графики и многое другое (эскиз, проект и т.п.).</w:t>
      </w:r>
    </w:p>
    <w:p w:rsidR="00602D49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При выполнении заданий </w:t>
      </w:r>
      <w:r w:rsidR="006E31AA">
        <w:rPr>
          <w:rFonts w:ascii="Times New Roman" w:hAnsi="Times New Roman" w:cs="Times New Roman"/>
          <w:sz w:val="28"/>
          <w:szCs w:val="28"/>
        </w:rPr>
        <w:t>происходит</w:t>
      </w:r>
      <w:r w:rsidRPr="00B3233C">
        <w:rPr>
          <w:rFonts w:ascii="Times New Roman" w:hAnsi="Times New Roman" w:cs="Times New Roman"/>
          <w:sz w:val="28"/>
          <w:szCs w:val="28"/>
        </w:rPr>
        <w:t xml:space="preserve"> осмысленный творческий труд в процессе индивидуальной и коллективной групповой работы школьников,</w:t>
      </w:r>
      <w:r w:rsidR="001455E3" w:rsidRPr="00B3233C">
        <w:rPr>
          <w:rFonts w:ascii="Times New Roman" w:hAnsi="Times New Roman" w:cs="Times New Roman"/>
          <w:sz w:val="28"/>
          <w:szCs w:val="28"/>
        </w:rPr>
        <w:t xml:space="preserve"> </w:t>
      </w:r>
      <w:r w:rsidRPr="00B3233C">
        <w:rPr>
          <w:rFonts w:ascii="Times New Roman" w:hAnsi="Times New Roman" w:cs="Times New Roman"/>
          <w:sz w:val="28"/>
          <w:szCs w:val="28"/>
        </w:rPr>
        <w:t>коллективное сотрудничество обучающихся с учителем. Учащимся даётся установка на высказывание оригинальных, нестандартных идей.</w:t>
      </w:r>
    </w:p>
    <w:p w:rsidR="00602D49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Необходимо соблюдать ряд условий, создавая креативную среду. В классе выражен позитивный эмоциональный настрой; учитель и учащиеся гибко </w:t>
      </w:r>
      <w:r w:rsidR="006E31AA">
        <w:rPr>
          <w:rFonts w:ascii="Times New Roman" w:hAnsi="Times New Roman" w:cs="Times New Roman"/>
          <w:sz w:val="28"/>
          <w:szCs w:val="28"/>
        </w:rPr>
        <w:t>привлекают</w:t>
      </w:r>
      <w:r w:rsidRPr="00B3233C">
        <w:rPr>
          <w:rFonts w:ascii="Times New Roman" w:hAnsi="Times New Roman" w:cs="Times New Roman"/>
          <w:sz w:val="28"/>
          <w:szCs w:val="28"/>
        </w:rPr>
        <w:t xml:space="preserve"> пространство и время; используют разнообразные методы обучения. Ученикам </w:t>
      </w:r>
      <w:r w:rsidR="006E31AA" w:rsidRPr="00B3233C">
        <w:rPr>
          <w:rFonts w:ascii="Times New Roman" w:hAnsi="Times New Roman" w:cs="Times New Roman"/>
          <w:sz w:val="28"/>
          <w:szCs w:val="28"/>
        </w:rPr>
        <w:t>предоставляется свобода</w:t>
      </w:r>
      <w:r w:rsidRPr="00B3233C">
        <w:rPr>
          <w:rFonts w:ascii="Times New Roman" w:hAnsi="Times New Roman" w:cs="Times New Roman"/>
          <w:sz w:val="28"/>
          <w:szCs w:val="28"/>
        </w:rPr>
        <w:t xml:space="preserve"> выбора; высказывание нестандартных идей </w:t>
      </w:r>
      <w:r w:rsidR="006E31AA">
        <w:rPr>
          <w:rFonts w:ascii="Times New Roman" w:hAnsi="Times New Roman" w:cs="Times New Roman"/>
          <w:sz w:val="28"/>
          <w:szCs w:val="28"/>
        </w:rPr>
        <w:t>считается</w:t>
      </w:r>
      <w:r w:rsidRPr="00B3233C">
        <w:rPr>
          <w:rFonts w:ascii="Times New Roman" w:hAnsi="Times New Roman" w:cs="Times New Roman"/>
          <w:sz w:val="28"/>
          <w:szCs w:val="28"/>
        </w:rPr>
        <w:t xml:space="preserve"> нормой. Между учениками и учителем уважительное отношение. Работа над заданиями должна быть значимой: они должны чувствовать и видеть</w:t>
      </w:r>
      <w:r w:rsidR="003E2CD8" w:rsidRPr="00B3233C">
        <w:rPr>
          <w:rFonts w:ascii="Times New Roman" w:hAnsi="Times New Roman" w:cs="Times New Roman"/>
          <w:sz w:val="28"/>
          <w:szCs w:val="28"/>
        </w:rPr>
        <w:t xml:space="preserve"> свой прогресс, пусть даже </w:t>
      </w:r>
      <w:r w:rsidRPr="00B3233C">
        <w:rPr>
          <w:rFonts w:ascii="Times New Roman" w:hAnsi="Times New Roman" w:cs="Times New Roman"/>
          <w:sz w:val="28"/>
          <w:szCs w:val="28"/>
        </w:rPr>
        <w:t>маленький.</w:t>
      </w:r>
    </w:p>
    <w:p w:rsidR="00E05EBC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Система оценивания результатов обучения </w:t>
      </w:r>
      <w:r w:rsidR="006E31AA">
        <w:rPr>
          <w:rFonts w:ascii="Times New Roman" w:hAnsi="Times New Roman" w:cs="Times New Roman"/>
          <w:sz w:val="28"/>
          <w:szCs w:val="28"/>
        </w:rPr>
        <w:t>считается</w:t>
      </w:r>
      <w:r w:rsidRPr="00B3233C">
        <w:rPr>
          <w:rFonts w:ascii="Times New Roman" w:hAnsi="Times New Roman" w:cs="Times New Roman"/>
          <w:sz w:val="28"/>
          <w:szCs w:val="28"/>
        </w:rPr>
        <w:t xml:space="preserve"> мощным фактором, который определяет, будет ли ученик верить в свои собственные возможности, в свой успех или нет. В креативной педагогике не предполагается выставление «2». Вместо них остается пустое место до того момента пока не включатся </w:t>
      </w:r>
      <w:r w:rsidR="0040338E" w:rsidRPr="00B3233C">
        <w:rPr>
          <w:rFonts w:ascii="Times New Roman" w:hAnsi="Times New Roman" w:cs="Times New Roman"/>
          <w:sz w:val="28"/>
          <w:szCs w:val="28"/>
        </w:rPr>
        <w:t>механизмы саморазвития личности</w:t>
      </w:r>
      <w:r w:rsidRPr="00B3233C">
        <w:rPr>
          <w:rFonts w:ascii="Times New Roman" w:hAnsi="Times New Roman" w:cs="Times New Roman"/>
          <w:sz w:val="28"/>
          <w:szCs w:val="28"/>
        </w:rPr>
        <w:t>.</w:t>
      </w:r>
    </w:p>
    <w:p w:rsidR="00A904DA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Оценивание должно быть таким, чтобы для ученика был очевиден его успех. При оценивании результатов творческих заданий представляется важным предельно чётко определить, что именно мы оцениваем: проверяем как обучающимися усвоен материал программы или стремимся с помощью оценивания стимулировать желание ученика учиться дальше.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Рика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Стиггинс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 </w:t>
      </w:r>
      <w:r w:rsidRPr="00B3233C">
        <w:rPr>
          <w:rFonts w:ascii="Times New Roman" w:hAnsi="Times New Roman" w:cs="Times New Roman"/>
          <w:sz w:val="28"/>
          <w:szCs w:val="28"/>
        </w:rPr>
        <w:lastRenderedPageBreak/>
        <w:t xml:space="preserve">– известный американский учёный, специалист в области оценивания в системе школьного образования считает, что оценивание результатов обучения должно способствовать появлению у учеников желания к продолжению обучения и проявлению креативности. </w:t>
      </w:r>
    </w:p>
    <w:p w:rsidR="00E05EBC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 Внешнее оценивание – это высказывание положительной или отрицательной оценки деятельности ученика. Как ни странно, и положительная, и отрицательная оценка негативно влияет на проявление креативности. Поэтому необходимо помнить, что вместо оценки лучше использовать обратную связь, но не оценивающую, а информативную. Учитель формулирует высказывание о работе ученика, в котором отмечено то, что делает работу ученика интересной, что получается хорошо, а что ещё нет и что можно усовершенствовать. </w:t>
      </w:r>
    </w:p>
    <w:p w:rsidR="00A904DA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>Ученики также должны понимать, какими критериями руководствуется учитель, давая обратную связь для выполненных учащимися работ. Желательно, чтобы учащиеся тоже принимали участие в установлении этих критериев или были знакомы с ними.</w:t>
      </w:r>
    </w:p>
    <w:p w:rsidR="00A904DA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 Творческая работа должна оцениваться по определённым критериям. В креативной педагогике критерии вырабатываются самостоятельно, но одинаковых быть не может. Желательно использовать от одного до пяти критериев: оригинальность, новизна, ёмкость, лаконичность созданного образа, многообразие средств, использованных для выполнения заданий, практическая польза. Показатель выражается в уровнях (низкий, средний, высокий) или в баллах (1, 2, 3, 4, 5).</w:t>
      </w:r>
    </w:p>
    <w:p w:rsidR="008763DB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 Наряду с критериями, показателями существуют нормы творчества, которые необходимо определить и обговорить заранее. Нормы не оцениваются</w:t>
      </w:r>
      <w:r w:rsidR="006E31AA">
        <w:rPr>
          <w:rFonts w:ascii="Times New Roman" w:hAnsi="Times New Roman" w:cs="Times New Roman"/>
          <w:sz w:val="28"/>
          <w:szCs w:val="28"/>
        </w:rPr>
        <w:t>.</w:t>
      </w:r>
      <w:r w:rsidRPr="00B3233C">
        <w:rPr>
          <w:rFonts w:ascii="Times New Roman" w:hAnsi="Times New Roman" w:cs="Times New Roman"/>
          <w:sz w:val="28"/>
          <w:szCs w:val="28"/>
        </w:rPr>
        <w:t xml:space="preserve"> Однако нужно предусмотреть собственные действия в случае невыполнения школьниками этих норм. Например, сроки выполнения работ, помощь родителей, объём работы. Критерии, показатели, а также нормы творческой деятельности должны быть известны школьникам до начала работы.</w:t>
      </w:r>
    </w:p>
    <w:p w:rsidR="00A904DA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 К сожалению, пока внешнее оцен</w:t>
      </w:r>
      <w:r w:rsidR="0040338E" w:rsidRPr="00B3233C">
        <w:rPr>
          <w:rFonts w:ascii="Times New Roman" w:hAnsi="Times New Roman" w:cs="Times New Roman"/>
          <w:sz w:val="28"/>
          <w:szCs w:val="28"/>
        </w:rPr>
        <w:t xml:space="preserve">ивание, ограниченность выбора и </w:t>
      </w:r>
      <w:r w:rsidRPr="00B3233C">
        <w:rPr>
          <w:rFonts w:ascii="Times New Roman" w:hAnsi="Times New Roman" w:cs="Times New Roman"/>
          <w:sz w:val="28"/>
          <w:szCs w:val="28"/>
        </w:rPr>
        <w:t>факторы, снижающие креативность, являются нормальной и неотъемлемой частью в практике повседневной школьной жизни. Минимизировать присутствие этих факторов довольно сложно, но следует знать об их отрицательном влиянии и ограничить эффект, который они оказывают.</w:t>
      </w:r>
    </w:p>
    <w:p w:rsidR="00A904DA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 Создание некоего креативного продукта (модель, эскиз, проект, исследовательская работа и т.п.) с последующей его презентацией - это очень ответственная часть работы. Занятие, на котором учащиеся делают свои презентации, должно дать возможность ученику почувствовать, что именно </w:t>
      </w:r>
      <w:r w:rsidRPr="00B3233C">
        <w:rPr>
          <w:rFonts w:ascii="Times New Roman" w:hAnsi="Times New Roman" w:cs="Times New Roman"/>
          <w:sz w:val="28"/>
          <w:szCs w:val="28"/>
        </w:rPr>
        <w:lastRenderedPageBreak/>
        <w:t>его исследование является настоящим, важным, значимым. Иначе, если на этапе отчётов учащиеся поймут, что весь их труд – это не более чем тренировочные упражнения и полученные ими результаты никому не нужны, не будет иметь никакой ценности и в дальнейшем мотивировать школьников на подобные проекты будет практически невозможно.</w:t>
      </w:r>
    </w:p>
    <w:p w:rsidR="00E05EBC" w:rsidRPr="00B3233C" w:rsidRDefault="00A904DA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 </w:t>
      </w:r>
      <w:r w:rsidRPr="00B32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Применяя на уроках различные методы и приёмы, </w:t>
      </w:r>
      <w:r w:rsidRPr="00B32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способствующие развитию креативного мышления, овладению практическими навыками, освоению понятий и др. наиболее эффективными для учащихся 5 и 6 класса считаю: </w:t>
      </w:r>
    </w:p>
    <w:p w:rsidR="00602D49" w:rsidRPr="00B3233C" w:rsidRDefault="00716F99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b/>
          <w:sz w:val="28"/>
          <w:szCs w:val="28"/>
        </w:rPr>
        <w:t xml:space="preserve">Креативные задания </w:t>
      </w:r>
      <w:r w:rsidR="00602D49" w:rsidRPr="00B3233C">
        <w:rPr>
          <w:rFonts w:ascii="Times New Roman" w:hAnsi="Times New Roman" w:cs="Times New Roman"/>
          <w:sz w:val="28"/>
          <w:szCs w:val="28"/>
        </w:rPr>
        <w:t>включаю</w:t>
      </w:r>
      <w:r w:rsidR="006E31AA">
        <w:rPr>
          <w:rFonts w:ascii="Times New Roman" w:hAnsi="Times New Roman" w:cs="Times New Roman"/>
          <w:sz w:val="28"/>
          <w:szCs w:val="28"/>
        </w:rPr>
        <w:t>тся</w:t>
      </w:r>
      <w:r w:rsidR="00602D49" w:rsidRPr="00B3233C">
        <w:rPr>
          <w:rFonts w:ascii="Times New Roman" w:hAnsi="Times New Roman" w:cs="Times New Roman"/>
          <w:sz w:val="28"/>
          <w:szCs w:val="28"/>
        </w:rPr>
        <w:t xml:space="preserve"> на всех этапах урока. Т</w:t>
      </w:r>
      <w:r w:rsidRPr="00B3233C">
        <w:rPr>
          <w:rFonts w:ascii="Times New Roman" w:hAnsi="Times New Roman" w:cs="Times New Roman"/>
          <w:sz w:val="28"/>
          <w:szCs w:val="28"/>
        </w:rPr>
        <w:t>акие задания развивают фантазию, воображение</w:t>
      </w:r>
      <w:r w:rsidR="00602D49" w:rsidRPr="00B3233C">
        <w:rPr>
          <w:rFonts w:ascii="Times New Roman" w:hAnsi="Times New Roman" w:cs="Times New Roman"/>
          <w:sz w:val="28"/>
          <w:szCs w:val="28"/>
        </w:rPr>
        <w:t xml:space="preserve">, ассоциативность мышления, так как </w:t>
      </w:r>
      <w:r w:rsidRPr="00B3233C">
        <w:rPr>
          <w:rFonts w:ascii="Times New Roman" w:hAnsi="Times New Roman" w:cs="Times New Roman"/>
          <w:sz w:val="28"/>
          <w:szCs w:val="28"/>
        </w:rPr>
        <w:t>предполагают создание обуч</w:t>
      </w:r>
      <w:r w:rsidR="00602D49" w:rsidRPr="00B3233C">
        <w:rPr>
          <w:rFonts w:ascii="Times New Roman" w:hAnsi="Times New Roman" w:cs="Times New Roman"/>
          <w:sz w:val="28"/>
          <w:szCs w:val="28"/>
        </w:rPr>
        <w:t xml:space="preserve">ающимся собственного продукта (темы: </w:t>
      </w:r>
      <w:r w:rsidRPr="00B3233C">
        <w:rPr>
          <w:rFonts w:ascii="Times New Roman" w:hAnsi="Times New Roman" w:cs="Times New Roman"/>
          <w:color w:val="000000"/>
          <w:sz w:val="28"/>
          <w:szCs w:val="28"/>
        </w:rPr>
        <w:t xml:space="preserve">«Корень», «Семя», </w:t>
      </w:r>
      <w:r w:rsidRPr="00B3233C">
        <w:rPr>
          <w:rFonts w:ascii="Times New Roman" w:hAnsi="Times New Roman" w:cs="Times New Roman"/>
          <w:sz w:val="28"/>
          <w:szCs w:val="28"/>
        </w:rPr>
        <w:t>«Побег</w:t>
      </w:r>
      <w:r w:rsidR="00602D49" w:rsidRPr="00B3233C">
        <w:rPr>
          <w:rFonts w:ascii="Times New Roman" w:hAnsi="Times New Roman" w:cs="Times New Roman"/>
          <w:sz w:val="28"/>
          <w:szCs w:val="28"/>
        </w:rPr>
        <w:t>»,</w:t>
      </w:r>
      <w:r w:rsidRPr="00B3233C">
        <w:rPr>
          <w:rFonts w:ascii="Times New Roman" w:hAnsi="Times New Roman" w:cs="Times New Roman"/>
          <w:sz w:val="28"/>
          <w:szCs w:val="28"/>
        </w:rPr>
        <w:t xml:space="preserve"> </w:t>
      </w:r>
      <w:r w:rsidR="00602D49" w:rsidRPr="00B3233C">
        <w:rPr>
          <w:rFonts w:ascii="Times New Roman" w:hAnsi="Times New Roman" w:cs="Times New Roman"/>
          <w:sz w:val="28"/>
          <w:szCs w:val="28"/>
        </w:rPr>
        <w:t>«</w:t>
      </w:r>
      <w:r w:rsidRPr="00B3233C">
        <w:rPr>
          <w:rFonts w:ascii="Times New Roman" w:hAnsi="Times New Roman" w:cs="Times New Roman"/>
          <w:sz w:val="28"/>
          <w:szCs w:val="28"/>
        </w:rPr>
        <w:t>Почка», «Сте</w:t>
      </w:r>
      <w:r w:rsidR="00602D49" w:rsidRPr="00B3233C">
        <w:rPr>
          <w:rFonts w:ascii="Times New Roman" w:hAnsi="Times New Roman" w:cs="Times New Roman"/>
          <w:sz w:val="28"/>
          <w:szCs w:val="28"/>
        </w:rPr>
        <w:t>бель», «Лист», «Цветок» и т.д.).</w:t>
      </w:r>
    </w:p>
    <w:p w:rsidR="005D3B0F" w:rsidRPr="00B3233C" w:rsidRDefault="005D3B0F" w:rsidP="00B3233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Исследователями разработаны методики для развития </w:t>
      </w:r>
      <w:r w:rsidR="006E31AA" w:rsidRPr="00B3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креативности, необходимые</w:t>
      </w:r>
      <w:r w:rsidRPr="00B3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практической деятельности педагога, ставящего одну из главных целей своей образовательной деятельности – создание условий для </w:t>
      </w:r>
      <w:r w:rsidRPr="00B3233C">
        <w:rPr>
          <w:rFonts w:ascii="Times New Roman" w:hAnsi="Times New Roman" w:cs="Times New Roman"/>
          <w:sz w:val="28"/>
          <w:szCs w:val="28"/>
        </w:rPr>
        <w:t>достижения образовательных результатов обучающихся на уроках</w:t>
      </w:r>
      <w:r w:rsidRPr="00B3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B0F" w:rsidRPr="00B3233C" w:rsidRDefault="005D3B0F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Методики могут использоваться в работе со всеми категориями обучающихся.</w:t>
      </w:r>
      <w:r w:rsidRPr="00B3233C">
        <w:rPr>
          <w:rFonts w:ascii="Times New Roman" w:hAnsi="Times New Roman" w:cs="Times New Roman"/>
          <w:sz w:val="28"/>
          <w:szCs w:val="28"/>
        </w:rPr>
        <w:t xml:space="preserve"> </w:t>
      </w:r>
      <w:r w:rsidR="006E31AA">
        <w:rPr>
          <w:rFonts w:ascii="Times New Roman" w:hAnsi="Times New Roman" w:cs="Times New Roman"/>
          <w:sz w:val="28"/>
          <w:szCs w:val="28"/>
        </w:rPr>
        <w:t>О</w:t>
      </w:r>
      <w:r w:rsidRPr="00B3233C">
        <w:rPr>
          <w:rFonts w:ascii="Times New Roman" w:hAnsi="Times New Roman" w:cs="Times New Roman"/>
          <w:sz w:val="28"/>
          <w:szCs w:val="28"/>
        </w:rPr>
        <w:t xml:space="preserve">сновными показателями успешности ученика являются личная динамика развития и желание учиться. </w:t>
      </w:r>
    </w:p>
    <w:p w:rsidR="005D3B0F" w:rsidRPr="00B3233C" w:rsidRDefault="005D3B0F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было предложено принять участие в исследовании, направленном на повышение эффективности обучения. </w:t>
      </w:r>
    </w:p>
    <w:p w:rsidR="004C165F" w:rsidRPr="00B3233C" w:rsidRDefault="004C165F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23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Показатели уровня творческого развития личности.</w:t>
      </w:r>
    </w:p>
    <w:p w:rsidR="005D3B0F" w:rsidRPr="00B3233C" w:rsidRDefault="005D3B0F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bCs/>
          <w:sz w:val="28"/>
          <w:szCs w:val="28"/>
        </w:rPr>
        <w:t xml:space="preserve">Уровень воспитанности детей высокий у 78%, средний – 22%. </w:t>
      </w:r>
    </w:p>
    <w:p w:rsidR="005D3B0F" w:rsidRPr="00B3233C" w:rsidRDefault="005D3B0F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>Уровень мотивации в 2023 учебном году: 25% с низким уровнем развития учебной мотивации, 25% со средним и 50% с высоким. В 2024 – 50 % с высоким и 50% со средним.</w:t>
      </w:r>
      <w:r w:rsidRPr="00B3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 на изучение учебной мотивации. (М.Р.</w:t>
      </w:r>
      <w:r w:rsidR="006E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Гинзбург 2010 г.)</w:t>
      </w:r>
    </w:p>
    <w:p w:rsidR="005D3B0F" w:rsidRPr="00B3233C" w:rsidRDefault="005D3B0F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>Была исследована склонность к творчеству. У 100 процентов учащихся есть все шансы стать творческой личностью. Но надо обязательно развивать и укреплять способности. Необходимо быть решительнее и настойчивее, не пасовать перед препятствиями – они преодолимы. Это средний уровень направленности на творческую деятельность.</w:t>
      </w:r>
    </w:p>
    <w:p w:rsidR="005D3B0F" w:rsidRPr="00B3233C" w:rsidRDefault="005D3B0F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Изучая потребность в достижении </w:t>
      </w:r>
      <w:proofErr w:type="gramStart"/>
      <w:r w:rsidRPr="00B3233C">
        <w:rPr>
          <w:rFonts w:ascii="Times New Roman" w:hAnsi="Times New Roman" w:cs="Times New Roman"/>
          <w:sz w:val="28"/>
          <w:szCs w:val="28"/>
        </w:rPr>
        <w:t>успеха,(</w:t>
      </w:r>
      <w:proofErr w:type="spellStart"/>
      <w:proofErr w:type="gramEnd"/>
      <w:r w:rsidRPr="00B3233C">
        <w:rPr>
          <w:rFonts w:ascii="Times New Roman" w:hAnsi="Times New Roman" w:cs="Times New Roman"/>
          <w:sz w:val="28"/>
          <w:szCs w:val="28"/>
        </w:rPr>
        <w:t>Ю.М.Орлов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Шкуркин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, Л.П. Орлова) проверили есть ли у детей стремление к «улучшению», т.е. стремление к творческой деятельности, к постоянному совершенствованию, это стремление по определению психологов именуется как потребность в </w:t>
      </w:r>
      <w:r w:rsidRPr="00B3233C">
        <w:rPr>
          <w:rFonts w:ascii="Times New Roman" w:hAnsi="Times New Roman" w:cs="Times New Roman"/>
          <w:sz w:val="28"/>
          <w:szCs w:val="28"/>
        </w:rPr>
        <w:lastRenderedPageBreak/>
        <w:t>достижениях. Все дети оказались по этому параметру на уровне – выше среднего.</w:t>
      </w:r>
    </w:p>
    <w:p w:rsidR="005D3B0F" w:rsidRPr="00B3233C" w:rsidRDefault="005D3B0F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>Выявили способности, уровень творческого мышления у 50% проявляется только тогда, когда они увлечены важной для них целью, они более склонны к практической деятельности. У 50% сообразительность достаточна для многих областей знаний, где необязателен свой взгляд на вещи. Однако для творческой деятельности им многого не хватает.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>Развитию креативного мышления уделяется внимани</w:t>
      </w:r>
      <w:r w:rsidR="00B41E00" w:rsidRPr="00B3233C">
        <w:rPr>
          <w:rFonts w:ascii="Times New Roman" w:hAnsi="Times New Roman" w:cs="Times New Roman"/>
          <w:sz w:val="28"/>
          <w:szCs w:val="28"/>
        </w:rPr>
        <w:t>е и во внеурочной деятельности. О</w:t>
      </w:r>
      <w:r w:rsidRPr="00B3233C">
        <w:rPr>
          <w:rFonts w:ascii="Times New Roman" w:hAnsi="Times New Roman" w:cs="Times New Roman"/>
          <w:sz w:val="28"/>
          <w:szCs w:val="28"/>
        </w:rPr>
        <w:t>пыты, которые закладываются на уроке, требуют наблюдения и исследования после уроков в темах: «Рост и развитие корня». «Проращивание се</w:t>
      </w:r>
      <w:r w:rsidR="00B41E00" w:rsidRPr="00B3233C">
        <w:rPr>
          <w:rFonts w:ascii="Times New Roman" w:hAnsi="Times New Roman" w:cs="Times New Roman"/>
          <w:sz w:val="28"/>
          <w:szCs w:val="28"/>
        </w:rPr>
        <w:t xml:space="preserve">мян». «Дыхание». «Фотосинтез» </w:t>
      </w:r>
      <w:r w:rsidRPr="00B3233C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042B4E" w:rsidRPr="00B3233C" w:rsidRDefault="00042B4E" w:rsidP="00B3233C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3233C">
        <w:rPr>
          <w:sz w:val="28"/>
          <w:szCs w:val="28"/>
        </w:rPr>
        <w:t>Во внеклассной деятельности школа и дети участвуют в конкурсах разного уровня.</w:t>
      </w:r>
    </w:p>
    <w:p w:rsidR="0007452D" w:rsidRPr="00B3233C" w:rsidRDefault="00042B4E" w:rsidP="00B3233C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3233C">
        <w:rPr>
          <w:sz w:val="28"/>
          <w:szCs w:val="28"/>
        </w:rPr>
        <w:t>Ежегодно в школе проводятся: экологические субботники «Зеленая Весна</w:t>
      </w:r>
      <w:r w:rsidR="00E05EBC" w:rsidRPr="00B3233C">
        <w:rPr>
          <w:sz w:val="28"/>
          <w:szCs w:val="28"/>
        </w:rPr>
        <w:t xml:space="preserve">», «Зеленая Россия». </w:t>
      </w:r>
      <w:r w:rsidR="0007452D" w:rsidRPr="00B3233C">
        <w:rPr>
          <w:sz w:val="28"/>
          <w:szCs w:val="28"/>
        </w:rPr>
        <w:t>Э</w:t>
      </w:r>
      <w:r w:rsidRPr="00B3233C">
        <w:rPr>
          <w:sz w:val="28"/>
          <w:szCs w:val="28"/>
        </w:rPr>
        <w:t xml:space="preserve">кологические акции «Вода России», «Чистая улица»; природоохранная операция «Наш дом – Земля»; «День охраны окружающей среды» </w:t>
      </w:r>
      <w:r w:rsidR="006E31AA" w:rsidRPr="006E31AA">
        <w:rPr>
          <w:sz w:val="28"/>
          <w:szCs w:val="28"/>
        </w:rPr>
        <w:t>–</w:t>
      </w:r>
      <w:r w:rsidR="006E31AA">
        <w:rPr>
          <w:sz w:val="28"/>
          <w:szCs w:val="28"/>
        </w:rPr>
        <w:t xml:space="preserve"> </w:t>
      </w:r>
      <w:r w:rsidRPr="00B3233C">
        <w:rPr>
          <w:sz w:val="28"/>
          <w:szCs w:val="28"/>
        </w:rPr>
        <w:t>в этот день чаще всего убираем образовавшиеся свалки или разбираем старые разрушенные дома и увозим на организованные площадки; экскурсии по экологической тропе, где следим за редкими растениями (</w:t>
      </w:r>
      <w:proofErr w:type="spellStart"/>
      <w:r w:rsidRPr="00B3233C">
        <w:rPr>
          <w:sz w:val="28"/>
          <w:szCs w:val="28"/>
        </w:rPr>
        <w:t>марьин</w:t>
      </w:r>
      <w:proofErr w:type="spellEnd"/>
      <w:r w:rsidRPr="00B3233C">
        <w:rPr>
          <w:sz w:val="28"/>
          <w:szCs w:val="28"/>
        </w:rPr>
        <w:t xml:space="preserve"> корень, </w:t>
      </w:r>
      <w:proofErr w:type="spellStart"/>
      <w:r w:rsidRPr="00B3233C">
        <w:rPr>
          <w:sz w:val="28"/>
          <w:szCs w:val="28"/>
        </w:rPr>
        <w:t>любка</w:t>
      </w:r>
      <w:proofErr w:type="spellEnd"/>
      <w:r w:rsidRPr="00B3233C">
        <w:rPr>
          <w:sz w:val="28"/>
          <w:szCs w:val="28"/>
        </w:rPr>
        <w:t xml:space="preserve"> двулистная и др.). </w:t>
      </w:r>
    </w:p>
    <w:p w:rsidR="00042B4E" w:rsidRPr="00B3233C" w:rsidRDefault="00042B4E" w:rsidP="00B3233C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3233C">
        <w:rPr>
          <w:sz w:val="28"/>
          <w:szCs w:val="28"/>
        </w:rPr>
        <w:t>Занимаемся исследовательской деятельностью, начиная с дошкольной группы. Преемственность обучения – важный момент в развитии креативного мышления, 100 % учащихся 1- 9 классов и воспитанников дошкольной группы участвуют в международном конкурсе «Астра».</w:t>
      </w:r>
    </w:p>
    <w:p w:rsidR="003A0C53" w:rsidRPr="00B3233C" w:rsidRDefault="00042B4E" w:rsidP="00B3233C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3233C">
        <w:rPr>
          <w:sz w:val="28"/>
          <w:szCs w:val="28"/>
        </w:rPr>
        <w:t>Охват исследовательской деятельностью – 100%. Дети участвуют в районных и областных и всероссийских конкурсах исследовательских работ и проектов младших школьников</w:t>
      </w:r>
      <w:r w:rsidR="0007452D" w:rsidRPr="00B3233C">
        <w:rPr>
          <w:sz w:val="28"/>
          <w:szCs w:val="28"/>
        </w:rPr>
        <w:t xml:space="preserve">: </w:t>
      </w:r>
      <w:r w:rsidRPr="00B3233C">
        <w:rPr>
          <w:sz w:val="28"/>
          <w:szCs w:val="28"/>
        </w:rPr>
        <w:t>«Я познаю природу», «Человек и природа» для обучающихся 5 – 11 классов и т.д. Ежегодно становятся победителями и призёрами. Темы исследований представлены ниже:</w:t>
      </w:r>
    </w:p>
    <w:p w:rsidR="00042B4E" w:rsidRPr="00B3233C" w:rsidRDefault="003A0C53" w:rsidP="006E31AA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firstLine="349"/>
        <w:jc w:val="both"/>
        <w:rPr>
          <w:sz w:val="28"/>
          <w:szCs w:val="28"/>
        </w:rPr>
      </w:pPr>
      <w:r w:rsidRPr="00B3233C">
        <w:rPr>
          <w:sz w:val="28"/>
          <w:szCs w:val="28"/>
        </w:rPr>
        <w:t xml:space="preserve"> </w:t>
      </w:r>
      <w:r w:rsidR="00042B4E" w:rsidRPr="00B3233C">
        <w:rPr>
          <w:sz w:val="28"/>
          <w:szCs w:val="28"/>
        </w:rPr>
        <w:t xml:space="preserve">Изучение свойств синей глины. </w:t>
      </w:r>
    </w:p>
    <w:p w:rsidR="00042B4E" w:rsidRPr="00B3233C" w:rsidRDefault="00042B4E" w:rsidP="00B3233C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eastAsia="Times New Roman" w:hAnsi="Times New Roman" w:cs="Times New Roman"/>
          <w:bCs/>
          <w:sz w:val="28"/>
          <w:szCs w:val="28"/>
        </w:rPr>
        <w:t>Наблюдение за поведением дождевого червя и выявление приспособлений для обитания в почве</w:t>
      </w:r>
      <w:r w:rsidRPr="00B3233C">
        <w:rPr>
          <w:rFonts w:ascii="Times New Roman" w:hAnsi="Times New Roman" w:cs="Times New Roman"/>
          <w:bCs/>
          <w:sz w:val="28"/>
          <w:szCs w:val="28"/>
        </w:rPr>
        <w:t>.</w:t>
      </w:r>
    </w:p>
    <w:p w:rsidR="00042B4E" w:rsidRPr="00B3233C" w:rsidRDefault="00042B4E" w:rsidP="00B3233C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>Оценка экологического состояния</w:t>
      </w:r>
      <w:r w:rsidRPr="00B3233C">
        <w:rPr>
          <w:rFonts w:ascii="Times New Roman" w:hAnsi="Times New Roman" w:cs="Times New Roman"/>
          <w:bCs/>
          <w:sz w:val="28"/>
          <w:szCs w:val="28"/>
        </w:rPr>
        <w:t xml:space="preserve"> водоёмов окрестностей деревни </w:t>
      </w:r>
      <w:proofErr w:type="spellStart"/>
      <w:r w:rsidRPr="00B3233C">
        <w:rPr>
          <w:rFonts w:ascii="Times New Roman" w:hAnsi="Times New Roman" w:cs="Times New Roman"/>
          <w:bCs/>
          <w:sz w:val="28"/>
          <w:szCs w:val="28"/>
        </w:rPr>
        <w:t>Архипята</w:t>
      </w:r>
      <w:proofErr w:type="spellEnd"/>
      <w:r w:rsidRPr="00B3233C">
        <w:rPr>
          <w:rFonts w:ascii="Times New Roman" w:hAnsi="Times New Roman" w:cs="Times New Roman"/>
          <w:bCs/>
          <w:sz w:val="28"/>
          <w:szCs w:val="28"/>
        </w:rPr>
        <w:t>.</w:t>
      </w:r>
      <w:r w:rsidRPr="00B323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33C">
        <w:rPr>
          <w:rFonts w:ascii="Times New Roman" w:hAnsi="Times New Roman" w:cs="Times New Roman"/>
          <w:bCs/>
          <w:sz w:val="28"/>
          <w:szCs w:val="28"/>
        </w:rPr>
        <w:t xml:space="preserve">4. Исследование видового состава Орхидных на экологической тропе в окрестностях д. </w:t>
      </w:r>
      <w:proofErr w:type="spellStart"/>
      <w:r w:rsidRPr="00B3233C">
        <w:rPr>
          <w:rFonts w:ascii="Times New Roman" w:hAnsi="Times New Roman" w:cs="Times New Roman"/>
          <w:bCs/>
          <w:sz w:val="28"/>
          <w:szCs w:val="28"/>
        </w:rPr>
        <w:t>Архипята</w:t>
      </w:r>
      <w:proofErr w:type="spellEnd"/>
      <w:r w:rsidR="00B17007" w:rsidRPr="00B3233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33C">
        <w:rPr>
          <w:rFonts w:ascii="Times New Roman" w:hAnsi="Times New Roman" w:cs="Times New Roman"/>
          <w:bCs/>
          <w:sz w:val="28"/>
          <w:szCs w:val="28"/>
        </w:rPr>
        <w:t>5.</w:t>
      </w:r>
      <w:r w:rsidRPr="00B3233C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B3233C">
        <w:rPr>
          <w:rFonts w:ascii="Times New Roman" w:hAnsi="Times New Roman" w:cs="Times New Roman"/>
          <w:bCs/>
          <w:sz w:val="28"/>
          <w:szCs w:val="28"/>
        </w:rPr>
        <w:t>«Дом, в котором мы живём». Проект по улучшению экологического состояния микрорайона школы и территории деревни.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3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«Любим свою деревню – заботимся о ней». Исследовательский проект по улучшению экологического состояния д. </w:t>
      </w:r>
      <w:proofErr w:type="spellStart"/>
      <w:r w:rsidRPr="00B3233C">
        <w:rPr>
          <w:rFonts w:ascii="Times New Roman" w:hAnsi="Times New Roman" w:cs="Times New Roman"/>
          <w:bCs/>
          <w:sz w:val="28"/>
          <w:szCs w:val="28"/>
        </w:rPr>
        <w:t>Архипята</w:t>
      </w:r>
      <w:proofErr w:type="spellEnd"/>
      <w:r w:rsidRPr="00B3233C">
        <w:rPr>
          <w:rFonts w:ascii="Times New Roman" w:hAnsi="Times New Roman" w:cs="Times New Roman"/>
          <w:bCs/>
          <w:sz w:val="28"/>
          <w:szCs w:val="28"/>
        </w:rPr>
        <w:t>.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33C">
        <w:rPr>
          <w:rFonts w:ascii="Times New Roman" w:hAnsi="Times New Roman" w:cs="Times New Roman"/>
          <w:bCs/>
          <w:sz w:val="28"/>
          <w:szCs w:val="28"/>
        </w:rPr>
        <w:t>7.</w:t>
      </w:r>
      <w:r w:rsidR="003A0C53" w:rsidRPr="00B32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233C">
        <w:rPr>
          <w:rFonts w:ascii="Times New Roman" w:hAnsi="Times New Roman" w:cs="Times New Roman"/>
          <w:bCs/>
          <w:sz w:val="28"/>
          <w:szCs w:val="28"/>
        </w:rPr>
        <w:t xml:space="preserve">Экологическая тропа окрестностей д. </w:t>
      </w:r>
      <w:proofErr w:type="spellStart"/>
      <w:r w:rsidRPr="00B3233C">
        <w:rPr>
          <w:rFonts w:ascii="Times New Roman" w:hAnsi="Times New Roman" w:cs="Times New Roman"/>
          <w:bCs/>
          <w:sz w:val="28"/>
          <w:szCs w:val="28"/>
        </w:rPr>
        <w:t>Архипята</w:t>
      </w:r>
      <w:proofErr w:type="spellEnd"/>
      <w:r w:rsidRPr="00B3233C">
        <w:rPr>
          <w:rFonts w:ascii="Times New Roman" w:hAnsi="Times New Roman" w:cs="Times New Roman"/>
          <w:bCs/>
          <w:sz w:val="28"/>
          <w:szCs w:val="28"/>
        </w:rPr>
        <w:t>.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33C">
        <w:rPr>
          <w:rFonts w:ascii="Times New Roman" w:hAnsi="Times New Roman" w:cs="Times New Roman"/>
          <w:bCs/>
          <w:sz w:val="28"/>
          <w:szCs w:val="28"/>
        </w:rPr>
        <w:t xml:space="preserve">8. Исследование </w:t>
      </w:r>
      <w:proofErr w:type="spellStart"/>
      <w:r w:rsidRPr="00B3233C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B3233C">
        <w:rPr>
          <w:rFonts w:ascii="Times New Roman" w:hAnsi="Times New Roman" w:cs="Times New Roman"/>
          <w:bCs/>
          <w:sz w:val="28"/>
          <w:szCs w:val="28"/>
        </w:rPr>
        <w:t xml:space="preserve"> ситуации в деревне </w:t>
      </w:r>
      <w:proofErr w:type="spellStart"/>
      <w:r w:rsidRPr="00B3233C">
        <w:rPr>
          <w:rFonts w:ascii="Times New Roman" w:hAnsi="Times New Roman" w:cs="Times New Roman"/>
          <w:bCs/>
          <w:sz w:val="28"/>
          <w:szCs w:val="28"/>
        </w:rPr>
        <w:t>Архипята</w:t>
      </w:r>
      <w:proofErr w:type="spellEnd"/>
      <w:r w:rsidRPr="00B3233C">
        <w:rPr>
          <w:rFonts w:ascii="Times New Roman" w:hAnsi="Times New Roman" w:cs="Times New Roman"/>
          <w:bCs/>
          <w:sz w:val="28"/>
          <w:szCs w:val="28"/>
        </w:rPr>
        <w:t>.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33C">
        <w:rPr>
          <w:rFonts w:ascii="Times New Roman" w:hAnsi="Times New Roman" w:cs="Times New Roman"/>
          <w:bCs/>
          <w:sz w:val="28"/>
          <w:szCs w:val="28"/>
        </w:rPr>
        <w:t>9.</w:t>
      </w:r>
      <w:r w:rsidRPr="00B3233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B3233C">
        <w:rPr>
          <w:rFonts w:ascii="Times New Roman" w:hAnsi="Times New Roman" w:cs="Times New Roman"/>
          <w:bCs/>
          <w:sz w:val="28"/>
          <w:szCs w:val="28"/>
        </w:rPr>
        <w:t>Изучение условий образования плесени и значение её в жизни человека.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233C">
        <w:rPr>
          <w:rFonts w:ascii="Times New Roman" w:eastAsia="Calibri" w:hAnsi="Times New Roman" w:cs="Times New Roman"/>
          <w:sz w:val="28"/>
          <w:szCs w:val="28"/>
        </w:rPr>
        <w:t>10</w:t>
      </w:r>
      <w:r w:rsidRPr="00B3233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A0C53" w:rsidRPr="00B3233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3233C">
        <w:rPr>
          <w:rFonts w:ascii="Times New Roman" w:eastAsia="Calibri" w:hAnsi="Times New Roman" w:cs="Times New Roman"/>
          <w:bCs/>
          <w:sz w:val="28"/>
          <w:szCs w:val="28"/>
        </w:rPr>
        <w:t>Размножение монстеры привлекательной для озеленения коридора школы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233C">
        <w:rPr>
          <w:rFonts w:ascii="Times New Roman" w:eastAsia="Calibri" w:hAnsi="Times New Roman" w:cs="Times New Roman"/>
          <w:bCs/>
          <w:sz w:val="28"/>
          <w:szCs w:val="28"/>
        </w:rPr>
        <w:t>11.</w:t>
      </w:r>
      <w:r w:rsidR="003A0C53" w:rsidRPr="00B3233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3233C">
        <w:rPr>
          <w:rFonts w:ascii="Times New Roman" w:eastAsia="Calibri" w:hAnsi="Times New Roman" w:cs="Times New Roman"/>
          <w:bCs/>
          <w:sz w:val="28"/>
          <w:szCs w:val="28"/>
        </w:rPr>
        <w:t xml:space="preserve">Оценка и возможности </w:t>
      </w:r>
      <w:proofErr w:type="spellStart"/>
      <w:r w:rsidRPr="00B3233C">
        <w:rPr>
          <w:rFonts w:ascii="Times New Roman" w:eastAsia="Calibri" w:hAnsi="Times New Roman" w:cs="Times New Roman"/>
          <w:bCs/>
          <w:sz w:val="28"/>
          <w:szCs w:val="28"/>
        </w:rPr>
        <w:t>беспахатного</w:t>
      </w:r>
      <w:proofErr w:type="spellEnd"/>
      <w:r w:rsidRPr="00B3233C">
        <w:rPr>
          <w:rFonts w:ascii="Times New Roman" w:eastAsia="Calibri" w:hAnsi="Times New Roman" w:cs="Times New Roman"/>
          <w:bCs/>
          <w:sz w:val="28"/>
          <w:szCs w:val="28"/>
        </w:rPr>
        <w:t xml:space="preserve"> выращивания картофеля в сене в условиях </w:t>
      </w:r>
      <w:proofErr w:type="spellStart"/>
      <w:r w:rsidRPr="00B3233C">
        <w:rPr>
          <w:rFonts w:ascii="Times New Roman" w:eastAsia="Calibri" w:hAnsi="Times New Roman" w:cs="Times New Roman"/>
          <w:bCs/>
          <w:sz w:val="28"/>
          <w:szCs w:val="28"/>
        </w:rPr>
        <w:t>Афанасьевского</w:t>
      </w:r>
      <w:proofErr w:type="spellEnd"/>
      <w:r w:rsidRPr="00B3233C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района.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33C">
        <w:rPr>
          <w:rFonts w:ascii="Times New Roman" w:eastAsia="Calibri" w:hAnsi="Times New Roman" w:cs="Times New Roman"/>
          <w:bCs/>
          <w:sz w:val="28"/>
          <w:szCs w:val="28"/>
        </w:rPr>
        <w:t>12.</w:t>
      </w:r>
      <w:r w:rsidRPr="00B3233C">
        <w:rPr>
          <w:rFonts w:ascii="Times New Roman" w:hAnsi="Times New Roman" w:cs="Times New Roman"/>
          <w:bCs/>
          <w:sz w:val="28"/>
          <w:szCs w:val="28"/>
        </w:rPr>
        <w:t xml:space="preserve"> Выращивание винограда семенами в комнатных условиях.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33C">
        <w:rPr>
          <w:rFonts w:ascii="Times New Roman" w:hAnsi="Times New Roman" w:cs="Times New Roman"/>
          <w:bCs/>
          <w:sz w:val="28"/>
          <w:szCs w:val="28"/>
        </w:rPr>
        <w:t>13. Изучение условий размножения монстеры привлекательно</w:t>
      </w:r>
      <w:r w:rsidR="0007452D" w:rsidRPr="00B3233C">
        <w:rPr>
          <w:rFonts w:ascii="Times New Roman" w:hAnsi="Times New Roman" w:cs="Times New Roman"/>
          <w:bCs/>
          <w:sz w:val="28"/>
          <w:szCs w:val="28"/>
        </w:rPr>
        <w:t xml:space="preserve">й для озеленения коридора школы </w:t>
      </w:r>
      <w:r w:rsidRPr="00B3233C">
        <w:rPr>
          <w:rFonts w:ascii="Times New Roman" w:hAnsi="Times New Roman" w:cs="Times New Roman"/>
          <w:bCs/>
          <w:sz w:val="28"/>
          <w:szCs w:val="28"/>
        </w:rPr>
        <w:t>и др.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>За последние годы дети добились следующих результатов: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33C">
        <w:rPr>
          <w:rFonts w:ascii="Times New Roman" w:hAnsi="Times New Roman" w:cs="Times New Roman"/>
          <w:b/>
          <w:sz w:val="28"/>
          <w:szCs w:val="28"/>
        </w:rPr>
        <w:t xml:space="preserve">2023г. </w:t>
      </w:r>
      <w:r w:rsidR="006E02BB" w:rsidRPr="00B3233C">
        <w:rPr>
          <w:rFonts w:ascii="Times New Roman" w:hAnsi="Times New Roman" w:cs="Times New Roman"/>
          <w:b/>
          <w:sz w:val="28"/>
          <w:szCs w:val="28"/>
        </w:rPr>
        <w:t>–</w:t>
      </w:r>
      <w:r w:rsidRPr="00B32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2BB" w:rsidRPr="00B3233C">
        <w:rPr>
          <w:rFonts w:ascii="Times New Roman" w:hAnsi="Times New Roman" w:cs="Times New Roman"/>
          <w:b/>
          <w:sz w:val="28"/>
          <w:szCs w:val="28"/>
        </w:rPr>
        <w:t xml:space="preserve">участие в олимпиадах </w:t>
      </w:r>
      <w:r w:rsidRPr="00B3233C">
        <w:rPr>
          <w:rFonts w:ascii="Times New Roman" w:hAnsi="Times New Roman" w:cs="Times New Roman"/>
          <w:b/>
          <w:sz w:val="28"/>
          <w:szCs w:val="28"/>
        </w:rPr>
        <w:t xml:space="preserve">на школьном уровне: </w:t>
      </w:r>
      <w:r w:rsidRPr="00B3233C">
        <w:rPr>
          <w:rFonts w:ascii="Times New Roman" w:hAnsi="Times New Roman" w:cs="Times New Roman"/>
          <w:sz w:val="28"/>
          <w:szCs w:val="28"/>
        </w:rPr>
        <w:t>олимпиада по биологии</w:t>
      </w:r>
      <w:r w:rsidRPr="00B323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3233C">
        <w:rPr>
          <w:rFonts w:ascii="Times New Roman" w:hAnsi="Times New Roman" w:cs="Times New Roman"/>
          <w:sz w:val="28"/>
          <w:szCs w:val="28"/>
        </w:rPr>
        <w:t>3 призёра; по географии – 1 победитель, 2 призёра; по экологии – 1 победитель, 2 призёра.</w:t>
      </w:r>
      <w:r w:rsidRPr="00B323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>В 9 классе</w:t>
      </w:r>
      <w:r w:rsidR="0007452D" w:rsidRPr="00B3233C">
        <w:rPr>
          <w:rFonts w:ascii="Times New Roman" w:hAnsi="Times New Roman" w:cs="Times New Roman"/>
          <w:sz w:val="28"/>
          <w:szCs w:val="28"/>
        </w:rPr>
        <w:t xml:space="preserve"> </w:t>
      </w:r>
      <w:r w:rsidRPr="00B3233C">
        <w:rPr>
          <w:rFonts w:ascii="Times New Roman" w:hAnsi="Times New Roman" w:cs="Times New Roman"/>
          <w:sz w:val="28"/>
          <w:szCs w:val="28"/>
        </w:rPr>
        <w:t>изучают проектную деятельность и защищают свои работы на ОГЭ.</w:t>
      </w:r>
    </w:p>
    <w:p w:rsidR="00042B4E" w:rsidRPr="00B3233C" w:rsidRDefault="00B17007" w:rsidP="00B3233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233C">
        <w:rPr>
          <w:rFonts w:ascii="Times New Roman" w:eastAsia="Calibri" w:hAnsi="Times New Roman" w:cs="Times New Roman"/>
          <w:sz w:val="28"/>
          <w:szCs w:val="28"/>
        </w:rPr>
        <w:t>В 2020-</w:t>
      </w:r>
      <w:r w:rsidR="00042B4E" w:rsidRPr="00B3233C">
        <w:rPr>
          <w:rFonts w:ascii="Times New Roman" w:eastAsia="Calibri" w:hAnsi="Times New Roman" w:cs="Times New Roman"/>
          <w:sz w:val="28"/>
          <w:szCs w:val="28"/>
        </w:rPr>
        <w:t>2021</w:t>
      </w:r>
      <w:r w:rsidRPr="00B3233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42B4E" w:rsidRPr="00B3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31AA" w:rsidRPr="006E31AA">
        <w:rPr>
          <w:rFonts w:ascii="Times New Roman" w:eastAsia="Calibri" w:hAnsi="Times New Roman" w:cs="Times New Roman"/>
          <w:sz w:val="28"/>
          <w:szCs w:val="28"/>
        </w:rPr>
        <w:t>–</w:t>
      </w:r>
      <w:r w:rsidR="00042B4E" w:rsidRPr="00B3233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42B4E" w:rsidRPr="00B3233C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042B4E" w:rsidRPr="00B3233C">
        <w:rPr>
          <w:rFonts w:ascii="Times New Roman" w:eastAsia="Calibri" w:hAnsi="Times New Roman" w:cs="Times New Roman"/>
          <w:sz w:val="28"/>
          <w:szCs w:val="28"/>
        </w:rPr>
        <w:t>етоды и методики гашения стресса</w:t>
      </w:r>
      <w:r w:rsidR="00042B4E" w:rsidRPr="00B3233C">
        <w:rPr>
          <w:rFonts w:ascii="Times New Roman" w:eastAsia="Calibri" w:hAnsi="Times New Roman" w:cs="Times New Roman"/>
          <w:bCs/>
          <w:sz w:val="28"/>
          <w:szCs w:val="28"/>
        </w:rPr>
        <w:t xml:space="preserve"> как способ познания о</w:t>
      </w:r>
      <w:r w:rsidR="00965919" w:rsidRPr="00B3233C">
        <w:rPr>
          <w:rFonts w:ascii="Times New Roman" w:eastAsia="Calibri" w:hAnsi="Times New Roman" w:cs="Times New Roman"/>
          <w:bCs/>
          <w:sz w:val="28"/>
          <w:szCs w:val="28"/>
        </w:rPr>
        <w:t xml:space="preserve">кружающего мира и себя в нём»; </w:t>
      </w:r>
      <w:r w:rsidR="00042B4E" w:rsidRPr="00B3233C">
        <w:rPr>
          <w:rFonts w:ascii="Times New Roman" w:eastAsia="Calibri" w:hAnsi="Times New Roman" w:cs="Times New Roman"/>
          <w:bCs/>
          <w:sz w:val="28"/>
          <w:szCs w:val="28"/>
        </w:rPr>
        <w:t>«Взаимосвязь темперамента, характера, групп крови человека и болезней».</w:t>
      </w:r>
    </w:p>
    <w:p w:rsidR="00042B4E" w:rsidRPr="00B3233C" w:rsidRDefault="00B17007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>В 2022-</w:t>
      </w:r>
      <w:r w:rsidR="00042B4E" w:rsidRPr="00B3233C">
        <w:rPr>
          <w:rFonts w:ascii="Times New Roman" w:hAnsi="Times New Roman" w:cs="Times New Roman"/>
          <w:sz w:val="28"/>
          <w:szCs w:val="28"/>
        </w:rPr>
        <w:t>2023</w:t>
      </w:r>
      <w:r w:rsidRPr="00B3233C">
        <w:rPr>
          <w:rFonts w:ascii="Times New Roman" w:hAnsi="Times New Roman" w:cs="Times New Roman"/>
          <w:sz w:val="28"/>
          <w:szCs w:val="28"/>
        </w:rPr>
        <w:t xml:space="preserve"> </w:t>
      </w:r>
      <w:r w:rsidR="00042B4E" w:rsidRPr="00B3233C">
        <w:rPr>
          <w:rFonts w:ascii="Times New Roman" w:hAnsi="Times New Roman" w:cs="Times New Roman"/>
          <w:sz w:val="28"/>
          <w:szCs w:val="28"/>
        </w:rPr>
        <w:t>г</w:t>
      </w:r>
      <w:r w:rsidRPr="00B3233C">
        <w:rPr>
          <w:rFonts w:ascii="Times New Roman" w:hAnsi="Times New Roman" w:cs="Times New Roman"/>
          <w:sz w:val="28"/>
          <w:szCs w:val="28"/>
        </w:rPr>
        <w:t>од</w:t>
      </w:r>
      <w:r w:rsidR="00042B4E" w:rsidRPr="00B3233C">
        <w:rPr>
          <w:rFonts w:ascii="Times New Roman" w:hAnsi="Times New Roman" w:cs="Times New Roman"/>
          <w:sz w:val="28"/>
          <w:szCs w:val="28"/>
        </w:rPr>
        <w:t xml:space="preserve"> – «Наблюдение за развитием капусты белокочанной гибрида «Валентина» из почек на кочерыге». «Развитие межполушарного взаимодействия с помощью пальчиковой гимнастики». «Развитие эмоционального интеллекта у детей как основа успешности».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Все выше описанные </w:t>
      </w:r>
      <w:r w:rsidR="00965919" w:rsidRPr="00B3233C">
        <w:rPr>
          <w:rFonts w:ascii="Times New Roman" w:hAnsi="Times New Roman" w:cs="Times New Roman"/>
          <w:sz w:val="28"/>
          <w:szCs w:val="28"/>
        </w:rPr>
        <w:t xml:space="preserve">методы и формы работы – </w:t>
      </w:r>
      <w:r w:rsidRPr="00B3233C">
        <w:rPr>
          <w:rFonts w:ascii="Times New Roman" w:hAnsi="Times New Roman" w:cs="Times New Roman"/>
          <w:sz w:val="28"/>
          <w:szCs w:val="28"/>
        </w:rPr>
        <w:t xml:space="preserve">это возможности учителя для повышения мотивации обучающихся, развития коммуникативных и творческих способностей, коррекции знаний, повышения результативности, активизации деятельности, выявления причин затруднений, изучения личности, повышение </w:t>
      </w:r>
      <w:r w:rsidR="006E31AA" w:rsidRPr="00B3233C">
        <w:rPr>
          <w:rFonts w:ascii="Times New Roman" w:hAnsi="Times New Roman" w:cs="Times New Roman"/>
          <w:sz w:val="28"/>
          <w:szCs w:val="28"/>
        </w:rPr>
        <w:t>конкурентоспособности</w:t>
      </w:r>
      <w:r w:rsidRPr="00B3233C">
        <w:rPr>
          <w:rFonts w:ascii="Times New Roman" w:hAnsi="Times New Roman" w:cs="Times New Roman"/>
          <w:sz w:val="28"/>
          <w:szCs w:val="28"/>
        </w:rPr>
        <w:t>, повышения качества знаний. Они помогают обучающимся задействовать</w:t>
      </w:r>
      <w:r w:rsidR="0007452D" w:rsidRPr="00B3233C">
        <w:rPr>
          <w:rFonts w:ascii="Times New Roman" w:hAnsi="Times New Roman" w:cs="Times New Roman"/>
          <w:sz w:val="28"/>
          <w:szCs w:val="28"/>
        </w:rPr>
        <w:t xml:space="preserve"> оба полушария головного мозга. Повышают работоспособность, формируют</w:t>
      </w:r>
      <w:r w:rsidRPr="00B3233C">
        <w:rPr>
          <w:rFonts w:ascii="Times New Roman" w:hAnsi="Times New Roman" w:cs="Times New Roman"/>
          <w:sz w:val="28"/>
          <w:szCs w:val="28"/>
        </w:rPr>
        <w:t xml:space="preserve"> орфографические и </w:t>
      </w:r>
      <w:r w:rsidR="0007452D" w:rsidRPr="00B3233C">
        <w:rPr>
          <w:rFonts w:ascii="Times New Roman" w:hAnsi="Times New Roman" w:cs="Times New Roman"/>
          <w:sz w:val="28"/>
          <w:szCs w:val="28"/>
        </w:rPr>
        <w:t>пунктуационные навыки, обогащают</w:t>
      </w:r>
      <w:r w:rsidRPr="00B3233C">
        <w:rPr>
          <w:rFonts w:ascii="Times New Roman" w:hAnsi="Times New Roman" w:cs="Times New Roman"/>
          <w:sz w:val="28"/>
          <w:szCs w:val="28"/>
        </w:rPr>
        <w:t xml:space="preserve"> словарный запас, р</w:t>
      </w:r>
      <w:r w:rsidR="0007452D" w:rsidRPr="00B3233C">
        <w:rPr>
          <w:rFonts w:ascii="Times New Roman" w:hAnsi="Times New Roman" w:cs="Times New Roman"/>
          <w:sz w:val="28"/>
          <w:szCs w:val="28"/>
        </w:rPr>
        <w:t>азвивают</w:t>
      </w:r>
      <w:r w:rsidRPr="00B3233C">
        <w:rPr>
          <w:rFonts w:ascii="Times New Roman" w:hAnsi="Times New Roman" w:cs="Times New Roman"/>
          <w:sz w:val="28"/>
          <w:szCs w:val="28"/>
        </w:rPr>
        <w:t xml:space="preserve"> мы</w:t>
      </w:r>
      <w:r w:rsidR="0007452D" w:rsidRPr="00B3233C">
        <w:rPr>
          <w:rFonts w:ascii="Times New Roman" w:hAnsi="Times New Roman" w:cs="Times New Roman"/>
          <w:sz w:val="28"/>
          <w:szCs w:val="28"/>
        </w:rPr>
        <w:t>шление, интеллект, речь, учит самостоятельности.</w:t>
      </w:r>
      <w:r w:rsidRPr="00B3233C">
        <w:rPr>
          <w:rFonts w:ascii="Times New Roman" w:hAnsi="Times New Roman" w:cs="Times New Roman"/>
          <w:sz w:val="28"/>
          <w:szCs w:val="28"/>
        </w:rPr>
        <w:t xml:space="preserve"> </w:t>
      </w:r>
      <w:r w:rsidR="0007452D" w:rsidRPr="00B3233C">
        <w:rPr>
          <w:rFonts w:ascii="Times New Roman" w:hAnsi="Times New Roman" w:cs="Times New Roman"/>
          <w:sz w:val="28"/>
          <w:szCs w:val="28"/>
        </w:rPr>
        <w:t>Формируются</w:t>
      </w:r>
      <w:r w:rsidR="006E02BB" w:rsidRPr="00B3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2BB" w:rsidRPr="00B3233C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6E02BB" w:rsidRPr="00B3233C">
        <w:rPr>
          <w:rFonts w:ascii="Times New Roman" w:hAnsi="Times New Roman" w:cs="Times New Roman"/>
          <w:sz w:val="28"/>
          <w:szCs w:val="28"/>
        </w:rPr>
        <w:t xml:space="preserve"> навыки: </w:t>
      </w:r>
      <w:r w:rsidRPr="00B3233C">
        <w:rPr>
          <w:rFonts w:ascii="Times New Roman" w:hAnsi="Times New Roman" w:cs="Times New Roman"/>
          <w:sz w:val="28"/>
          <w:szCs w:val="28"/>
        </w:rPr>
        <w:t xml:space="preserve">запоминание, конспектирование, аннотирование, разработка презентаций, проектов, исследовательских работ, написание сообщений, адаптироваться к условиям ВПР, ОГЭ и ЕГЭ, </w:t>
      </w:r>
      <w:r w:rsidR="006E31AA">
        <w:rPr>
          <w:rFonts w:ascii="Times New Roman" w:hAnsi="Times New Roman" w:cs="Times New Roman"/>
          <w:sz w:val="28"/>
          <w:szCs w:val="28"/>
        </w:rPr>
        <w:t>у</w:t>
      </w:r>
      <w:r w:rsidRPr="00B3233C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B3233C">
        <w:rPr>
          <w:rFonts w:ascii="Times New Roman" w:hAnsi="Times New Roman" w:cs="Times New Roman"/>
          <w:sz w:val="28"/>
          <w:szCs w:val="28"/>
        </w:rPr>
        <w:lastRenderedPageBreak/>
        <w:t>повышается самооценка, проявляется их ценностные качества, развивается коммуникабельность, толерантность, креативность.</w:t>
      </w:r>
    </w:p>
    <w:p w:rsidR="00042B4E" w:rsidRPr="00B3233C" w:rsidRDefault="00C73CCD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2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042B4E" w:rsidRPr="00B32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реативная</w:t>
      </w:r>
      <w:r w:rsidR="00042B4E" w:rsidRPr="00B3233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42B4E" w:rsidRPr="00B32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педагогика</w:t>
      </w:r>
      <w:r w:rsidR="00965919" w:rsidRPr="00B3233C">
        <w:rPr>
          <w:rFonts w:ascii="Times New Roman" w:hAnsi="Times New Roman" w:cs="Times New Roman"/>
          <w:sz w:val="28"/>
          <w:szCs w:val="28"/>
          <w:shd w:val="clear" w:color="auto" w:fill="FFFFFF"/>
        </w:rPr>
        <w:t> –</w:t>
      </w:r>
      <w:r w:rsidR="00042B4E" w:rsidRPr="00B3233C">
        <w:rPr>
          <w:rFonts w:ascii="Times New Roman" w:hAnsi="Times New Roman" w:cs="Times New Roman"/>
          <w:sz w:val="28"/>
          <w:szCs w:val="28"/>
          <w:shd w:val="clear" w:color="auto" w:fill="FFFFFF"/>
        </w:rPr>
        <w:t>это </w:t>
      </w:r>
      <w:r w:rsidR="00042B4E" w:rsidRPr="00B32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подход</w:t>
      </w:r>
      <w:r w:rsidR="00042B4E" w:rsidRPr="00B3233C">
        <w:rPr>
          <w:rFonts w:ascii="Times New Roman" w:hAnsi="Times New Roman" w:cs="Times New Roman"/>
          <w:sz w:val="28"/>
          <w:szCs w:val="28"/>
          <w:shd w:val="clear" w:color="auto" w:fill="FFFFFF"/>
        </w:rPr>
        <w:t> к образованию, основанный на стимулировании </w:t>
      </w:r>
      <w:r w:rsidR="00042B4E" w:rsidRPr="00B32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творческого</w:t>
      </w:r>
      <w:r w:rsidR="00042B4E" w:rsidRPr="00B3233C">
        <w:rPr>
          <w:rFonts w:ascii="Times New Roman" w:hAnsi="Times New Roman" w:cs="Times New Roman"/>
          <w:sz w:val="28"/>
          <w:szCs w:val="28"/>
          <w:shd w:val="clear" w:color="auto" w:fill="FFFFFF"/>
        </w:rPr>
        <w:t> мышления и развитии индивидуальности каждого ученика. Она направлена на активное участие обучающихся в учебном процессе, поощряет их к самостоятельному исследованию, экспериментированию, созданию своего продукта и поиску новых решений.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3C">
        <w:rPr>
          <w:rFonts w:ascii="Times New Roman" w:hAnsi="Times New Roman" w:cs="Times New Roman"/>
          <w:sz w:val="28"/>
          <w:szCs w:val="28"/>
          <w:shd w:val="clear" w:color="auto" w:fill="FFFFFF"/>
        </w:rPr>
        <w:t>Гибкие навыки: критическое мышление, креативность, коммуникация, командная работа, управление своими эмоциями в кризисной ситуации – это жизненно необходимые умения, которым нужно учиться ребёнку в школе,</w:t>
      </w:r>
      <w:r w:rsidRPr="00B3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становиться созидателями самих себя и созидателями своего будущего.</w:t>
      </w:r>
    </w:p>
    <w:p w:rsidR="005D3B0F" w:rsidRPr="00B3233C" w:rsidRDefault="005D3B0F" w:rsidP="00B3233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Креативным принято называть человека, у которого очень хорошо развит творческий потенциал. Он умеет мыслить неординарно, находит оригинальные решения задач и предлагает необычные, но эффективные идеи.</w:t>
      </w:r>
    </w:p>
    <w:p w:rsidR="005D3B0F" w:rsidRPr="00B3233C" w:rsidRDefault="005D3B0F" w:rsidP="00B3233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Подобное сочетание внутренних качеств отдельных личностей позволяет человечеству совершать научные открытия, создавать произведения искусства, делать технологические прорывы.</w:t>
      </w:r>
    </w:p>
    <w:p w:rsidR="005D3B0F" w:rsidRPr="00B3233C" w:rsidRDefault="005D3B0F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>У детей повышается самооценка, проявляется их ценностные качества, развивается коммуникабельность, толерантность, креативность, критическое мышление.</w:t>
      </w:r>
    </w:p>
    <w:p w:rsidR="0007452D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33C">
        <w:rPr>
          <w:rFonts w:ascii="Times New Roman" w:hAnsi="Times New Roman" w:cs="Times New Roman"/>
          <w:b/>
          <w:sz w:val="28"/>
          <w:szCs w:val="28"/>
        </w:rPr>
        <w:t>Достижения обучающихся в конкурсах</w:t>
      </w:r>
      <w:r w:rsidR="0007452D" w:rsidRPr="00B3233C">
        <w:rPr>
          <w:rFonts w:ascii="Times New Roman" w:hAnsi="Times New Roman" w:cs="Times New Roman"/>
          <w:b/>
          <w:sz w:val="28"/>
          <w:szCs w:val="28"/>
        </w:rPr>
        <w:t>: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33C">
        <w:rPr>
          <w:rFonts w:ascii="Times New Roman" w:hAnsi="Times New Roman" w:cs="Times New Roman"/>
          <w:b/>
          <w:sz w:val="28"/>
          <w:szCs w:val="28"/>
        </w:rPr>
        <w:t>2020-2021 - Областной уровень</w:t>
      </w:r>
    </w:p>
    <w:p w:rsidR="0007452D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>Призёр в конкурсе исследовательских работ «Исследование условий выращивания картофеля на почве в сене»</w:t>
      </w:r>
      <w:r w:rsidR="0007452D" w:rsidRPr="00B3233C">
        <w:rPr>
          <w:rFonts w:ascii="Times New Roman" w:hAnsi="Times New Roman" w:cs="Times New Roman"/>
          <w:sz w:val="28"/>
          <w:szCs w:val="28"/>
        </w:rPr>
        <w:t>.</w:t>
      </w:r>
      <w:r w:rsidR="0007452D" w:rsidRPr="00B323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52D" w:rsidRPr="00B3233C" w:rsidRDefault="0007452D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b/>
          <w:sz w:val="28"/>
          <w:szCs w:val="28"/>
        </w:rPr>
        <w:t xml:space="preserve">2022-2023 – </w:t>
      </w:r>
      <w:r w:rsidRPr="00B3233C">
        <w:rPr>
          <w:rFonts w:ascii="Times New Roman" w:hAnsi="Times New Roman" w:cs="Times New Roman"/>
          <w:sz w:val="28"/>
          <w:szCs w:val="28"/>
        </w:rPr>
        <w:t>(заочный) этап Всероссийского конкурса «Юннат» за реализацию опытнической работы</w:t>
      </w:r>
      <w:r w:rsidRPr="00B3233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3233C">
        <w:rPr>
          <w:rFonts w:ascii="Times New Roman" w:hAnsi="Times New Roman" w:cs="Times New Roman"/>
          <w:sz w:val="28"/>
          <w:szCs w:val="28"/>
        </w:rPr>
        <w:t>призёр.</w:t>
      </w:r>
      <w:r w:rsidRPr="00B3233C">
        <w:rPr>
          <w:rFonts w:ascii="Times New Roman" w:hAnsi="Times New Roman" w:cs="Times New Roman"/>
          <w:b/>
          <w:sz w:val="28"/>
          <w:szCs w:val="28"/>
        </w:rPr>
        <w:t xml:space="preserve"> Межрегиональный конкурс. </w:t>
      </w:r>
      <w:r w:rsidRPr="00B3233C">
        <w:rPr>
          <w:rFonts w:ascii="Times New Roman" w:hAnsi="Times New Roman" w:cs="Times New Roman"/>
          <w:sz w:val="28"/>
          <w:szCs w:val="28"/>
        </w:rPr>
        <w:t>Победитель конкурса «Детские исследовательские и научные проекты»</w:t>
      </w:r>
      <w:r w:rsidRPr="00B323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233C">
        <w:rPr>
          <w:rFonts w:ascii="Times New Roman" w:hAnsi="Times New Roman" w:cs="Times New Roman"/>
          <w:sz w:val="28"/>
          <w:szCs w:val="28"/>
        </w:rPr>
        <w:t>Два призёра конкурса «Экология России среди учеников 1-11 классов»</w:t>
      </w:r>
    </w:p>
    <w:p w:rsidR="0007452D" w:rsidRPr="00B3233C" w:rsidRDefault="0007452D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33C">
        <w:rPr>
          <w:rFonts w:ascii="Times New Roman" w:hAnsi="Times New Roman" w:cs="Times New Roman"/>
          <w:b/>
          <w:sz w:val="28"/>
          <w:szCs w:val="28"/>
        </w:rPr>
        <w:t xml:space="preserve">2023-2024 - </w:t>
      </w:r>
      <w:r w:rsidRPr="00B3233C">
        <w:rPr>
          <w:rFonts w:ascii="Times New Roman" w:hAnsi="Times New Roman" w:cs="Times New Roman"/>
          <w:sz w:val="28"/>
          <w:szCs w:val="28"/>
        </w:rPr>
        <w:t>Призёр областной Интернет – викторины «Природа родного края»</w:t>
      </w:r>
    </w:p>
    <w:p w:rsidR="0007452D" w:rsidRPr="00B3233C" w:rsidRDefault="0007452D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33C">
        <w:rPr>
          <w:rFonts w:ascii="Times New Roman" w:hAnsi="Times New Roman" w:cs="Times New Roman"/>
          <w:b/>
          <w:sz w:val="28"/>
          <w:szCs w:val="28"/>
        </w:rPr>
        <w:t xml:space="preserve">Межрегиональный конкурс. </w:t>
      </w:r>
      <w:r w:rsidRPr="00B3233C">
        <w:rPr>
          <w:rFonts w:ascii="Times New Roman" w:hAnsi="Times New Roman" w:cs="Times New Roman"/>
          <w:sz w:val="28"/>
          <w:szCs w:val="28"/>
        </w:rPr>
        <w:t xml:space="preserve">Один победитель, один призёр. Межрегиональная научно – практическая конференция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 – исследовательских работ «От школьных проектов – к научным открытиям».</w:t>
      </w:r>
    </w:p>
    <w:p w:rsidR="0007452D" w:rsidRPr="00B3233C" w:rsidRDefault="0007452D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33C">
        <w:rPr>
          <w:rFonts w:ascii="Times New Roman" w:hAnsi="Times New Roman" w:cs="Times New Roman"/>
          <w:b/>
          <w:sz w:val="28"/>
          <w:szCs w:val="28"/>
        </w:rPr>
        <w:t>Всероссийский уровень</w:t>
      </w:r>
    </w:p>
    <w:p w:rsidR="00042B4E" w:rsidRPr="00B3233C" w:rsidRDefault="0007452D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 xml:space="preserve">Онлайн – олимпиада Учи. </w:t>
      </w:r>
      <w:proofErr w:type="spellStart"/>
      <w:r w:rsidRPr="00B3233C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B3233C">
        <w:rPr>
          <w:rFonts w:ascii="Times New Roman" w:hAnsi="Times New Roman" w:cs="Times New Roman"/>
          <w:sz w:val="28"/>
          <w:szCs w:val="28"/>
        </w:rPr>
        <w:t xml:space="preserve"> «Наука вокруг нас» </w:t>
      </w:r>
      <w:r w:rsidR="006E31AA" w:rsidRPr="006E31AA">
        <w:rPr>
          <w:rFonts w:ascii="Times New Roman" w:hAnsi="Times New Roman" w:cs="Times New Roman"/>
          <w:sz w:val="28"/>
          <w:szCs w:val="28"/>
        </w:rPr>
        <w:t>–</w:t>
      </w:r>
      <w:r w:rsidRPr="00B3233C">
        <w:rPr>
          <w:rFonts w:ascii="Times New Roman" w:hAnsi="Times New Roman" w:cs="Times New Roman"/>
          <w:sz w:val="28"/>
          <w:szCs w:val="28"/>
        </w:rPr>
        <w:t xml:space="preserve"> один победитель; три похвальные грамоты.</w:t>
      </w:r>
    </w:p>
    <w:p w:rsidR="00965919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33C">
        <w:rPr>
          <w:rFonts w:ascii="Times New Roman" w:hAnsi="Times New Roman" w:cs="Times New Roman"/>
          <w:b/>
          <w:sz w:val="28"/>
          <w:szCs w:val="28"/>
        </w:rPr>
        <w:t xml:space="preserve">2021-2022 - Международный уровень. </w:t>
      </w:r>
      <w:r w:rsidRPr="00B3233C">
        <w:rPr>
          <w:rFonts w:ascii="Times New Roman" w:hAnsi="Times New Roman" w:cs="Times New Roman"/>
          <w:sz w:val="28"/>
          <w:szCs w:val="28"/>
        </w:rPr>
        <w:t>Два победителя в творческом конкурсе «Престиж» в номинации Экология.</w:t>
      </w:r>
    </w:p>
    <w:p w:rsidR="00B17007" w:rsidRPr="00B3233C" w:rsidRDefault="00B17007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3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2022-2023 </w:t>
      </w:r>
      <w:r w:rsidR="00042B4E" w:rsidRPr="00B3233C">
        <w:rPr>
          <w:rFonts w:ascii="Times New Roman" w:hAnsi="Times New Roman" w:cs="Times New Roman"/>
          <w:b/>
          <w:sz w:val="28"/>
          <w:szCs w:val="28"/>
        </w:rPr>
        <w:t>«Экология России».</w:t>
      </w:r>
      <w:r w:rsidR="00042B4E" w:rsidRPr="00B3233C">
        <w:rPr>
          <w:rFonts w:ascii="Times New Roman" w:hAnsi="Times New Roman" w:cs="Times New Roman"/>
          <w:sz w:val="28"/>
          <w:szCs w:val="28"/>
        </w:rPr>
        <w:t xml:space="preserve"> Три призёра среди учеников 1-11 классов.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33C">
        <w:rPr>
          <w:rFonts w:ascii="Times New Roman" w:hAnsi="Times New Roman" w:cs="Times New Roman"/>
          <w:b/>
          <w:sz w:val="28"/>
          <w:szCs w:val="28"/>
        </w:rPr>
        <w:t>«Астра</w:t>
      </w:r>
      <w:r w:rsidR="006E31AA">
        <w:rPr>
          <w:rFonts w:ascii="Times New Roman" w:hAnsi="Times New Roman" w:cs="Times New Roman"/>
          <w:b/>
          <w:sz w:val="28"/>
          <w:szCs w:val="28"/>
        </w:rPr>
        <w:t>»</w:t>
      </w:r>
      <w:r w:rsidRPr="00B323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233C">
        <w:rPr>
          <w:rFonts w:ascii="Times New Roman" w:hAnsi="Times New Roman" w:cs="Times New Roman"/>
          <w:sz w:val="28"/>
          <w:szCs w:val="28"/>
        </w:rPr>
        <w:t>Две похвальные грамоты.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33C">
        <w:rPr>
          <w:rFonts w:ascii="Times New Roman" w:hAnsi="Times New Roman" w:cs="Times New Roman"/>
          <w:b/>
          <w:sz w:val="28"/>
          <w:szCs w:val="28"/>
        </w:rPr>
        <w:t>Успеваемость, качество знаний и средний балл по предмету биология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605"/>
        <w:gridCol w:w="2073"/>
        <w:gridCol w:w="2693"/>
        <w:gridCol w:w="1950"/>
      </w:tblGrid>
      <w:tr w:rsidR="00042B4E" w:rsidRPr="00B3233C" w:rsidTr="00965919">
        <w:tc>
          <w:tcPr>
            <w:tcW w:w="2605" w:type="dxa"/>
          </w:tcPr>
          <w:p w:rsidR="00042B4E" w:rsidRPr="00B3233C" w:rsidRDefault="00042B4E" w:rsidP="006E31AA">
            <w:pPr>
              <w:tabs>
                <w:tab w:val="left" w:pos="1134"/>
              </w:tabs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323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2073" w:type="dxa"/>
          </w:tcPr>
          <w:p w:rsidR="00042B4E" w:rsidRPr="00B3233C" w:rsidRDefault="00042B4E" w:rsidP="006E31AA">
            <w:pPr>
              <w:tabs>
                <w:tab w:val="left" w:pos="1134"/>
              </w:tabs>
              <w:spacing w:line="276" w:lineRule="auto"/>
              <w:ind w:firstLine="1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323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Обученность</w:t>
            </w:r>
            <w:proofErr w:type="spellEnd"/>
            <w:r w:rsidRPr="00B323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042B4E" w:rsidRPr="00B3233C" w:rsidRDefault="00042B4E" w:rsidP="006E31A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323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Качество знаний</w:t>
            </w:r>
          </w:p>
        </w:tc>
        <w:tc>
          <w:tcPr>
            <w:tcW w:w="1950" w:type="dxa"/>
          </w:tcPr>
          <w:p w:rsidR="00042B4E" w:rsidRPr="00B3233C" w:rsidRDefault="00042B4E" w:rsidP="006E31AA">
            <w:pPr>
              <w:tabs>
                <w:tab w:val="left" w:pos="1134"/>
              </w:tabs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323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Средний балл</w:t>
            </w:r>
          </w:p>
        </w:tc>
      </w:tr>
      <w:tr w:rsidR="00042B4E" w:rsidRPr="00B3233C" w:rsidTr="00965919">
        <w:tc>
          <w:tcPr>
            <w:tcW w:w="2605" w:type="dxa"/>
          </w:tcPr>
          <w:p w:rsidR="00042B4E" w:rsidRPr="00B3233C" w:rsidRDefault="00042B4E" w:rsidP="00B3233C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323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2020 - 2021</w:t>
            </w:r>
          </w:p>
        </w:tc>
        <w:tc>
          <w:tcPr>
            <w:tcW w:w="2073" w:type="dxa"/>
          </w:tcPr>
          <w:p w:rsidR="00042B4E" w:rsidRPr="00B3233C" w:rsidRDefault="00042B4E" w:rsidP="00B3233C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323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2693" w:type="dxa"/>
          </w:tcPr>
          <w:p w:rsidR="00042B4E" w:rsidRPr="00B3233C" w:rsidRDefault="00042B4E" w:rsidP="00B3233C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323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1950" w:type="dxa"/>
          </w:tcPr>
          <w:p w:rsidR="00042B4E" w:rsidRPr="00B3233C" w:rsidRDefault="00042B4E" w:rsidP="00B3233C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323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3,5</w:t>
            </w:r>
          </w:p>
        </w:tc>
      </w:tr>
      <w:tr w:rsidR="00042B4E" w:rsidRPr="00B3233C" w:rsidTr="00965919">
        <w:tc>
          <w:tcPr>
            <w:tcW w:w="2605" w:type="dxa"/>
          </w:tcPr>
          <w:p w:rsidR="00042B4E" w:rsidRPr="00B3233C" w:rsidRDefault="00B17007" w:rsidP="00B3233C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323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2021 - </w:t>
            </w:r>
            <w:r w:rsidR="00042B4E" w:rsidRPr="00B323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2073" w:type="dxa"/>
          </w:tcPr>
          <w:p w:rsidR="00042B4E" w:rsidRPr="00B3233C" w:rsidRDefault="00042B4E" w:rsidP="00B3233C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323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2693" w:type="dxa"/>
          </w:tcPr>
          <w:p w:rsidR="00042B4E" w:rsidRPr="00B3233C" w:rsidRDefault="00042B4E" w:rsidP="00B3233C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323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50" w:type="dxa"/>
          </w:tcPr>
          <w:p w:rsidR="00042B4E" w:rsidRPr="00B3233C" w:rsidRDefault="00042B4E" w:rsidP="00B3233C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323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4, 0</w:t>
            </w:r>
          </w:p>
        </w:tc>
      </w:tr>
      <w:tr w:rsidR="00042B4E" w:rsidRPr="00B3233C" w:rsidTr="00965919">
        <w:tc>
          <w:tcPr>
            <w:tcW w:w="2605" w:type="dxa"/>
          </w:tcPr>
          <w:p w:rsidR="00042B4E" w:rsidRPr="00B3233C" w:rsidRDefault="00042B4E" w:rsidP="00B3233C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323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2022 - 2023</w:t>
            </w:r>
          </w:p>
        </w:tc>
        <w:tc>
          <w:tcPr>
            <w:tcW w:w="2073" w:type="dxa"/>
          </w:tcPr>
          <w:p w:rsidR="00042B4E" w:rsidRPr="00B3233C" w:rsidRDefault="00042B4E" w:rsidP="00B3233C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323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2693" w:type="dxa"/>
          </w:tcPr>
          <w:p w:rsidR="00042B4E" w:rsidRPr="00B3233C" w:rsidRDefault="00042B4E" w:rsidP="00B3233C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323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85,7</w:t>
            </w:r>
          </w:p>
        </w:tc>
        <w:tc>
          <w:tcPr>
            <w:tcW w:w="1950" w:type="dxa"/>
          </w:tcPr>
          <w:p w:rsidR="00042B4E" w:rsidRPr="00B3233C" w:rsidRDefault="00042B4E" w:rsidP="00B3233C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323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4,14</w:t>
            </w:r>
          </w:p>
        </w:tc>
      </w:tr>
    </w:tbl>
    <w:p w:rsidR="00042B4E" w:rsidRPr="00B3233C" w:rsidRDefault="00042B4E" w:rsidP="00B3233C">
      <w:pPr>
        <w:pStyle w:val="a6"/>
        <w:tabs>
          <w:tab w:val="left" w:pos="1134"/>
        </w:tabs>
        <w:spacing w:line="276" w:lineRule="auto"/>
        <w:ind w:firstLine="709"/>
        <w:jc w:val="both"/>
        <w:rPr>
          <w:b w:val="0"/>
          <w:color w:val="000000" w:themeColor="text1"/>
          <w:sz w:val="28"/>
          <w:szCs w:val="28"/>
          <w:lang w:val="en-US"/>
        </w:rPr>
      </w:pPr>
    </w:p>
    <w:p w:rsidR="00C73CCD" w:rsidRPr="00B3233C" w:rsidRDefault="00016631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3C">
        <w:rPr>
          <w:rFonts w:ascii="Times New Roman" w:hAnsi="Times New Roman" w:cs="Times New Roman"/>
          <w:sz w:val="28"/>
          <w:szCs w:val="28"/>
        </w:rPr>
        <w:t>Результаты ВПР по географии в 2024г. – выполнили все 100%, средняя оценка за ВПР – 3,75.</w:t>
      </w:r>
    </w:p>
    <w:p w:rsidR="00965919" w:rsidRPr="00B3233C" w:rsidRDefault="00965919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919" w:rsidRPr="00B3233C" w:rsidRDefault="00965919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4E" w:rsidRPr="00B3233C" w:rsidRDefault="00042B4E" w:rsidP="00B3233C">
      <w:pPr>
        <w:pStyle w:val="a6"/>
        <w:tabs>
          <w:tab w:val="left" w:pos="1134"/>
        </w:tabs>
        <w:spacing w:line="276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B3233C">
        <w:rPr>
          <w:color w:val="000000" w:themeColor="text1"/>
          <w:sz w:val="28"/>
          <w:szCs w:val="28"/>
        </w:rPr>
        <w:t>Ресурсы:</w:t>
      </w:r>
    </w:p>
    <w:p w:rsidR="00042B4E" w:rsidRPr="00B3233C" w:rsidRDefault="00042B4E" w:rsidP="00B3233C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2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Чередниченко И.П., </w:t>
      </w:r>
      <w:proofErr w:type="spellStart"/>
      <w:r w:rsidRPr="00B32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Оданович</w:t>
      </w:r>
      <w:proofErr w:type="spellEnd"/>
      <w:r w:rsidRPr="00B32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М.В., </w:t>
      </w:r>
      <w:proofErr w:type="spellStart"/>
      <w:r w:rsidRPr="00B32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Сивоглазов</w:t>
      </w:r>
      <w:proofErr w:type="spellEnd"/>
      <w:r w:rsidRPr="00B32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В.И. Биология Методические рекомендации. 6 класс. Учебное пособие для общеобразовательных организаций. М.: «Просвещение» 2021.</w:t>
      </w:r>
    </w:p>
    <w:p w:rsidR="00042B4E" w:rsidRPr="00B3233C" w:rsidRDefault="00042B4E" w:rsidP="00B3233C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2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Нога Г.С. «Опыты и наблюдения над растениями».</w:t>
      </w:r>
      <w:r w:rsidR="006E3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2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«Просвещение». 1976г.</w:t>
      </w:r>
    </w:p>
    <w:p w:rsidR="00042B4E" w:rsidRPr="00B3233C" w:rsidRDefault="00042B4E" w:rsidP="00B3233C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32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Трайтак</w:t>
      </w:r>
      <w:proofErr w:type="spellEnd"/>
      <w:r w:rsidRPr="00B32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Д.И., </w:t>
      </w:r>
      <w:proofErr w:type="spellStart"/>
      <w:r w:rsidRPr="00B32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Трайтак</w:t>
      </w:r>
      <w:proofErr w:type="spellEnd"/>
      <w:r w:rsidRPr="00B32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Н.Д. Сборник задач и упражнений по биологии растений, бактерий, грибов и лишайников. М.: Мнемозина, 1998. Пособие для учащихся 6 – 7 классов общеобразовательных учреждений.</w:t>
      </w:r>
    </w:p>
    <w:p w:rsidR="00042B4E" w:rsidRPr="00B3233C" w:rsidRDefault="00042B4E" w:rsidP="00B3233C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2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Биология. Живой организм. Биологические карты. М., Дрофа, 2001.</w:t>
      </w:r>
    </w:p>
    <w:p w:rsidR="00042B4E" w:rsidRPr="00B3233C" w:rsidRDefault="00042B4E" w:rsidP="00B3233C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233C">
        <w:rPr>
          <w:rFonts w:ascii="Times New Roman" w:hAnsi="Times New Roman" w:cs="Times New Roman"/>
          <w:color w:val="000000"/>
          <w:sz w:val="28"/>
          <w:szCs w:val="28"/>
        </w:rPr>
        <w:t>Хуторской А.В. 55 методов творческого обучения: Методическое пособие. – М.: Издательство «</w:t>
      </w:r>
      <w:proofErr w:type="spellStart"/>
      <w:r w:rsidRPr="00B3233C">
        <w:rPr>
          <w:rFonts w:ascii="Times New Roman" w:hAnsi="Times New Roman" w:cs="Times New Roman"/>
          <w:color w:val="000000"/>
          <w:sz w:val="28"/>
          <w:szCs w:val="28"/>
        </w:rPr>
        <w:t>Эйдос</w:t>
      </w:r>
      <w:proofErr w:type="spellEnd"/>
      <w:r w:rsidRPr="00B3233C">
        <w:rPr>
          <w:rFonts w:ascii="Times New Roman" w:hAnsi="Times New Roman" w:cs="Times New Roman"/>
          <w:color w:val="000000"/>
          <w:sz w:val="28"/>
          <w:szCs w:val="28"/>
        </w:rPr>
        <w:t>»; Издательство Института образования человека, 2012. – 42 с.</w:t>
      </w:r>
    </w:p>
    <w:p w:rsidR="00042B4E" w:rsidRPr="00B3233C" w:rsidRDefault="00042B4E" w:rsidP="00B3233C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32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Vserebusy.ru/razqadat-rebus-cvety-cvety-astra.jpq</w:t>
      </w:r>
    </w:p>
    <w:p w:rsidR="00042B4E" w:rsidRPr="00B3233C" w:rsidRDefault="00042B4E" w:rsidP="00B323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042B4E" w:rsidRPr="00B3233C" w:rsidSect="00C5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003"/>
    <w:multiLevelType w:val="hybridMultilevel"/>
    <w:tmpl w:val="1FD0B5A8"/>
    <w:lvl w:ilvl="0" w:tplc="7F4C14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40DAC"/>
    <w:multiLevelType w:val="multilevel"/>
    <w:tmpl w:val="409A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4DA"/>
    <w:rsid w:val="00016631"/>
    <w:rsid w:val="00042B4E"/>
    <w:rsid w:val="0007452D"/>
    <w:rsid w:val="001455E3"/>
    <w:rsid w:val="001E2B3C"/>
    <w:rsid w:val="00207DBE"/>
    <w:rsid w:val="002101C1"/>
    <w:rsid w:val="002173B5"/>
    <w:rsid w:val="002853A4"/>
    <w:rsid w:val="00315E17"/>
    <w:rsid w:val="00371DB8"/>
    <w:rsid w:val="003A0C53"/>
    <w:rsid w:val="003E2CD8"/>
    <w:rsid w:val="0040338E"/>
    <w:rsid w:val="004A34FD"/>
    <w:rsid w:val="004C165F"/>
    <w:rsid w:val="004F5C55"/>
    <w:rsid w:val="005025E6"/>
    <w:rsid w:val="005513C7"/>
    <w:rsid w:val="00573894"/>
    <w:rsid w:val="005A44C2"/>
    <w:rsid w:val="005D3B0F"/>
    <w:rsid w:val="005F78CF"/>
    <w:rsid w:val="00602D49"/>
    <w:rsid w:val="006E02BB"/>
    <w:rsid w:val="006E31AA"/>
    <w:rsid w:val="00716F99"/>
    <w:rsid w:val="00723744"/>
    <w:rsid w:val="007D0F9E"/>
    <w:rsid w:val="00813892"/>
    <w:rsid w:val="00844CCC"/>
    <w:rsid w:val="00865669"/>
    <w:rsid w:val="008763DB"/>
    <w:rsid w:val="008D77A0"/>
    <w:rsid w:val="009315C1"/>
    <w:rsid w:val="00965919"/>
    <w:rsid w:val="00991761"/>
    <w:rsid w:val="00A72B91"/>
    <w:rsid w:val="00A904DA"/>
    <w:rsid w:val="00AC3B93"/>
    <w:rsid w:val="00B17007"/>
    <w:rsid w:val="00B3233C"/>
    <w:rsid w:val="00B41E00"/>
    <w:rsid w:val="00B70EE4"/>
    <w:rsid w:val="00BB55A5"/>
    <w:rsid w:val="00C53A41"/>
    <w:rsid w:val="00C73CCD"/>
    <w:rsid w:val="00C92439"/>
    <w:rsid w:val="00D439A2"/>
    <w:rsid w:val="00D663F1"/>
    <w:rsid w:val="00DD0384"/>
    <w:rsid w:val="00DD621E"/>
    <w:rsid w:val="00E040A8"/>
    <w:rsid w:val="00E05EBC"/>
    <w:rsid w:val="00E66370"/>
    <w:rsid w:val="00EC5EB1"/>
    <w:rsid w:val="00ED6621"/>
    <w:rsid w:val="00E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0391E-DF31-4F66-BF90-B0E8CA8C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4DA"/>
    <w:pPr>
      <w:ind w:left="720"/>
      <w:contextualSpacing/>
    </w:pPr>
  </w:style>
  <w:style w:type="table" w:styleId="a4">
    <w:name w:val="Table Grid"/>
    <w:basedOn w:val="a1"/>
    <w:uiPriority w:val="59"/>
    <w:rsid w:val="00A90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9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A904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A904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A904DA"/>
    <w:rPr>
      <w:b/>
      <w:bCs/>
    </w:rPr>
  </w:style>
  <w:style w:type="character" w:styleId="a9">
    <w:name w:val="Emphasis"/>
    <w:basedOn w:val="a0"/>
    <w:uiPriority w:val="20"/>
    <w:qFormat/>
    <w:rsid w:val="00716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Пивоваровы</cp:lastModifiedBy>
  <cp:revision>21</cp:revision>
  <dcterms:created xsi:type="dcterms:W3CDTF">2024-05-30T15:49:00Z</dcterms:created>
  <dcterms:modified xsi:type="dcterms:W3CDTF">2024-07-16T09:55:00Z</dcterms:modified>
</cp:coreProperties>
</file>