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3682" w:rsidRDefault="00153682"/>
    <w:p w:rsidR="00153682" w:rsidRPr="00153682" w:rsidRDefault="00153682" w:rsidP="00153682">
      <w:pPr>
        <w:spacing w:after="0" w:line="257" w:lineRule="auto"/>
        <w:jc w:val="center"/>
        <w:rPr>
          <w:rFonts w:ascii="Times New Roman" w:hAnsi="Times New Roman" w:cs="Times New Roman"/>
          <w:sz w:val="28"/>
          <w:szCs w:val="28"/>
        </w:rPr>
      </w:pPr>
      <w:r w:rsidRPr="00153682">
        <w:rPr>
          <w:rFonts w:ascii="Times New Roman" w:hAnsi="Times New Roman" w:cs="Times New Roman"/>
          <w:sz w:val="28"/>
          <w:szCs w:val="28"/>
        </w:rPr>
        <w:t>Кировское областное государственное образовательное автономное учреждение дополнительного профессионального образования</w:t>
      </w:r>
    </w:p>
    <w:p w:rsidR="00153682" w:rsidRPr="00153682" w:rsidRDefault="00153682" w:rsidP="00153682">
      <w:pPr>
        <w:spacing w:after="0" w:line="257" w:lineRule="auto"/>
        <w:jc w:val="center"/>
        <w:rPr>
          <w:rFonts w:ascii="Times New Roman" w:hAnsi="Times New Roman" w:cs="Times New Roman"/>
          <w:sz w:val="28"/>
          <w:szCs w:val="28"/>
        </w:rPr>
      </w:pPr>
      <w:r w:rsidRPr="00153682">
        <w:rPr>
          <w:rFonts w:ascii="Times New Roman" w:hAnsi="Times New Roman" w:cs="Times New Roman"/>
          <w:sz w:val="28"/>
          <w:szCs w:val="28"/>
        </w:rPr>
        <w:t>«Институт развития образования Кировской области»</w:t>
      </w:r>
    </w:p>
    <w:p w:rsidR="00153682" w:rsidRDefault="00153682"/>
    <w:p w:rsidR="00153682" w:rsidRDefault="00153682" w:rsidP="00153682">
      <w:pPr>
        <w:spacing w:after="0" w:line="257" w:lineRule="auto"/>
        <w:jc w:val="center"/>
        <w:rPr>
          <w:rFonts w:ascii="Times New Roman" w:hAnsi="Times New Roman" w:cs="Times New Roman"/>
          <w:sz w:val="28"/>
          <w:szCs w:val="28"/>
        </w:rPr>
      </w:pPr>
      <w:r w:rsidRPr="00153682">
        <w:rPr>
          <w:rFonts w:ascii="Times New Roman" w:hAnsi="Times New Roman" w:cs="Times New Roman"/>
          <w:sz w:val="28"/>
          <w:szCs w:val="28"/>
        </w:rPr>
        <w:t>М</w:t>
      </w:r>
      <w:r>
        <w:rPr>
          <w:rFonts w:ascii="Times New Roman" w:hAnsi="Times New Roman" w:cs="Times New Roman"/>
          <w:sz w:val="28"/>
          <w:szCs w:val="28"/>
        </w:rPr>
        <w:t>униципальное казённое общеобразовательное учреждение</w:t>
      </w:r>
    </w:p>
    <w:p w:rsidR="00153682" w:rsidRPr="00153682" w:rsidRDefault="00153682" w:rsidP="00153682">
      <w:pPr>
        <w:spacing w:after="0" w:line="257" w:lineRule="auto"/>
        <w:jc w:val="center"/>
        <w:rPr>
          <w:rFonts w:ascii="Times New Roman" w:hAnsi="Times New Roman" w:cs="Times New Roman"/>
          <w:sz w:val="28"/>
          <w:szCs w:val="28"/>
        </w:rPr>
      </w:pPr>
      <w:r w:rsidRPr="00153682">
        <w:rPr>
          <w:rFonts w:ascii="Times New Roman" w:hAnsi="Times New Roman" w:cs="Times New Roman"/>
          <w:sz w:val="28"/>
          <w:szCs w:val="28"/>
        </w:rPr>
        <w:t>«Лицей с кадетскими клас</w:t>
      </w:r>
      <w:r>
        <w:rPr>
          <w:rFonts w:ascii="Times New Roman" w:hAnsi="Times New Roman" w:cs="Times New Roman"/>
          <w:sz w:val="28"/>
          <w:szCs w:val="28"/>
        </w:rPr>
        <w:t>с</w:t>
      </w:r>
      <w:r w:rsidRPr="00153682">
        <w:rPr>
          <w:rFonts w:ascii="Times New Roman" w:hAnsi="Times New Roman" w:cs="Times New Roman"/>
          <w:sz w:val="28"/>
          <w:szCs w:val="28"/>
        </w:rPr>
        <w:t>ами имени Г.С. Шпагина»</w:t>
      </w:r>
    </w:p>
    <w:p w:rsidR="00153682" w:rsidRPr="00153682" w:rsidRDefault="00153682" w:rsidP="00153682">
      <w:pPr>
        <w:spacing w:after="0" w:line="257" w:lineRule="auto"/>
        <w:jc w:val="center"/>
        <w:rPr>
          <w:rFonts w:ascii="Times New Roman" w:hAnsi="Times New Roman" w:cs="Times New Roman"/>
          <w:sz w:val="28"/>
          <w:szCs w:val="28"/>
        </w:rPr>
      </w:pPr>
      <w:r w:rsidRPr="00153682">
        <w:rPr>
          <w:rFonts w:ascii="Times New Roman" w:hAnsi="Times New Roman" w:cs="Times New Roman"/>
          <w:sz w:val="28"/>
          <w:szCs w:val="28"/>
        </w:rPr>
        <w:t>города Вятские Поляны Кировской области</w:t>
      </w:r>
    </w:p>
    <w:p w:rsidR="00153682" w:rsidRDefault="00153682"/>
    <w:p w:rsidR="00153682" w:rsidRDefault="00153682"/>
    <w:p w:rsidR="00153682" w:rsidRDefault="00153682"/>
    <w:p w:rsidR="00153682" w:rsidRDefault="00153682"/>
    <w:tbl>
      <w:tblPr>
        <w:tblW w:w="5350" w:type="pct"/>
        <w:jc w:val="center"/>
        <w:tblCellSpacing w:w="0" w:type="dxa"/>
        <w:tblCellMar>
          <w:top w:w="60" w:type="dxa"/>
          <w:left w:w="60" w:type="dxa"/>
          <w:bottom w:w="60" w:type="dxa"/>
          <w:right w:w="60" w:type="dxa"/>
        </w:tblCellMar>
        <w:tblLook w:val="04A0" w:firstRow="1" w:lastRow="0" w:firstColumn="1" w:lastColumn="0" w:noHBand="0" w:noVBand="1"/>
      </w:tblPr>
      <w:tblGrid>
        <w:gridCol w:w="10313"/>
      </w:tblGrid>
      <w:tr w:rsidR="00FE78FF" w:rsidTr="000F20BB">
        <w:trPr>
          <w:trHeight w:val="2929"/>
          <w:tblCellSpacing w:w="0" w:type="dxa"/>
          <w:jc w:val="center"/>
        </w:trPr>
        <w:tc>
          <w:tcPr>
            <w:tcW w:w="5000" w:type="pct"/>
          </w:tcPr>
          <w:p w:rsidR="00370544" w:rsidRPr="00153682" w:rsidRDefault="00370544" w:rsidP="00153682">
            <w:pPr>
              <w:spacing w:after="0" w:line="240" w:lineRule="auto"/>
              <w:jc w:val="center"/>
              <w:rPr>
                <w:rStyle w:val="c1"/>
                <w:rFonts w:ascii="Times New Roman" w:hAnsi="Times New Roman" w:cs="Times New Roman"/>
                <w:b/>
                <w:color w:val="000000"/>
                <w:sz w:val="28"/>
                <w:szCs w:val="28"/>
              </w:rPr>
            </w:pPr>
            <w:r w:rsidRPr="00153682">
              <w:rPr>
                <w:rFonts w:ascii="Times New Roman" w:hAnsi="Times New Roman" w:cs="Times New Roman"/>
                <w:b/>
                <w:bCs/>
                <w:color w:val="000000"/>
                <w:sz w:val="28"/>
                <w:szCs w:val="28"/>
              </w:rPr>
              <w:t xml:space="preserve">Формирование функциональной грамотности на уроках </w:t>
            </w:r>
            <w:r w:rsidR="00153682" w:rsidRPr="00153682">
              <w:rPr>
                <w:rFonts w:ascii="Times New Roman" w:hAnsi="Times New Roman" w:cs="Times New Roman"/>
                <w:b/>
                <w:bCs/>
                <w:color w:val="000000"/>
                <w:sz w:val="28"/>
                <w:szCs w:val="28"/>
              </w:rPr>
              <w:t>географии или «</w:t>
            </w:r>
            <w:r w:rsidRPr="00153682">
              <w:rPr>
                <w:rStyle w:val="c1"/>
                <w:rFonts w:ascii="Times New Roman" w:hAnsi="Times New Roman" w:cs="Times New Roman"/>
                <w:b/>
                <w:color w:val="000000"/>
                <w:sz w:val="28"/>
                <w:szCs w:val="28"/>
              </w:rPr>
              <w:t xml:space="preserve">География для жизни» </w:t>
            </w:r>
          </w:p>
          <w:p w:rsidR="00153682" w:rsidRPr="00153682" w:rsidRDefault="00153682" w:rsidP="00153682">
            <w:pPr>
              <w:spacing w:after="0" w:line="240" w:lineRule="auto"/>
              <w:jc w:val="center"/>
              <w:rPr>
                <w:rStyle w:val="c1"/>
                <w:rFonts w:ascii="Times New Roman" w:hAnsi="Times New Roman" w:cs="Times New Roman"/>
                <w:b/>
                <w:color w:val="000000"/>
                <w:sz w:val="28"/>
                <w:szCs w:val="28"/>
              </w:rPr>
            </w:pPr>
          </w:p>
          <w:p w:rsidR="00153682" w:rsidRPr="00153682" w:rsidRDefault="00153682" w:rsidP="00153682">
            <w:pPr>
              <w:spacing w:after="0" w:line="240" w:lineRule="auto"/>
              <w:jc w:val="center"/>
              <w:rPr>
                <w:rStyle w:val="c1"/>
                <w:rFonts w:ascii="Times New Roman" w:hAnsi="Times New Roman" w:cs="Times New Roman"/>
                <w:b/>
                <w:color w:val="000000"/>
                <w:sz w:val="28"/>
                <w:szCs w:val="28"/>
              </w:rPr>
            </w:pPr>
          </w:p>
          <w:p w:rsidR="00153682" w:rsidRPr="00153682" w:rsidRDefault="00153682" w:rsidP="00153682">
            <w:pPr>
              <w:spacing w:after="0" w:line="240" w:lineRule="auto"/>
              <w:jc w:val="center"/>
              <w:rPr>
                <w:rStyle w:val="c1"/>
                <w:rFonts w:ascii="Times New Roman" w:hAnsi="Times New Roman" w:cs="Times New Roman"/>
                <w:b/>
                <w:color w:val="000000"/>
                <w:sz w:val="28"/>
                <w:szCs w:val="28"/>
              </w:rPr>
            </w:pPr>
          </w:p>
          <w:p w:rsidR="00153682" w:rsidRPr="00153682" w:rsidRDefault="00153682" w:rsidP="00153682">
            <w:pPr>
              <w:spacing w:after="0" w:line="240" w:lineRule="auto"/>
              <w:jc w:val="center"/>
              <w:rPr>
                <w:rStyle w:val="c1"/>
                <w:rFonts w:ascii="Times New Roman" w:hAnsi="Times New Roman" w:cs="Times New Roman"/>
                <w:b/>
                <w:color w:val="000000"/>
                <w:sz w:val="28"/>
                <w:szCs w:val="28"/>
              </w:rPr>
            </w:pPr>
          </w:p>
          <w:p w:rsidR="00153682" w:rsidRPr="00153682" w:rsidRDefault="00370544" w:rsidP="00153682">
            <w:pPr>
              <w:spacing w:after="0" w:line="240" w:lineRule="auto"/>
              <w:jc w:val="right"/>
              <w:rPr>
                <w:rStyle w:val="c1"/>
                <w:rFonts w:ascii="Times New Roman" w:hAnsi="Times New Roman" w:cs="Times New Roman"/>
                <w:b/>
                <w:color w:val="000000"/>
                <w:sz w:val="28"/>
                <w:szCs w:val="28"/>
              </w:rPr>
            </w:pPr>
            <w:r w:rsidRPr="00153682">
              <w:rPr>
                <w:rStyle w:val="c1"/>
                <w:rFonts w:ascii="Times New Roman" w:hAnsi="Times New Roman" w:cs="Times New Roman"/>
                <w:b/>
                <w:color w:val="000000"/>
                <w:sz w:val="28"/>
                <w:szCs w:val="28"/>
              </w:rPr>
              <w:t xml:space="preserve">                                   </w:t>
            </w:r>
            <w:r w:rsidR="000F20BB" w:rsidRPr="00153682">
              <w:rPr>
                <w:rStyle w:val="c1"/>
                <w:rFonts w:ascii="Times New Roman" w:hAnsi="Times New Roman" w:cs="Times New Roman"/>
                <w:b/>
                <w:color w:val="000000"/>
                <w:sz w:val="28"/>
                <w:szCs w:val="28"/>
              </w:rPr>
              <w:t xml:space="preserve">  </w:t>
            </w:r>
          </w:p>
          <w:p w:rsidR="00153682" w:rsidRPr="00153682" w:rsidRDefault="00153682" w:rsidP="00153682">
            <w:pPr>
              <w:spacing w:after="0" w:line="240" w:lineRule="auto"/>
              <w:jc w:val="right"/>
              <w:rPr>
                <w:rStyle w:val="c1"/>
                <w:rFonts w:ascii="Times New Roman" w:hAnsi="Times New Roman" w:cs="Times New Roman"/>
                <w:b/>
                <w:color w:val="000000"/>
                <w:sz w:val="28"/>
                <w:szCs w:val="28"/>
              </w:rPr>
            </w:pPr>
          </w:p>
          <w:p w:rsidR="00370544" w:rsidRPr="00153682" w:rsidRDefault="000F20BB" w:rsidP="00153682">
            <w:pPr>
              <w:spacing w:after="0" w:line="240" w:lineRule="auto"/>
              <w:jc w:val="right"/>
              <w:rPr>
                <w:rStyle w:val="c1"/>
                <w:rFonts w:ascii="Times New Roman" w:hAnsi="Times New Roman" w:cs="Times New Roman"/>
                <w:b/>
                <w:color w:val="000000"/>
                <w:sz w:val="28"/>
                <w:szCs w:val="28"/>
              </w:rPr>
            </w:pPr>
            <w:r w:rsidRPr="00153682">
              <w:rPr>
                <w:rStyle w:val="c1"/>
                <w:rFonts w:ascii="Times New Roman" w:hAnsi="Times New Roman" w:cs="Times New Roman"/>
                <w:b/>
                <w:color w:val="000000"/>
                <w:sz w:val="28"/>
                <w:szCs w:val="28"/>
              </w:rPr>
              <w:t xml:space="preserve">   </w:t>
            </w:r>
            <w:r w:rsidR="00370544" w:rsidRPr="00153682">
              <w:rPr>
                <w:rStyle w:val="c1"/>
                <w:rFonts w:ascii="Times New Roman" w:hAnsi="Times New Roman" w:cs="Times New Roman"/>
                <w:b/>
                <w:color w:val="000000"/>
                <w:sz w:val="28"/>
                <w:szCs w:val="28"/>
              </w:rPr>
              <w:t xml:space="preserve"> </w:t>
            </w:r>
            <w:proofErr w:type="spellStart"/>
            <w:r w:rsidR="00370544" w:rsidRPr="00153682">
              <w:rPr>
                <w:rStyle w:val="c1"/>
                <w:rFonts w:ascii="Times New Roman" w:hAnsi="Times New Roman" w:cs="Times New Roman"/>
                <w:color w:val="000000"/>
                <w:sz w:val="28"/>
                <w:szCs w:val="28"/>
              </w:rPr>
              <w:t>Бякова</w:t>
            </w:r>
            <w:proofErr w:type="spellEnd"/>
            <w:r w:rsidR="00370544" w:rsidRPr="00153682">
              <w:rPr>
                <w:rStyle w:val="c1"/>
                <w:rFonts w:ascii="Times New Roman" w:hAnsi="Times New Roman" w:cs="Times New Roman"/>
                <w:color w:val="000000"/>
                <w:sz w:val="28"/>
                <w:szCs w:val="28"/>
              </w:rPr>
              <w:t xml:space="preserve"> С.А., учитель географии </w:t>
            </w:r>
          </w:p>
          <w:p w:rsidR="00370544" w:rsidRPr="00153682" w:rsidRDefault="00370544" w:rsidP="00153682">
            <w:pPr>
              <w:spacing w:after="0" w:line="240" w:lineRule="auto"/>
              <w:jc w:val="right"/>
              <w:rPr>
                <w:rStyle w:val="c1"/>
                <w:rFonts w:ascii="Times New Roman" w:hAnsi="Times New Roman" w:cs="Times New Roman"/>
                <w:color w:val="000000"/>
                <w:sz w:val="28"/>
                <w:szCs w:val="28"/>
              </w:rPr>
            </w:pPr>
            <w:r w:rsidRPr="00153682">
              <w:rPr>
                <w:rStyle w:val="c1"/>
                <w:rFonts w:ascii="Times New Roman" w:hAnsi="Times New Roman" w:cs="Times New Roman"/>
                <w:color w:val="000000"/>
                <w:sz w:val="28"/>
                <w:szCs w:val="28"/>
              </w:rPr>
              <w:t xml:space="preserve">                                  МКОУ «Лицей с кадетскими кла</w:t>
            </w:r>
            <w:r w:rsidR="00153682" w:rsidRPr="00153682">
              <w:rPr>
                <w:rStyle w:val="c1"/>
                <w:rFonts w:ascii="Times New Roman" w:hAnsi="Times New Roman" w:cs="Times New Roman"/>
                <w:color w:val="000000"/>
                <w:sz w:val="28"/>
                <w:szCs w:val="28"/>
              </w:rPr>
              <w:t>с</w:t>
            </w:r>
            <w:r w:rsidRPr="00153682">
              <w:rPr>
                <w:rStyle w:val="c1"/>
                <w:rFonts w:ascii="Times New Roman" w:hAnsi="Times New Roman" w:cs="Times New Roman"/>
                <w:color w:val="000000"/>
                <w:sz w:val="28"/>
                <w:szCs w:val="28"/>
              </w:rPr>
              <w:t xml:space="preserve">сами имени Г.С. Шпагина» </w:t>
            </w:r>
          </w:p>
          <w:p w:rsidR="00370544" w:rsidRPr="00153682" w:rsidRDefault="00370544" w:rsidP="00153682">
            <w:pPr>
              <w:spacing w:after="0" w:line="240" w:lineRule="auto"/>
              <w:jc w:val="right"/>
              <w:rPr>
                <w:rStyle w:val="c1"/>
                <w:rFonts w:ascii="Times New Roman" w:hAnsi="Times New Roman" w:cs="Times New Roman"/>
                <w:color w:val="000000"/>
                <w:sz w:val="28"/>
                <w:szCs w:val="28"/>
              </w:rPr>
            </w:pPr>
            <w:r w:rsidRPr="00153682">
              <w:rPr>
                <w:rStyle w:val="c1"/>
                <w:rFonts w:ascii="Times New Roman" w:hAnsi="Times New Roman" w:cs="Times New Roman"/>
                <w:color w:val="000000"/>
                <w:sz w:val="28"/>
                <w:szCs w:val="28"/>
              </w:rPr>
              <w:t xml:space="preserve">       города Вятские Поляны Кировской области</w:t>
            </w: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right"/>
              <w:rPr>
                <w:rStyle w:val="c1"/>
                <w:rFonts w:ascii="Times New Roman" w:hAnsi="Times New Roman" w:cs="Times New Roman"/>
                <w:color w:val="000000"/>
                <w:sz w:val="28"/>
                <w:szCs w:val="28"/>
              </w:rPr>
            </w:pPr>
          </w:p>
          <w:p w:rsidR="00153682" w:rsidRPr="00153682" w:rsidRDefault="00153682" w:rsidP="00153682">
            <w:pPr>
              <w:spacing w:after="0" w:line="240" w:lineRule="auto"/>
              <w:jc w:val="center"/>
              <w:rPr>
                <w:rStyle w:val="c1"/>
                <w:rFonts w:ascii="Times New Roman" w:hAnsi="Times New Roman" w:cs="Times New Roman"/>
                <w:color w:val="000000"/>
                <w:sz w:val="28"/>
                <w:szCs w:val="28"/>
              </w:rPr>
            </w:pPr>
            <w:r w:rsidRPr="00153682">
              <w:rPr>
                <w:rStyle w:val="c1"/>
                <w:rFonts w:ascii="Times New Roman" w:hAnsi="Times New Roman" w:cs="Times New Roman"/>
                <w:color w:val="000000"/>
                <w:sz w:val="28"/>
                <w:szCs w:val="28"/>
              </w:rPr>
              <w:t>2024</w:t>
            </w:r>
          </w:p>
          <w:p w:rsidR="00370544" w:rsidRPr="00153682" w:rsidRDefault="00370544" w:rsidP="00153682">
            <w:pPr>
              <w:spacing w:after="0" w:line="240" w:lineRule="auto"/>
              <w:jc w:val="right"/>
              <w:rPr>
                <w:rFonts w:ascii="Times New Roman" w:hAnsi="Times New Roman" w:cs="Times New Roman"/>
                <w:sz w:val="28"/>
                <w:szCs w:val="28"/>
                <w:lang w:eastAsia="ru-RU"/>
              </w:rPr>
            </w:pPr>
          </w:p>
          <w:p w:rsidR="00153682" w:rsidRDefault="000F20BB" w:rsidP="00153682">
            <w:pPr>
              <w:spacing w:after="0" w:line="240" w:lineRule="auto"/>
              <w:ind w:firstLine="649"/>
              <w:jc w:val="both"/>
              <w:rPr>
                <w:rFonts w:ascii="Times New Roman" w:hAnsi="Times New Roman" w:cs="Times New Roman"/>
                <w:sz w:val="28"/>
                <w:szCs w:val="28"/>
                <w:lang w:eastAsia="ru-RU"/>
              </w:rPr>
            </w:pPr>
            <w:r w:rsidRPr="00153682">
              <w:rPr>
                <w:rFonts w:ascii="Times New Roman" w:hAnsi="Times New Roman" w:cs="Times New Roman"/>
                <w:sz w:val="28"/>
                <w:szCs w:val="28"/>
                <w:lang w:eastAsia="ru-RU"/>
              </w:rPr>
              <w:t xml:space="preserve">   </w:t>
            </w:r>
          </w:p>
          <w:p w:rsidR="00FE78FF" w:rsidRPr="00153682" w:rsidRDefault="00FE78FF" w:rsidP="0069456A">
            <w:pPr>
              <w:spacing w:after="0" w:line="276" w:lineRule="auto"/>
              <w:ind w:firstLine="649"/>
              <w:jc w:val="both"/>
              <w:rPr>
                <w:rFonts w:ascii="Times New Roman" w:hAnsi="Times New Roman" w:cs="Times New Roman"/>
                <w:sz w:val="28"/>
                <w:szCs w:val="28"/>
                <w:lang w:eastAsia="ru-RU"/>
              </w:rPr>
            </w:pPr>
            <w:r w:rsidRPr="00153682">
              <w:rPr>
                <w:rFonts w:ascii="Times New Roman" w:hAnsi="Times New Roman" w:cs="Times New Roman"/>
                <w:sz w:val="28"/>
                <w:szCs w:val="28"/>
                <w:lang w:eastAsia="ru-RU"/>
              </w:rPr>
              <w:lastRenderedPageBreak/>
              <w:t xml:space="preserve">Функционально грамотный человек </w:t>
            </w:r>
            <w:r w:rsidR="00153682">
              <w:rPr>
                <w:rFonts w:ascii="Times New Roman" w:hAnsi="Times New Roman" w:cs="Times New Roman"/>
                <w:sz w:val="28"/>
                <w:szCs w:val="28"/>
                <w:lang w:eastAsia="ru-RU"/>
              </w:rPr>
              <w:t xml:space="preserve">– </w:t>
            </w:r>
            <w:r w:rsidRPr="00153682">
              <w:rPr>
                <w:rFonts w:ascii="Times New Roman" w:hAnsi="Times New Roman" w:cs="Times New Roman"/>
                <w:sz w:val="28"/>
                <w:szCs w:val="28"/>
                <w:lang w:eastAsia="ru-RU"/>
              </w:rPr>
              <w:t>это человек, который способен использовать все постоянно обретаемые в течение жизни знания, умения и навыки для решения максимально широкого диапазона жизненных задач в различных сферах человеческой деятельности,</w:t>
            </w:r>
            <w:r w:rsidR="00370544" w:rsidRPr="00153682">
              <w:rPr>
                <w:rFonts w:ascii="Times New Roman" w:hAnsi="Times New Roman" w:cs="Times New Roman"/>
                <w:sz w:val="28"/>
                <w:szCs w:val="28"/>
                <w:lang w:eastAsia="ru-RU"/>
              </w:rPr>
              <w:t xml:space="preserve"> общения и социальных отношений</w:t>
            </w:r>
            <w:r w:rsidRPr="00153682">
              <w:rPr>
                <w:rFonts w:ascii="Times New Roman" w:hAnsi="Times New Roman" w:cs="Times New Roman"/>
                <w:sz w:val="28"/>
                <w:szCs w:val="28"/>
                <w:lang w:eastAsia="ru-RU"/>
              </w:rPr>
              <w:t>.</w:t>
            </w:r>
          </w:p>
          <w:p w:rsidR="00FE78FF" w:rsidRPr="00153682" w:rsidRDefault="00FE78FF" w:rsidP="0069456A">
            <w:pPr>
              <w:spacing w:after="0" w:line="276" w:lineRule="auto"/>
              <w:ind w:right="-95" w:firstLine="649"/>
              <w:jc w:val="both"/>
              <w:rPr>
                <w:rFonts w:ascii="Times New Roman" w:hAnsi="Times New Roman" w:cs="Times New Roman"/>
                <w:sz w:val="28"/>
                <w:szCs w:val="28"/>
                <w:lang w:eastAsia="ru-RU"/>
              </w:rPr>
            </w:pPr>
            <w:r w:rsidRPr="00153682">
              <w:rPr>
                <w:rFonts w:ascii="Times New Roman" w:hAnsi="Times New Roman" w:cs="Times New Roman"/>
                <w:sz w:val="28"/>
                <w:szCs w:val="28"/>
                <w:lang w:eastAsia="ru-RU"/>
              </w:rPr>
              <w:t>Основные виды функциональной грамотности: читательская, математическая, естественнонаучная, финансовая, креативное мышление, глобальные компетенции.</w:t>
            </w:r>
          </w:p>
          <w:p w:rsidR="00FE78FF" w:rsidRPr="00153682" w:rsidRDefault="00153682" w:rsidP="0069456A">
            <w:pPr>
              <w:spacing w:after="0" w:line="276" w:lineRule="auto"/>
              <w:ind w:firstLine="649"/>
              <w:jc w:val="both"/>
              <w:rPr>
                <w:rStyle w:val="c1"/>
                <w:rFonts w:ascii="Times New Roman" w:hAnsi="Times New Roman" w:cs="Times New Roman"/>
                <w:color w:val="ED7D31" w:themeColor="accent2"/>
                <w:sz w:val="28"/>
                <w:szCs w:val="28"/>
              </w:rPr>
            </w:pPr>
            <w:r>
              <w:rPr>
                <w:rFonts w:ascii="Times New Roman" w:hAnsi="Times New Roman" w:cs="Times New Roman"/>
                <w:sz w:val="28"/>
                <w:szCs w:val="28"/>
                <w:lang w:eastAsia="ru-RU"/>
              </w:rPr>
              <w:t xml:space="preserve"> </w:t>
            </w:r>
            <w:r w:rsidR="00FE78FF" w:rsidRPr="00153682">
              <w:rPr>
                <w:rFonts w:ascii="Times New Roman" w:hAnsi="Times New Roman" w:cs="Times New Roman"/>
                <w:sz w:val="28"/>
                <w:szCs w:val="28"/>
                <w:lang w:eastAsia="ru-RU"/>
              </w:rPr>
              <w:t>В каждый урок или внеурочное занятие включаю задания, выполнение которых способствует развитию функциональной грамотности, которые связаны с личной и школьной жизнью, местным обществом, общественной жизнью, работой и отдыхом. З</w:t>
            </w:r>
            <w:r w:rsidR="00FE78FF" w:rsidRPr="00153682">
              <w:rPr>
                <w:rStyle w:val="c1"/>
                <w:rFonts w:ascii="Times New Roman" w:hAnsi="Times New Roman" w:cs="Times New Roman"/>
                <w:sz w:val="28"/>
                <w:szCs w:val="28"/>
              </w:rPr>
              <w:t>адания создаю на основе текстов из Интернета, учебников по географии, пособий по подготовке к ОГЭ и ЕГЭ</w:t>
            </w:r>
            <w:r w:rsidR="00FE78FF" w:rsidRPr="00153682">
              <w:rPr>
                <w:rStyle w:val="c1"/>
                <w:rFonts w:ascii="Times New Roman" w:hAnsi="Times New Roman" w:cs="Times New Roman"/>
                <w:color w:val="ED7D31" w:themeColor="accent2"/>
                <w:sz w:val="28"/>
                <w:szCs w:val="28"/>
              </w:rPr>
              <w:t>.</w:t>
            </w:r>
          </w:p>
          <w:p w:rsidR="00FE78FF" w:rsidRPr="00153682" w:rsidRDefault="000F20BB" w:rsidP="0069456A">
            <w:pPr>
              <w:pStyle w:val="a3"/>
              <w:tabs>
                <w:tab w:val="left" w:pos="645"/>
                <w:tab w:val="left" w:pos="810"/>
              </w:tabs>
              <w:spacing w:before="0" w:beforeAutospacing="0" w:after="0" w:afterAutospacing="0" w:line="276" w:lineRule="auto"/>
              <w:jc w:val="both"/>
              <w:rPr>
                <w:sz w:val="28"/>
                <w:szCs w:val="28"/>
                <w:lang w:eastAsia="en-US"/>
              </w:rPr>
            </w:pPr>
            <w:r w:rsidRPr="00153682">
              <w:rPr>
                <w:sz w:val="28"/>
                <w:szCs w:val="28"/>
                <w:lang w:eastAsia="en-US"/>
              </w:rPr>
              <w:t xml:space="preserve">      </w:t>
            </w:r>
            <w:r w:rsidR="00153682">
              <w:rPr>
                <w:sz w:val="28"/>
                <w:szCs w:val="28"/>
                <w:lang w:eastAsia="en-US"/>
              </w:rPr>
              <w:t xml:space="preserve">   </w:t>
            </w:r>
            <w:r w:rsidRPr="00153682">
              <w:rPr>
                <w:sz w:val="28"/>
                <w:szCs w:val="28"/>
                <w:lang w:eastAsia="en-US"/>
              </w:rPr>
              <w:t xml:space="preserve"> </w:t>
            </w:r>
            <w:r w:rsidR="00FE78FF" w:rsidRPr="00153682">
              <w:rPr>
                <w:sz w:val="28"/>
                <w:szCs w:val="28"/>
                <w:lang w:eastAsia="en-US"/>
              </w:rPr>
              <w:t xml:space="preserve">Ковалева Галина Сергеевна, руководитель центра оценки качества образования ФГБНУ «Института развития образования РАО», </w:t>
            </w:r>
            <w:proofErr w:type="spellStart"/>
            <w:r w:rsidR="00FE78FF" w:rsidRPr="00153682">
              <w:rPr>
                <w:sz w:val="28"/>
                <w:szCs w:val="28"/>
                <w:lang w:eastAsia="en-US"/>
              </w:rPr>
              <w:t>к.п.н</w:t>
            </w:r>
            <w:proofErr w:type="spellEnd"/>
            <w:r w:rsidR="00FE78FF" w:rsidRPr="00153682">
              <w:rPr>
                <w:sz w:val="28"/>
                <w:szCs w:val="28"/>
                <w:lang w:eastAsia="en-US"/>
              </w:rPr>
              <w:t>., выделяет три уровня читательской грамотности:</w:t>
            </w:r>
          </w:p>
          <w:p w:rsidR="00FE78FF" w:rsidRPr="00153682" w:rsidRDefault="00FE78FF" w:rsidP="0069456A">
            <w:pPr>
              <w:pStyle w:val="a5"/>
              <w:numPr>
                <w:ilvl w:val="0"/>
                <w:numId w:val="7"/>
              </w:numPr>
              <w:tabs>
                <w:tab w:val="left" w:pos="567"/>
                <w:tab w:val="left" w:pos="933"/>
              </w:tabs>
              <w:spacing w:after="0" w:line="276" w:lineRule="auto"/>
              <w:ind w:left="0" w:firstLine="649"/>
              <w:jc w:val="both"/>
              <w:rPr>
                <w:rFonts w:ascii="Times New Roman" w:hAnsi="Times New Roman" w:cs="Times New Roman"/>
                <w:sz w:val="28"/>
                <w:szCs w:val="28"/>
              </w:rPr>
            </w:pPr>
            <w:r w:rsidRPr="00153682">
              <w:rPr>
                <w:rFonts w:ascii="Times New Roman" w:hAnsi="Times New Roman" w:cs="Times New Roman"/>
                <w:sz w:val="28"/>
                <w:szCs w:val="28"/>
              </w:rPr>
              <w:t>Умение найти и извлечь информацию из текста.</w:t>
            </w:r>
          </w:p>
          <w:p w:rsidR="00FE78FF" w:rsidRPr="00153682" w:rsidRDefault="00FE78FF" w:rsidP="0069456A">
            <w:pPr>
              <w:pStyle w:val="a5"/>
              <w:numPr>
                <w:ilvl w:val="0"/>
                <w:numId w:val="7"/>
              </w:numPr>
              <w:tabs>
                <w:tab w:val="left" w:pos="567"/>
                <w:tab w:val="left" w:pos="933"/>
              </w:tabs>
              <w:spacing w:after="0" w:line="276" w:lineRule="auto"/>
              <w:ind w:left="0"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Возможность интегрирования и интерпретации прочитанного. </w:t>
            </w:r>
          </w:p>
          <w:p w:rsidR="00FE78FF" w:rsidRPr="00153682" w:rsidRDefault="00FE78FF" w:rsidP="0069456A">
            <w:pPr>
              <w:pStyle w:val="a5"/>
              <w:numPr>
                <w:ilvl w:val="0"/>
                <w:numId w:val="7"/>
              </w:numPr>
              <w:tabs>
                <w:tab w:val="left" w:pos="567"/>
                <w:tab w:val="left" w:pos="933"/>
              </w:tabs>
              <w:spacing w:after="0" w:line="276" w:lineRule="auto"/>
              <w:ind w:left="0" w:firstLine="649"/>
              <w:jc w:val="both"/>
              <w:rPr>
                <w:rFonts w:ascii="Times New Roman" w:hAnsi="Times New Roman" w:cs="Times New Roman"/>
                <w:sz w:val="28"/>
                <w:szCs w:val="28"/>
              </w:rPr>
            </w:pPr>
            <w:r w:rsidRPr="00153682">
              <w:rPr>
                <w:rFonts w:ascii="Times New Roman" w:hAnsi="Times New Roman" w:cs="Times New Roman"/>
                <w:sz w:val="28"/>
                <w:szCs w:val="28"/>
              </w:rPr>
              <w:t>Осмысление и оценивание прочитанного предполагает опору на знания, опыт, собственные убеждения.</w:t>
            </w:r>
          </w:p>
          <w:p w:rsidR="00FE78FF" w:rsidRDefault="000F20BB" w:rsidP="0069456A">
            <w:pPr>
              <w:tabs>
                <w:tab w:val="left" w:pos="567"/>
              </w:tabs>
              <w:spacing w:after="0" w:line="276" w:lineRule="auto"/>
              <w:jc w:val="both"/>
              <w:rPr>
                <w:rFonts w:ascii="Times New Roman" w:hAnsi="Times New Roman" w:cs="Times New Roman"/>
                <w:i/>
                <w:sz w:val="28"/>
                <w:szCs w:val="28"/>
              </w:rPr>
            </w:pPr>
            <w:r w:rsidRPr="00153682">
              <w:rPr>
                <w:rFonts w:ascii="Times New Roman" w:hAnsi="Times New Roman" w:cs="Times New Roman"/>
                <w:sz w:val="28"/>
                <w:szCs w:val="28"/>
              </w:rPr>
              <w:t xml:space="preserve">      </w:t>
            </w:r>
            <w:r w:rsidR="00FE78FF" w:rsidRPr="00153682">
              <w:rPr>
                <w:rFonts w:ascii="Times New Roman" w:hAnsi="Times New Roman" w:cs="Times New Roman"/>
                <w:sz w:val="28"/>
                <w:szCs w:val="28"/>
              </w:rPr>
              <w:t xml:space="preserve">Обратимся к примеру заданий. </w:t>
            </w:r>
            <w:r w:rsidR="00FE78FF" w:rsidRPr="00153682">
              <w:rPr>
                <w:rFonts w:ascii="Times New Roman" w:hAnsi="Times New Roman" w:cs="Times New Roman"/>
                <w:i/>
                <w:sz w:val="28"/>
                <w:szCs w:val="28"/>
              </w:rPr>
              <w:t>Текст составлен на основе компиляции информации</w:t>
            </w:r>
            <w:r w:rsidR="00370544" w:rsidRPr="00153682">
              <w:rPr>
                <w:rFonts w:ascii="Times New Roman" w:hAnsi="Times New Roman" w:cs="Times New Roman"/>
                <w:i/>
                <w:sz w:val="28"/>
                <w:szCs w:val="28"/>
              </w:rPr>
              <w:t xml:space="preserve"> </w:t>
            </w:r>
            <w:r w:rsidR="00153682" w:rsidRPr="00153682">
              <w:rPr>
                <w:rFonts w:ascii="Times New Roman" w:hAnsi="Times New Roman" w:cs="Times New Roman"/>
                <w:i/>
                <w:sz w:val="28"/>
                <w:szCs w:val="28"/>
              </w:rPr>
              <w:t>из Интернета</w:t>
            </w:r>
            <w:r w:rsidR="00153682">
              <w:rPr>
                <w:rFonts w:ascii="Times New Roman" w:hAnsi="Times New Roman" w:cs="Times New Roman"/>
                <w:i/>
                <w:sz w:val="28"/>
                <w:szCs w:val="28"/>
              </w:rPr>
              <w:t>.</w:t>
            </w:r>
          </w:p>
          <w:p w:rsidR="00153682" w:rsidRPr="00153682" w:rsidRDefault="00153682" w:rsidP="0069456A">
            <w:pPr>
              <w:tabs>
                <w:tab w:val="left" w:pos="567"/>
              </w:tabs>
              <w:spacing w:after="0" w:line="276" w:lineRule="auto"/>
              <w:jc w:val="both"/>
              <w:rPr>
                <w:rFonts w:ascii="Times New Roman" w:hAnsi="Times New Roman" w:cs="Times New Roman"/>
                <w:sz w:val="28"/>
                <w:szCs w:val="28"/>
              </w:rPr>
            </w:pPr>
          </w:p>
          <w:p w:rsidR="00FE78FF" w:rsidRPr="00153682" w:rsidRDefault="00FE78FF" w:rsidP="0069456A">
            <w:pPr>
              <w:pStyle w:val="Default"/>
              <w:ind w:firstLine="649"/>
              <w:jc w:val="both"/>
              <w:rPr>
                <w:bCs/>
                <w:iCs/>
                <w:sz w:val="28"/>
                <w:szCs w:val="28"/>
              </w:rPr>
            </w:pPr>
            <w:r w:rsidRPr="00153682">
              <w:rPr>
                <w:b/>
                <w:bCs/>
                <w:iCs/>
                <w:sz w:val="28"/>
                <w:szCs w:val="28"/>
              </w:rPr>
              <w:t>Задание 1. Прочитайте текст «Горный парк «</w:t>
            </w:r>
            <w:proofErr w:type="spellStart"/>
            <w:r w:rsidRPr="00153682">
              <w:rPr>
                <w:b/>
                <w:bCs/>
                <w:iCs/>
                <w:sz w:val="28"/>
                <w:szCs w:val="28"/>
              </w:rPr>
              <w:t>Рускеала</w:t>
            </w:r>
            <w:proofErr w:type="spellEnd"/>
            <w:r w:rsidRPr="00153682">
              <w:rPr>
                <w:b/>
                <w:bCs/>
                <w:iCs/>
                <w:sz w:val="28"/>
                <w:szCs w:val="28"/>
              </w:rPr>
              <w:t>»</w:t>
            </w:r>
          </w:p>
          <w:p w:rsidR="00FE78FF" w:rsidRPr="00153682" w:rsidRDefault="00FE78FF" w:rsidP="0069456A">
            <w:pPr>
              <w:pStyle w:val="Default"/>
              <w:spacing w:line="276" w:lineRule="auto"/>
              <w:ind w:firstLine="649"/>
              <w:jc w:val="both"/>
              <w:rPr>
                <w:sz w:val="28"/>
                <w:szCs w:val="28"/>
              </w:rPr>
            </w:pPr>
            <w:r w:rsidRPr="00153682">
              <w:rPr>
                <w:i/>
                <w:iCs/>
                <w:sz w:val="28"/>
                <w:szCs w:val="28"/>
              </w:rPr>
              <w:t>Горный парк «</w:t>
            </w:r>
            <w:proofErr w:type="spellStart"/>
            <w:r w:rsidRPr="00153682">
              <w:rPr>
                <w:i/>
                <w:iCs/>
                <w:sz w:val="28"/>
                <w:szCs w:val="28"/>
              </w:rPr>
              <w:t>Рускеала</w:t>
            </w:r>
            <w:proofErr w:type="spellEnd"/>
            <w:r w:rsidRPr="00153682">
              <w:rPr>
                <w:i/>
                <w:iCs/>
                <w:sz w:val="28"/>
                <w:szCs w:val="28"/>
              </w:rPr>
              <w:t xml:space="preserve">» </w:t>
            </w:r>
            <w:r w:rsidR="00A83392">
              <w:rPr>
                <w:i/>
                <w:iCs/>
                <w:sz w:val="28"/>
                <w:szCs w:val="28"/>
              </w:rPr>
              <w:t xml:space="preserve">это </w:t>
            </w:r>
            <w:r w:rsidRPr="00153682">
              <w:rPr>
                <w:i/>
                <w:iCs/>
                <w:sz w:val="28"/>
                <w:szCs w:val="28"/>
              </w:rPr>
              <w:t xml:space="preserve">уникальная достопримечательность европейской части России. Мраморные каменоломни расположены в 25 км к северу от города Сортавала, находящемся на территории республики Карелия, на высоком берегу порожистой реки </w:t>
            </w:r>
            <w:proofErr w:type="spellStart"/>
            <w:r w:rsidRPr="00153682">
              <w:rPr>
                <w:i/>
                <w:iCs/>
                <w:sz w:val="28"/>
                <w:szCs w:val="28"/>
              </w:rPr>
              <w:t>Тохмайоки</w:t>
            </w:r>
            <w:proofErr w:type="spellEnd"/>
            <w:r w:rsidRPr="00153682">
              <w:rPr>
                <w:i/>
                <w:iCs/>
                <w:sz w:val="28"/>
                <w:szCs w:val="28"/>
              </w:rPr>
              <w:t xml:space="preserve">, вблизи старинного посёлка </w:t>
            </w:r>
            <w:proofErr w:type="spellStart"/>
            <w:r w:rsidRPr="00153682">
              <w:rPr>
                <w:i/>
                <w:iCs/>
                <w:sz w:val="28"/>
                <w:szCs w:val="28"/>
              </w:rPr>
              <w:t>Рускеала</w:t>
            </w:r>
            <w:proofErr w:type="spellEnd"/>
            <w:r w:rsidRPr="00153682">
              <w:rPr>
                <w:i/>
                <w:iCs/>
                <w:sz w:val="28"/>
                <w:szCs w:val="28"/>
              </w:rPr>
              <w:t xml:space="preserve">, севернее Ладожского озера. </w:t>
            </w:r>
          </w:p>
          <w:p w:rsidR="00FE78FF" w:rsidRPr="00153682" w:rsidRDefault="00FE78FF" w:rsidP="0069456A">
            <w:pPr>
              <w:pStyle w:val="Default"/>
              <w:spacing w:line="276" w:lineRule="auto"/>
              <w:ind w:firstLine="649"/>
              <w:jc w:val="both"/>
              <w:rPr>
                <w:sz w:val="28"/>
                <w:szCs w:val="28"/>
              </w:rPr>
            </w:pPr>
            <w:r w:rsidRPr="00153682">
              <w:rPr>
                <w:i/>
                <w:iCs/>
                <w:sz w:val="28"/>
                <w:szCs w:val="28"/>
              </w:rPr>
              <w:t>Здесь расположен бывший карьер по добыче разных сортов мрамора. Живописные карьеры долгое время были местом добычи мрамора для дворцов Санкт-Петербурга и других городов. Им облицован Исаакиевский собор, выложены полы Казанского собора, он использован при строительстве многих других сооружений Санкт-Петербурга.</w:t>
            </w:r>
          </w:p>
          <w:p w:rsidR="00FE78FF" w:rsidRPr="00153682" w:rsidRDefault="00FE78FF" w:rsidP="0069456A">
            <w:pPr>
              <w:pStyle w:val="Default"/>
              <w:spacing w:line="276" w:lineRule="auto"/>
              <w:ind w:firstLine="649"/>
              <w:jc w:val="both"/>
              <w:rPr>
                <w:sz w:val="28"/>
                <w:szCs w:val="28"/>
              </w:rPr>
            </w:pPr>
            <w:r w:rsidRPr="00153682">
              <w:rPr>
                <w:i/>
                <w:iCs/>
                <w:sz w:val="28"/>
                <w:szCs w:val="28"/>
              </w:rPr>
              <w:t>В настоящее время часть карьеров заброшена и затоплена, а часть продолжает использоваться для промышленной добычи мрамора. Один из карьеров, именуемый теперь горным парком «</w:t>
            </w:r>
            <w:proofErr w:type="spellStart"/>
            <w:r w:rsidRPr="00153682">
              <w:rPr>
                <w:i/>
                <w:iCs/>
                <w:sz w:val="28"/>
                <w:szCs w:val="28"/>
              </w:rPr>
              <w:t>Рускеала</w:t>
            </w:r>
            <w:proofErr w:type="spellEnd"/>
            <w:r w:rsidRPr="00153682">
              <w:rPr>
                <w:i/>
                <w:iCs/>
                <w:sz w:val="28"/>
                <w:szCs w:val="28"/>
              </w:rPr>
              <w:t>», оборудован для посещения туристами.</w:t>
            </w:r>
          </w:p>
          <w:p w:rsidR="00FE78FF" w:rsidRPr="00153682" w:rsidRDefault="00FE78FF" w:rsidP="0069456A">
            <w:pPr>
              <w:pStyle w:val="Default"/>
              <w:spacing w:line="276" w:lineRule="auto"/>
              <w:ind w:firstLine="649"/>
              <w:jc w:val="both"/>
              <w:rPr>
                <w:i/>
                <w:iCs/>
                <w:sz w:val="28"/>
                <w:szCs w:val="28"/>
              </w:rPr>
            </w:pPr>
            <w:r w:rsidRPr="00153682">
              <w:rPr>
                <w:i/>
                <w:color w:val="auto"/>
                <w:sz w:val="28"/>
                <w:szCs w:val="28"/>
              </w:rPr>
              <w:t>Задание на первый уровень</w:t>
            </w:r>
            <w:r w:rsidRPr="00153682">
              <w:rPr>
                <w:color w:val="auto"/>
                <w:sz w:val="28"/>
                <w:szCs w:val="28"/>
              </w:rPr>
              <w:t>: в каком субъекте РФ расположен горный парк «</w:t>
            </w:r>
            <w:proofErr w:type="spellStart"/>
            <w:r w:rsidRPr="00153682">
              <w:rPr>
                <w:i/>
                <w:iCs/>
                <w:sz w:val="28"/>
                <w:szCs w:val="28"/>
              </w:rPr>
              <w:t>Рускеала</w:t>
            </w:r>
            <w:proofErr w:type="spellEnd"/>
            <w:r w:rsidRPr="00153682">
              <w:rPr>
                <w:i/>
                <w:iCs/>
                <w:sz w:val="28"/>
                <w:szCs w:val="28"/>
              </w:rPr>
              <w:t xml:space="preserve">»? </w:t>
            </w:r>
          </w:p>
          <w:p w:rsidR="00FE78FF" w:rsidRPr="00153682" w:rsidRDefault="00FE78FF" w:rsidP="0069456A">
            <w:pPr>
              <w:pStyle w:val="Default"/>
              <w:spacing w:line="276" w:lineRule="auto"/>
              <w:ind w:firstLine="649"/>
              <w:jc w:val="both"/>
              <w:rPr>
                <w:color w:val="auto"/>
                <w:sz w:val="28"/>
                <w:szCs w:val="28"/>
              </w:rPr>
            </w:pPr>
            <w:r w:rsidRPr="00153682">
              <w:rPr>
                <w:i/>
                <w:color w:val="auto"/>
                <w:sz w:val="28"/>
                <w:szCs w:val="28"/>
              </w:rPr>
              <w:lastRenderedPageBreak/>
              <w:t xml:space="preserve">Задание на второй уровень: </w:t>
            </w:r>
            <w:r w:rsidRPr="00153682">
              <w:rPr>
                <w:color w:val="auto"/>
                <w:sz w:val="28"/>
                <w:szCs w:val="28"/>
              </w:rPr>
              <w:t>Приведите пример горной породы, имеющей такое же происхождение, как и мрамор?</w:t>
            </w:r>
          </w:p>
          <w:p w:rsidR="00FE78FF" w:rsidRPr="00153682" w:rsidRDefault="00FE78FF" w:rsidP="0069456A">
            <w:pPr>
              <w:pStyle w:val="Default"/>
              <w:spacing w:line="276" w:lineRule="auto"/>
              <w:ind w:firstLine="649"/>
              <w:jc w:val="both"/>
              <w:rPr>
                <w:color w:val="auto"/>
                <w:sz w:val="28"/>
                <w:szCs w:val="28"/>
              </w:rPr>
            </w:pPr>
            <w:r w:rsidRPr="00153682">
              <w:rPr>
                <w:i/>
                <w:color w:val="auto"/>
                <w:sz w:val="28"/>
                <w:szCs w:val="28"/>
              </w:rPr>
              <w:t xml:space="preserve">Задание на третий уровень: </w:t>
            </w:r>
            <w:r w:rsidRPr="00153682">
              <w:rPr>
                <w:color w:val="auto"/>
                <w:sz w:val="28"/>
                <w:szCs w:val="28"/>
              </w:rPr>
              <w:t>Какая особенность геологического строения территории, на которой находится карьер «</w:t>
            </w:r>
            <w:proofErr w:type="spellStart"/>
            <w:r w:rsidRPr="00153682">
              <w:rPr>
                <w:color w:val="auto"/>
                <w:sz w:val="28"/>
                <w:szCs w:val="28"/>
              </w:rPr>
              <w:t>Рускеала</w:t>
            </w:r>
            <w:proofErr w:type="spellEnd"/>
            <w:r w:rsidRPr="00153682">
              <w:rPr>
                <w:color w:val="auto"/>
                <w:sz w:val="28"/>
                <w:szCs w:val="28"/>
              </w:rPr>
              <w:t>», обусловила возможность добычи мрамора открытым способом?</w:t>
            </w:r>
          </w:p>
          <w:p w:rsidR="00FE78FF" w:rsidRPr="00153682" w:rsidRDefault="00FE78FF" w:rsidP="0069456A">
            <w:pPr>
              <w:tabs>
                <w:tab w:val="left" w:pos="567"/>
              </w:tabs>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Это пример сплошного текста. К сплошным текстам относятся: описание, повествование, объяснение, аргументация, инструкция. К </w:t>
            </w:r>
            <w:proofErr w:type="spellStart"/>
            <w:r w:rsidRPr="00153682">
              <w:rPr>
                <w:rFonts w:ascii="Times New Roman" w:hAnsi="Times New Roman" w:cs="Times New Roman"/>
                <w:sz w:val="28"/>
                <w:szCs w:val="28"/>
              </w:rPr>
              <w:t>несплошным</w:t>
            </w:r>
            <w:proofErr w:type="spellEnd"/>
            <w:r w:rsidRPr="00153682">
              <w:rPr>
                <w:rFonts w:ascii="Times New Roman" w:hAnsi="Times New Roman" w:cs="Times New Roman"/>
                <w:sz w:val="28"/>
                <w:szCs w:val="28"/>
              </w:rPr>
              <w:t xml:space="preserve"> относятся: графики, диаграммы, статистические таблицы, карты, картосхемы.   На уроках мы пользуемся различными видами чтения: просмотровым, ознакомительным, смысловым.</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Учу детей:</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1) различать сплошные и </w:t>
            </w:r>
            <w:proofErr w:type="spellStart"/>
            <w:r w:rsidRPr="00153682">
              <w:rPr>
                <w:rFonts w:ascii="Times New Roman" w:hAnsi="Times New Roman" w:cs="Times New Roman"/>
                <w:sz w:val="28"/>
                <w:szCs w:val="28"/>
              </w:rPr>
              <w:t>несплошные</w:t>
            </w:r>
            <w:proofErr w:type="spellEnd"/>
            <w:r w:rsidRPr="00153682">
              <w:rPr>
                <w:rFonts w:ascii="Times New Roman" w:hAnsi="Times New Roman" w:cs="Times New Roman"/>
                <w:sz w:val="28"/>
                <w:szCs w:val="28"/>
              </w:rPr>
              <w:t xml:space="preserve"> тексты; </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2) читать </w:t>
            </w:r>
            <w:proofErr w:type="spellStart"/>
            <w:r w:rsidRPr="00153682">
              <w:rPr>
                <w:rFonts w:ascii="Times New Roman" w:hAnsi="Times New Roman" w:cs="Times New Roman"/>
                <w:sz w:val="28"/>
                <w:szCs w:val="28"/>
              </w:rPr>
              <w:t>несплошной</w:t>
            </w:r>
            <w:proofErr w:type="spellEnd"/>
            <w:r w:rsidRPr="00153682">
              <w:rPr>
                <w:rFonts w:ascii="Times New Roman" w:hAnsi="Times New Roman" w:cs="Times New Roman"/>
                <w:sz w:val="28"/>
                <w:szCs w:val="28"/>
              </w:rPr>
              <w:t xml:space="preserve"> текст (воспринимать текст, извлекать информацию, данную в явном и неявном виде; интерпретировать её); «читать» географическую карту, определять особенности карты (тематику, территорию, масштаб), извлекать из неё информацию, применять её; </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3) переводить информацию в другие кодовые формы (составлять рассказы </w:t>
            </w:r>
            <w:proofErr w:type="gramStart"/>
            <w:r w:rsidR="0069456A">
              <w:rPr>
                <w:rFonts w:ascii="Times New Roman" w:hAnsi="Times New Roman" w:cs="Times New Roman"/>
                <w:sz w:val="28"/>
                <w:szCs w:val="28"/>
              </w:rPr>
              <w:t xml:space="preserve">– </w:t>
            </w:r>
            <w:r w:rsidRPr="00153682">
              <w:rPr>
                <w:rFonts w:ascii="Times New Roman" w:hAnsi="Times New Roman" w:cs="Times New Roman"/>
                <w:sz w:val="28"/>
                <w:szCs w:val="28"/>
              </w:rPr>
              <w:t xml:space="preserve"> характеристики</w:t>
            </w:r>
            <w:proofErr w:type="gramEnd"/>
            <w:r w:rsidRPr="00153682">
              <w:rPr>
                <w:rFonts w:ascii="Times New Roman" w:hAnsi="Times New Roman" w:cs="Times New Roman"/>
                <w:sz w:val="28"/>
                <w:szCs w:val="28"/>
              </w:rPr>
              <w:t xml:space="preserve"> объектов) на основе географической карты, строить графики, диаграммы на основе цифровых показателей (ход температуры воздуха, роста населения, структуры ВВП; составлять схемы, таблицы на основе текста или карты); </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4) самостоятельно создавать и оформлять текст; </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5) оценивать предлагаемые и созданные тексты. </w:t>
            </w:r>
          </w:p>
          <w:p w:rsidR="00FE78FF" w:rsidRPr="00153682" w:rsidRDefault="000F20BB" w:rsidP="0069456A">
            <w:pPr>
              <w:pStyle w:val="Default"/>
              <w:tabs>
                <w:tab w:val="left" w:pos="690"/>
              </w:tabs>
              <w:spacing w:line="276" w:lineRule="auto"/>
              <w:ind w:firstLine="224"/>
              <w:jc w:val="both"/>
              <w:rPr>
                <w:sz w:val="28"/>
                <w:szCs w:val="28"/>
              </w:rPr>
            </w:pPr>
            <w:r w:rsidRPr="00153682">
              <w:rPr>
                <w:sz w:val="28"/>
                <w:szCs w:val="28"/>
              </w:rPr>
              <w:t xml:space="preserve">     </w:t>
            </w:r>
            <w:r w:rsidR="00A83392">
              <w:rPr>
                <w:sz w:val="28"/>
                <w:szCs w:val="28"/>
              </w:rPr>
              <w:t xml:space="preserve"> </w:t>
            </w:r>
            <w:r w:rsidR="00FE78FF" w:rsidRPr="00153682">
              <w:rPr>
                <w:sz w:val="28"/>
                <w:szCs w:val="28"/>
              </w:rPr>
              <w:t xml:space="preserve">Поскольку одно из требований, предъявляемых к заданиям по </w:t>
            </w:r>
            <w:r w:rsidR="00A83392">
              <w:rPr>
                <w:sz w:val="28"/>
                <w:szCs w:val="28"/>
              </w:rPr>
              <w:t xml:space="preserve">функциональной грамотности – </w:t>
            </w:r>
            <w:r w:rsidR="00FE78FF" w:rsidRPr="00153682">
              <w:rPr>
                <w:sz w:val="28"/>
                <w:szCs w:val="28"/>
              </w:rPr>
              <w:t>моделирование реальной жизненной ситуации</w:t>
            </w:r>
            <w:r w:rsidR="00A83392">
              <w:rPr>
                <w:sz w:val="28"/>
                <w:szCs w:val="28"/>
              </w:rPr>
              <w:t xml:space="preserve">, </w:t>
            </w:r>
            <w:r w:rsidR="00A83392" w:rsidRPr="00A83392">
              <w:rPr>
                <w:sz w:val="28"/>
                <w:szCs w:val="28"/>
              </w:rPr>
              <w:t>–</w:t>
            </w:r>
            <w:r w:rsidR="00A83392">
              <w:rPr>
                <w:sz w:val="28"/>
                <w:szCs w:val="28"/>
              </w:rPr>
              <w:t xml:space="preserve"> </w:t>
            </w:r>
            <w:r w:rsidR="00FE78FF" w:rsidRPr="00153682">
              <w:rPr>
                <w:sz w:val="28"/>
                <w:szCs w:val="28"/>
              </w:rPr>
              <w:t>то оправдано использование текстов из популярных изданий.</w:t>
            </w:r>
          </w:p>
          <w:p w:rsidR="00FE78FF" w:rsidRPr="00153682" w:rsidRDefault="00FE78FF" w:rsidP="00153682">
            <w:pPr>
              <w:spacing w:after="0" w:line="240" w:lineRule="auto"/>
              <w:jc w:val="center"/>
              <w:rPr>
                <w:rFonts w:ascii="Times New Roman" w:hAnsi="Times New Roman" w:cs="Times New Roman"/>
                <w:sz w:val="28"/>
                <w:szCs w:val="28"/>
              </w:rPr>
            </w:pPr>
            <w:r w:rsidRPr="00153682">
              <w:rPr>
                <w:rFonts w:ascii="Times New Roman" w:hAnsi="Times New Roman" w:cs="Times New Roman"/>
                <w:noProof/>
                <w:sz w:val="28"/>
                <w:szCs w:val="28"/>
                <w:lang w:eastAsia="ru-RU"/>
              </w:rPr>
              <w:drawing>
                <wp:inline distT="0" distB="0" distL="0" distR="0">
                  <wp:extent cx="2324100" cy="19526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24100" cy="1952625"/>
                          </a:xfrm>
                          <a:prstGeom prst="rect">
                            <a:avLst/>
                          </a:prstGeom>
                          <a:noFill/>
                          <a:ln>
                            <a:noFill/>
                          </a:ln>
                        </pic:spPr>
                      </pic:pic>
                    </a:graphicData>
                  </a:graphic>
                </wp:inline>
              </w:drawing>
            </w:r>
          </w:p>
          <w:p w:rsidR="00FE78FF" w:rsidRPr="00153682" w:rsidRDefault="000F20BB" w:rsidP="0069456A">
            <w:pPr>
              <w:tabs>
                <w:tab w:val="left" w:pos="675"/>
              </w:tabs>
              <w:spacing w:after="0" w:line="276" w:lineRule="auto"/>
              <w:jc w:val="both"/>
              <w:rPr>
                <w:rFonts w:ascii="Times New Roman" w:hAnsi="Times New Roman" w:cs="Times New Roman"/>
                <w:sz w:val="28"/>
                <w:szCs w:val="28"/>
              </w:rPr>
            </w:pPr>
            <w:r w:rsidRPr="00153682">
              <w:rPr>
                <w:rFonts w:ascii="Times New Roman" w:hAnsi="Times New Roman" w:cs="Times New Roman"/>
                <w:sz w:val="28"/>
                <w:szCs w:val="28"/>
              </w:rPr>
              <w:t xml:space="preserve">          </w:t>
            </w:r>
            <w:r w:rsidR="00FE78FF" w:rsidRPr="00153682">
              <w:rPr>
                <w:rFonts w:ascii="Times New Roman" w:hAnsi="Times New Roman" w:cs="Times New Roman"/>
                <w:sz w:val="28"/>
                <w:szCs w:val="28"/>
              </w:rPr>
              <w:t xml:space="preserve">Работая с подобными текстами, мы оцениваем достоверность информации журналиста, ищем аргументы, подтверждающие или опровергающие свою версию, создаем свои тексты. </w:t>
            </w:r>
          </w:p>
          <w:p w:rsidR="00FE78FF" w:rsidRPr="00153682" w:rsidRDefault="00FE78FF" w:rsidP="0069456A">
            <w:pPr>
              <w:spacing w:after="0" w:line="276" w:lineRule="auto"/>
              <w:ind w:firstLine="791"/>
              <w:jc w:val="both"/>
              <w:rPr>
                <w:rFonts w:ascii="Times New Roman" w:hAnsi="Times New Roman" w:cs="Times New Roman"/>
                <w:sz w:val="28"/>
                <w:szCs w:val="28"/>
              </w:rPr>
            </w:pPr>
            <w:r w:rsidRPr="00153682">
              <w:rPr>
                <w:rFonts w:ascii="Times New Roman" w:hAnsi="Times New Roman" w:cs="Times New Roman"/>
                <w:sz w:val="28"/>
                <w:szCs w:val="28"/>
              </w:rPr>
              <w:t xml:space="preserve">Методическая цель таких заданий </w:t>
            </w:r>
            <w:r w:rsidR="00A83392">
              <w:rPr>
                <w:rFonts w:ascii="Times New Roman" w:hAnsi="Times New Roman" w:cs="Times New Roman"/>
                <w:sz w:val="28"/>
                <w:szCs w:val="28"/>
              </w:rPr>
              <w:t xml:space="preserve">– </w:t>
            </w:r>
            <w:r w:rsidRPr="00153682">
              <w:rPr>
                <w:rFonts w:ascii="Times New Roman" w:hAnsi="Times New Roman" w:cs="Times New Roman"/>
                <w:sz w:val="28"/>
                <w:szCs w:val="28"/>
              </w:rPr>
              <w:t>интерпретировать решения людей в реальной ситуации (например, выбора маршрута для путешествия).</w:t>
            </w:r>
            <w:r w:rsidR="00A83392">
              <w:rPr>
                <w:rFonts w:ascii="Times New Roman" w:hAnsi="Times New Roman" w:cs="Times New Roman"/>
                <w:sz w:val="28"/>
                <w:szCs w:val="28"/>
              </w:rPr>
              <w:t xml:space="preserve"> </w:t>
            </w:r>
            <w:r w:rsidR="000F20BB" w:rsidRPr="00153682">
              <w:rPr>
                <w:rFonts w:ascii="Times New Roman" w:hAnsi="Times New Roman" w:cs="Times New Roman"/>
                <w:sz w:val="28"/>
                <w:szCs w:val="28"/>
              </w:rPr>
              <w:t xml:space="preserve">Здесь еще одна </w:t>
            </w:r>
            <w:r w:rsidR="000F20BB" w:rsidRPr="00153682">
              <w:rPr>
                <w:rFonts w:ascii="Times New Roman" w:hAnsi="Times New Roman" w:cs="Times New Roman"/>
                <w:sz w:val="28"/>
                <w:szCs w:val="28"/>
              </w:rPr>
              <w:lastRenderedPageBreak/>
              <w:t xml:space="preserve">особенность </w:t>
            </w:r>
            <w:r w:rsidR="00A83392">
              <w:rPr>
                <w:rFonts w:ascii="Times New Roman" w:hAnsi="Times New Roman" w:cs="Times New Roman"/>
                <w:sz w:val="28"/>
                <w:szCs w:val="28"/>
              </w:rPr>
              <w:t xml:space="preserve">– </w:t>
            </w:r>
            <w:r w:rsidR="000F20BB" w:rsidRPr="00153682">
              <w:rPr>
                <w:rFonts w:ascii="Times New Roman" w:hAnsi="Times New Roman" w:cs="Times New Roman"/>
                <w:sz w:val="28"/>
                <w:szCs w:val="28"/>
              </w:rPr>
              <w:t>и</w:t>
            </w:r>
            <w:r w:rsidRPr="00153682">
              <w:rPr>
                <w:rFonts w:ascii="Times New Roman" w:hAnsi="Times New Roman" w:cs="Times New Roman"/>
                <w:sz w:val="28"/>
                <w:szCs w:val="28"/>
              </w:rPr>
              <w:t>нформация в контексте задания по функциональной грамотности имеет мозаичное расположение, что позволяет включать в процедуру выполнения задания этап сбора фактических данных и их интерпретацию.</w:t>
            </w:r>
            <w:r w:rsidR="00A83392">
              <w:rPr>
                <w:rFonts w:ascii="Times New Roman" w:hAnsi="Times New Roman" w:cs="Times New Roman"/>
                <w:sz w:val="28"/>
                <w:szCs w:val="28"/>
              </w:rPr>
              <w:t xml:space="preserve"> </w:t>
            </w:r>
            <w:r w:rsidRPr="00153682">
              <w:rPr>
                <w:rFonts w:ascii="Times New Roman" w:hAnsi="Times New Roman" w:cs="Times New Roman"/>
                <w:sz w:val="28"/>
                <w:szCs w:val="28"/>
              </w:rPr>
              <w:t>При таких видах работы формируется весь блок умений работать с информацией познавательных УУД.</w:t>
            </w:r>
          </w:p>
          <w:p w:rsidR="00FE78FF" w:rsidRPr="00153682" w:rsidRDefault="00FE78FF" w:rsidP="0069456A">
            <w:pPr>
              <w:pStyle w:val="a3"/>
              <w:spacing w:before="0" w:beforeAutospacing="0" w:after="0" w:afterAutospacing="0" w:line="276" w:lineRule="auto"/>
              <w:ind w:firstLine="649"/>
              <w:jc w:val="both"/>
              <w:rPr>
                <w:i/>
                <w:sz w:val="28"/>
                <w:szCs w:val="28"/>
                <w:lang w:eastAsia="en-US"/>
              </w:rPr>
            </w:pPr>
            <w:r w:rsidRPr="00153682">
              <w:rPr>
                <w:i/>
                <w:sz w:val="28"/>
                <w:szCs w:val="28"/>
                <w:lang w:eastAsia="en-US"/>
              </w:rPr>
              <w:t>Задания на формирование естественнонаучной грамотности.</w:t>
            </w:r>
          </w:p>
          <w:p w:rsidR="00FE78FF" w:rsidRPr="00153682" w:rsidRDefault="00FE78FF" w:rsidP="0069456A">
            <w:pPr>
              <w:pStyle w:val="Default"/>
              <w:spacing w:line="276" w:lineRule="auto"/>
              <w:ind w:firstLine="649"/>
              <w:jc w:val="both"/>
              <w:rPr>
                <w:sz w:val="28"/>
                <w:szCs w:val="28"/>
              </w:rPr>
            </w:pPr>
            <w:r w:rsidRPr="00153682">
              <w:rPr>
                <w:b/>
                <w:bCs/>
                <w:i/>
                <w:iCs/>
                <w:sz w:val="28"/>
                <w:szCs w:val="28"/>
              </w:rPr>
              <w:t>Выделяют следующие её уровни:</w:t>
            </w:r>
          </w:p>
          <w:p w:rsidR="00FE78FF" w:rsidRPr="00153682" w:rsidRDefault="00FE78FF" w:rsidP="0069456A">
            <w:pPr>
              <w:pStyle w:val="Default"/>
              <w:spacing w:line="276" w:lineRule="auto"/>
              <w:ind w:firstLine="649"/>
              <w:jc w:val="both"/>
              <w:rPr>
                <w:sz w:val="28"/>
                <w:szCs w:val="28"/>
              </w:rPr>
            </w:pPr>
            <w:r w:rsidRPr="00153682">
              <w:rPr>
                <w:sz w:val="28"/>
                <w:szCs w:val="28"/>
              </w:rPr>
              <w:t xml:space="preserve">1. Воспроизведение простых знаний (терминов, фактов, правил), умение приводить примеры явлений и формулировать выводы при помощи основных естественнонаучных понятий. </w:t>
            </w:r>
          </w:p>
          <w:p w:rsidR="00FE78FF" w:rsidRPr="00153682" w:rsidRDefault="00FE78FF" w:rsidP="0069456A">
            <w:pPr>
              <w:pStyle w:val="Default"/>
              <w:spacing w:line="276" w:lineRule="auto"/>
              <w:ind w:firstLine="649"/>
              <w:jc w:val="both"/>
              <w:rPr>
                <w:sz w:val="28"/>
                <w:szCs w:val="28"/>
              </w:rPr>
            </w:pPr>
            <w:r w:rsidRPr="00153682">
              <w:rPr>
                <w:sz w:val="28"/>
                <w:szCs w:val="28"/>
              </w:rPr>
              <w:t xml:space="preserve">2. Использование естественнонаучных знаний для объяснения отдельных явлений; выявление вопросов, на которые могла бы ответить наука, определение элементов научного исследования. </w:t>
            </w:r>
          </w:p>
          <w:p w:rsidR="00FE78FF" w:rsidRPr="00153682" w:rsidRDefault="00FE78FF" w:rsidP="0069456A">
            <w:pPr>
              <w:pStyle w:val="Default"/>
              <w:spacing w:line="276" w:lineRule="auto"/>
              <w:ind w:firstLine="649"/>
              <w:jc w:val="both"/>
              <w:rPr>
                <w:sz w:val="28"/>
                <w:szCs w:val="28"/>
              </w:rPr>
            </w:pPr>
            <w:r w:rsidRPr="00153682">
              <w:rPr>
                <w:sz w:val="28"/>
                <w:szCs w:val="28"/>
              </w:rPr>
              <w:t xml:space="preserve">3. Объяснение явлений на основе их моделей, анализ результатов проведенных исследований, сравнение данных, научная аргументация своей позиции, оценка различных точек зрения. </w:t>
            </w:r>
          </w:p>
          <w:p w:rsidR="00FE78FF" w:rsidRPr="00153682" w:rsidRDefault="00FE78FF" w:rsidP="0069456A">
            <w:pPr>
              <w:pStyle w:val="Default"/>
              <w:spacing w:line="276" w:lineRule="auto"/>
              <w:ind w:firstLine="649"/>
              <w:jc w:val="both"/>
              <w:rPr>
                <w:i/>
                <w:sz w:val="28"/>
                <w:szCs w:val="28"/>
              </w:rPr>
            </w:pPr>
            <w:r w:rsidRPr="00153682">
              <w:rPr>
                <w:i/>
                <w:sz w:val="28"/>
                <w:szCs w:val="28"/>
              </w:rPr>
              <w:t>Вернёмся к знакомому нам тексту.</w:t>
            </w:r>
          </w:p>
          <w:p w:rsidR="00FE78FF" w:rsidRPr="00153682" w:rsidRDefault="00FE78FF" w:rsidP="0069456A">
            <w:pPr>
              <w:pStyle w:val="Default"/>
              <w:numPr>
                <w:ilvl w:val="0"/>
                <w:numId w:val="1"/>
              </w:numPr>
              <w:spacing w:line="276" w:lineRule="auto"/>
              <w:ind w:hanging="71"/>
              <w:jc w:val="both"/>
              <w:rPr>
                <w:sz w:val="28"/>
                <w:szCs w:val="28"/>
              </w:rPr>
            </w:pPr>
            <w:r w:rsidRPr="00153682">
              <w:rPr>
                <w:sz w:val="28"/>
                <w:szCs w:val="28"/>
              </w:rPr>
              <w:t xml:space="preserve">Какие </w:t>
            </w:r>
            <w:r w:rsidRPr="00153682">
              <w:rPr>
                <w:color w:val="auto"/>
                <w:sz w:val="28"/>
                <w:szCs w:val="28"/>
              </w:rPr>
              <w:t xml:space="preserve">ещё </w:t>
            </w:r>
            <w:r w:rsidRPr="00153682">
              <w:rPr>
                <w:sz w:val="28"/>
                <w:szCs w:val="28"/>
              </w:rPr>
              <w:t>типы горных пород вы можете назвать? Как они отличаются по своим свойствам?</w:t>
            </w:r>
          </w:p>
          <w:p w:rsidR="00FE78FF" w:rsidRPr="00A83392" w:rsidRDefault="00FE78FF" w:rsidP="0069456A">
            <w:pPr>
              <w:pStyle w:val="Default"/>
              <w:numPr>
                <w:ilvl w:val="0"/>
                <w:numId w:val="1"/>
              </w:numPr>
              <w:spacing w:line="276" w:lineRule="auto"/>
              <w:ind w:hanging="71"/>
              <w:jc w:val="both"/>
              <w:rPr>
                <w:sz w:val="28"/>
                <w:szCs w:val="28"/>
              </w:rPr>
            </w:pPr>
            <w:r w:rsidRPr="00A83392">
              <w:rPr>
                <w:sz w:val="28"/>
                <w:szCs w:val="28"/>
              </w:rPr>
              <w:t>Какой вывод о мраморе и его происхождении можно сделать на основании фотографии:</w:t>
            </w:r>
          </w:p>
          <w:tbl>
            <w:tblPr>
              <w:tblStyle w:val="a6"/>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1"/>
              <w:gridCol w:w="6679"/>
            </w:tblGrid>
            <w:tr w:rsidR="00FE78FF" w:rsidRPr="00153682">
              <w:tc>
                <w:tcPr>
                  <w:tcW w:w="2338" w:type="dxa"/>
                  <w:hideMark/>
                </w:tcPr>
                <w:p w:rsidR="00FE78FF" w:rsidRPr="00153682" w:rsidRDefault="00FE78FF" w:rsidP="0069456A">
                  <w:pPr>
                    <w:pStyle w:val="Default"/>
                    <w:spacing w:line="276" w:lineRule="auto"/>
                    <w:jc w:val="both"/>
                    <w:rPr>
                      <w:sz w:val="28"/>
                      <w:szCs w:val="28"/>
                    </w:rPr>
                  </w:pPr>
                  <w:r w:rsidRPr="00153682">
                    <w:rPr>
                      <w:noProof/>
                      <w:sz w:val="28"/>
                      <w:szCs w:val="28"/>
                      <w:lang w:eastAsia="ru-RU"/>
                    </w:rPr>
                    <w:drawing>
                      <wp:inline distT="0" distB="0" distL="0" distR="0">
                        <wp:extent cx="1695450" cy="1409700"/>
                        <wp:effectExtent l="0" t="9525" r="9525" b="9525"/>
                        <wp:docPr id="2" name="Рисунок 2"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Без названия.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rot="5400000">
                                  <a:off x="0" y="0"/>
                                  <a:ext cx="1695450" cy="1409700"/>
                                </a:xfrm>
                                <a:prstGeom prst="rect">
                                  <a:avLst/>
                                </a:prstGeom>
                                <a:noFill/>
                                <a:ln>
                                  <a:noFill/>
                                </a:ln>
                              </pic:spPr>
                            </pic:pic>
                          </a:graphicData>
                        </a:graphic>
                      </wp:inline>
                    </w:drawing>
                  </w:r>
                </w:p>
              </w:tc>
              <w:tc>
                <w:tcPr>
                  <w:tcW w:w="6679" w:type="dxa"/>
                  <w:hideMark/>
                </w:tcPr>
                <w:p w:rsidR="00FE78FF" w:rsidRPr="00153682" w:rsidRDefault="00FE78FF" w:rsidP="0069456A">
                  <w:pPr>
                    <w:pStyle w:val="Default"/>
                    <w:spacing w:line="276" w:lineRule="auto"/>
                    <w:ind w:left="720"/>
                    <w:jc w:val="both"/>
                    <w:rPr>
                      <w:sz w:val="28"/>
                      <w:szCs w:val="28"/>
                    </w:rPr>
                  </w:pPr>
                  <w:r w:rsidRPr="00153682">
                    <w:rPr>
                      <w:sz w:val="28"/>
                      <w:szCs w:val="28"/>
                    </w:rPr>
                    <w:t>А) Мрамор относится к породам вулканического происхождения?</w:t>
                  </w:r>
                </w:p>
                <w:p w:rsidR="00FE78FF" w:rsidRPr="00153682" w:rsidRDefault="00FE78FF" w:rsidP="0069456A">
                  <w:pPr>
                    <w:pStyle w:val="Default"/>
                    <w:spacing w:line="276" w:lineRule="auto"/>
                    <w:ind w:left="720"/>
                    <w:jc w:val="both"/>
                    <w:rPr>
                      <w:sz w:val="28"/>
                      <w:szCs w:val="28"/>
                    </w:rPr>
                  </w:pPr>
                  <w:r w:rsidRPr="00153682">
                    <w:rPr>
                      <w:sz w:val="28"/>
                      <w:szCs w:val="28"/>
                    </w:rPr>
                    <w:t>Б) Мрамор является одним из древнейших материалов, используемых в строительстве?</w:t>
                  </w:r>
                </w:p>
                <w:p w:rsidR="00FE78FF" w:rsidRPr="00153682" w:rsidRDefault="00FE78FF" w:rsidP="0069456A">
                  <w:pPr>
                    <w:pStyle w:val="Default"/>
                    <w:spacing w:line="276" w:lineRule="auto"/>
                    <w:ind w:left="720"/>
                    <w:jc w:val="both"/>
                    <w:rPr>
                      <w:sz w:val="28"/>
                      <w:szCs w:val="28"/>
                    </w:rPr>
                  </w:pPr>
                  <w:r w:rsidRPr="00153682">
                    <w:rPr>
                      <w:sz w:val="28"/>
                      <w:szCs w:val="28"/>
                    </w:rPr>
                    <w:t xml:space="preserve">В) Мрамор </w:t>
                  </w:r>
                  <w:r w:rsidR="00A83392">
                    <w:rPr>
                      <w:sz w:val="28"/>
                      <w:szCs w:val="28"/>
                    </w:rPr>
                    <w:t xml:space="preserve">– </w:t>
                  </w:r>
                  <w:r w:rsidRPr="00153682">
                    <w:rPr>
                      <w:sz w:val="28"/>
                      <w:szCs w:val="28"/>
                    </w:rPr>
                    <w:t>метаморфическая порода, в которой могут сохраниться органические обитатели древних морей.</w:t>
                  </w:r>
                </w:p>
                <w:p w:rsidR="00FE78FF" w:rsidRPr="00153682" w:rsidRDefault="00FE78FF" w:rsidP="0069456A">
                  <w:pPr>
                    <w:pStyle w:val="Default"/>
                    <w:spacing w:line="276" w:lineRule="auto"/>
                    <w:ind w:left="720"/>
                    <w:jc w:val="both"/>
                    <w:rPr>
                      <w:sz w:val="28"/>
                      <w:szCs w:val="28"/>
                    </w:rPr>
                  </w:pPr>
                  <w:r w:rsidRPr="00153682">
                    <w:rPr>
                      <w:sz w:val="28"/>
                      <w:szCs w:val="28"/>
                    </w:rPr>
                    <w:t xml:space="preserve">Г) Мрамор </w:t>
                  </w:r>
                  <w:r w:rsidR="00A83392">
                    <w:rPr>
                      <w:sz w:val="28"/>
                      <w:szCs w:val="28"/>
                    </w:rPr>
                    <w:t xml:space="preserve">– </w:t>
                  </w:r>
                  <w:r w:rsidRPr="00153682">
                    <w:rPr>
                      <w:sz w:val="28"/>
                      <w:szCs w:val="28"/>
                    </w:rPr>
                    <w:t>термостоек и морозоустойчив.</w:t>
                  </w:r>
                </w:p>
              </w:tc>
            </w:tr>
          </w:tbl>
          <w:p w:rsidR="00FE78FF" w:rsidRPr="00153682" w:rsidRDefault="00FE78FF" w:rsidP="0069456A">
            <w:pPr>
              <w:pStyle w:val="Default"/>
              <w:spacing w:line="276" w:lineRule="auto"/>
              <w:ind w:firstLine="649"/>
              <w:jc w:val="both"/>
              <w:rPr>
                <w:sz w:val="28"/>
                <w:szCs w:val="28"/>
              </w:rPr>
            </w:pPr>
            <w:r w:rsidRPr="00153682">
              <w:rPr>
                <w:sz w:val="28"/>
                <w:szCs w:val="28"/>
              </w:rPr>
              <w:t>3.</w:t>
            </w:r>
            <w:r w:rsidR="00A83392">
              <w:rPr>
                <w:sz w:val="28"/>
                <w:szCs w:val="28"/>
              </w:rPr>
              <w:t xml:space="preserve"> </w:t>
            </w:r>
            <w:r w:rsidRPr="00153682">
              <w:rPr>
                <w:sz w:val="28"/>
                <w:szCs w:val="28"/>
              </w:rPr>
              <w:t>Каменные материалы и строения разрушаются под воздействием внешних условий. Основной причиной разрушения является физическое выветривание, обусловленное воздействием на камни замерзающей воды. Химическое выветривание может быть обусловлено кислотными дождями, возникающими вследствие растворения в воде содержащихся в воздухе оксидов серы и азота.</w:t>
            </w:r>
          </w:p>
          <w:p w:rsidR="00FE78FF" w:rsidRPr="00153682" w:rsidRDefault="00FE78FF" w:rsidP="0069456A">
            <w:pPr>
              <w:pStyle w:val="Default"/>
              <w:spacing w:line="276" w:lineRule="auto"/>
              <w:ind w:firstLine="649"/>
              <w:jc w:val="both"/>
              <w:rPr>
                <w:sz w:val="28"/>
                <w:szCs w:val="28"/>
              </w:rPr>
            </w:pPr>
            <w:r w:rsidRPr="00153682">
              <w:rPr>
                <w:sz w:val="28"/>
                <w:szCs w:val="28"/>
              </w:rPr>
              <w:t>А) Объясните причину разрушения горных пород под действием воды.</w:t>
            </w:r>
          </w:p>
          <w:p w:rsidR="00FE78FF" w:rsidRPr="00153682" w:rsidRDefault="00FE78FF" w:rsidP="0069456A">
            <w:pPr>
              <w:pStyle w:val="Default"/>
              <w:spacing w:line="276" w:lineRule="auto"/>
              <w:ind w:firstLine="649"/>
              <w:jc w:val="both"/>
              <w:rPr>
                <w:sz w:val="28"/>
                <w:szCs w:val="28"/>
              </w:rPr>
            </w:pPr>
            <w:r w:rsidRPr="00153682">
              <w:rPr>
                <w:sz w:val="28"/>
                <w:szCs w:val="28"/>
              </w:rPr>
              <w:t>Б) Объясните, почему под действием кислотных дождей происходит разрушение памятников архитектуры из мрамора?</w:t>
            </w:r>
          </w:p>
          <w:p w:rsidR="00FE78FF" w:rsidRPr="00153682" w:rsidRDefault="00FE78FF" w:rsidP="0069456A">
            <w:pPr>
              <w:pStyle w:val="Default"/>
              <w:spacing w:line="276" w:lineRule="auto"/>
              <w:ind w:firstLine="649"/>
              <w:jc w:val="both"/>
              <w:rPr>
                <w:sz w:val="28"/>
                <w:szCs w:val="28"/>
              </w:rPr>
            </w:pPr>
            <w:r w:rsidRPr="00153682">
              <w:rPr>
                <w:sz w:val="28"/>
                <w:szCs w:val="28"/>
              </w:rPr>
              <w:t xml:space="preserve">Здесь мы формируем блок базовых логических и исследовательских действий. (логические: выявляем существенные признаки, причинно-следственные связи при </w:t>
            </w:r>
            <w:r w:rsidRPr="00153682">
              <w:rPr>
                <w:sz w:val="28"/>
                <w:szCs w:val="28"/>
              </w:rPr>
              <w:lastRenderedPageBreak/>
              <w:t>изучении явлений, делаем выводы и (исследовательские: прогнозируем возможное развитие в сходных и аналогичных ситуациях.</w:t>
            </w:r>
          </w:p>
          <w:p w:rsidR="00FE78FF" w:rsidRPr="00153682" w:rsidRDefault="00FE78FF" w:rsidP="0069456A">
            <w:pPr>
              <w:pStyle w:val="a3"/>
              <w:spacing w:before="0" w:beforeAutospacing="0" w:after="0" w:afterAutospacing="0" w:line="276" w:lineRule="auto"/>
              <w:ind w:firstLine="649"/>
              <w:jc w:val="both"/>
              <w:rPr>
                <w:i/>
                <w:sz w:val="28"/>
                <w:szCs w:val="28"/>
                <w:lang w:eastAsia="en-US"/>
              </w:rPr>
            </w:pPr>
            <w:r w:rsidRPr="00153682">
              <w:rPr>
                <w:i/>
                <w:sz w:val="28"/>
                <w:szCs w:val="28"/>
                <w:lang w:eastAsia="en-US"/>
              </w:rPr>
              <w:t>Задания на формирование математической грамотности.</w:t>
            </w:r>
          </w:p>
          <w:p w:rsidR="00FE78FF" w:rsidRPr="00153682" w:rsidRDefault="00FE78FF" w:rsidP="0069456A">
            <w:pPr>
              <w:pStyle w:val="a3"/>
              <w:spacing w:before="0" w:beforeAutospacing="0" w:after="0" w:afterAutospacing="0" w:line="276" w:lineRule="auto"/>
              <w:ind w:firstLine="649"/>
              <w:jc w:val="both"/>
              <w:rPr>
                <w:i/>
                <w:sz w:val="28"/>
                <w:szCs w:val="28"/>
                <w:lang w:eastAsia="en-US"/>
              </w:rPr>
            </w:pPr>
            <w:r w:rsidRPr="00153682">
              <w:rPr>
                <w:sz w:val="28"/>
                <w:szCs w:val="28"/>
                <w:lang w:eastAsia="en-US"/>
              </w:rPr>
              <w:t>Тестовые задания по формированию математической грамотности подаются обучающимся в контекстной форме. К каждому заданию даётся описание ситуации и предлагаются вопросы, в которых ставятся проблемы. Их надо решить, пользуясь информацией, данной в описании ситуации.</w:t>
            </w:r>
          </w:p>
          <w:p w:rsidR="00FE78FF" w:rsidRPr="00153682" w:rsidRDefault="00FE78FF" w:rsidP="0069456A">
            <w:pPr>
              <w:pStyle w:val="a4"/>
              <w:spacing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Набор данных, представление и интерпретация: природа, происхождение, наборы разнообразных данных, различные способы их представления и интерпретации. Изменчивость данных и её описание: такие понятия, как изменчивость, распределение, центральная тенденция набора данных, способы описания и интерпретации этих данных в количественных выражениях.</w:t>
            </w:r>
          </w:p>
          <w:p w:rsidR="00FE78FF" w:rsidRPr="00153682" w:rsidRDefault="00FE78FF" w:rsidP="0069456A">
            <w:pPr>
              <w:pStyle w:val="a4"/>
              <w:spacing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Представлю несколько заданий.</w:t>
            </w:r>
          </w:p>
          <w:p w:rsidR="00FE78FF" w:rsidRPr="00153682" w:rsidRDefault="00FE78FF" w:rsidP="0069456A">
            <w:pPr>
              <w:pStyle w:val="a4"/>
              <w:spacing w:line="276" w:lineRule="auto"/>
              <w:ind w:firstLine="649"/>
              <w:jc w:val="both"/>
              <w:rPr>
                <w:rFonts w:ascii="Times New Roman" w:hAnsi="Times New Roman" w:cs="Times New Roman"/>
                <w:sz w:val="28"/>
                <w:szCs w:val="28"/>
              </w:rPr>
            </w:pPr>
            <w:r w:rsidRPr="00153682">
              <w:rPr>
                <w:rFonts w:ascii="Times New Roman" w:hAnsi="Times New Roman" w:cs="Times New Roman"/>
                <w:i/>
                <w:sz w:val="28"/>
                <w:szCs w:val="28"/>
              </w:rPr>
              <w:t>Тема «Атмосфера», 6 класс</w:t>
            </w:r>
            <w:r w:rsidRPr="00153682">
              <w:rPr>
                <w:rFonts w:ascii="Times New Roman" w:hAnsi="Times New Roman" w:cs="Times New Roman"/>
                <w:sz w:val="28"/>
                <w:szCs w:val="28"/>
              </w:rPr>
              <w:t>. Определить суточную амплитуду и среднюю суточную температуру воздуха. Для примера рассмотрим готовую таблицу суточного хода температур в городе Вятские Поляны в мае 2022 года.</w:t>
            </w:r>
          </w:p>
          <w:tbl>
            <w:tblPr>
              <w:tblStyle w:val="a6"/>
              <w:tblpPr w:leftFromText="180" w:rightFromText="180" w:vertAnchor="text" w:horzAnchor="margin" w:tblpY="95"/>
              <w:tblW w:w="7935" w:type="dxa"/>
              <w:tblInd w:w="0" w:type="dxa"/>
              <w:tblLook w:val="04A0" w:firstRow="1" w:lastRow="0" w:firstColumn="1" w:lastColumn="0" w:noHBand="0" w:noVBand="1"/>
            </w:tblPr>
            <w:tblGrid>
              <w:gridCol w:w="992"/>
              <w:gridCol w:w="993"/>
              <w:gridCol w:w="991"/>
              <w:gridCol w:w="992"/>
              <w:gridCol w:w="992"/>
              <w:gridCol w:w="991"/>
              <w:gridCol w:w="992"/>
              <w:gridCol w:w="992"/>
            </w:tblGrid>
            <w:tr w:rsidR="00FE78FF" w:rsidRPr="0015368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3 ч</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6 ч</w:t>
                  </w:r>
                </w:p>
              </w:tc>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9 ч</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12 ч</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15 ч</w:t>
                  </w:r>
                </w:p>
              </w:tc>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18 ч</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21 ч</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24 ч</w:t>
                  </w:r>
                </w:p>
              </w:tc>
            </w:tr>
            <w:tr w:rsidR="00FE78FF" w:rsidRPr="0015368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 xml:space="preserve">+ 9 </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 xml:space="preserve">+8 </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 xml:space="preserve">+12 </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+14</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+17</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+15</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+12</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pStyle w:val="a4"/>
                    <w:jc w:val="center"/>
                    <w:rPr>
                      <w:rFonts w:ascii="Times New Roman" w:hAnsi="Times New Roman" w:cs="Times New Roman"/>
                      <w:sz w:val="28"/>
                      <w:szCs w:val="28"/>
                    </w:rPr>
                  </w:pPr>
                  <w:r w:rsidRPr="00153682">
                    <w:rPr>
                      <w:rFonts w:ascii="Times New Roman" w:hAnsi="Times New Roman" w:cs="Times New Roman"/>
                      <w:sz w:val="28"/>
                      <w:szCs w:val="28"/>
                    </w:rPr>
                    <w:t>+6</w:t>
                  </w:r>
                  <w:r w:rsidRPr="00153682">
                    <w:rPr>
                      <w:rFonts w:ascii="Times New Roman" w:hAnsi="Times New Roman" w:cs="Times New Roman"/>
                      <w:sz w:val="28"/>
                      <w:szCs w:val="28"/>
                      <w:vertAlign w:val="superscript"/>
                    </w:rPr>
                    <w:t>0</w:t>
                  </w:r>
                  <w:r w:rsidRPr="00153682">
                    <w:rPr>
                      <w:rFonts w:ascii="Times New Roman" w:hAnsi="Times New Roman" w:cs="Times New Roman"/>
                      <w:sz w:val="28"/>
                      <w:szCs w:val="28"/>
                    </w:rPr>
                    <w:t>С</w:t>
                  </w:r>
                </w:p>
              </w:tc>
            </w:tr>
          </w:tbl>
          <w:p w:rsidR="00A83392" w:rsidRDefault="00A83392" w:rsidP="00153682">
            <w:pPr>
              <w:spacing w:after="0" w:line="240" w:lineRule="auto"/>
              <w:jc w:val="both"/>
              <w:rPr>
                <w:rFonts w:ascii="Times New Roman" w:eastAsia="Times New Roman" w:hAnsi="Times New Roman" w:cs="Times New Roman"/>
                <w:i/>
                <w:color w:val="000000"/>
                <w:sz w:val="28"/>
                <w:szCs w:val="28"/>
                <w:lang w:eastAsia="ru-RU"/>
              </w:rPr>
            </w:pPr>
          </w:p>
          <w:p w:rsidR="00A83392" w:rsidRDefault="00A83392" w:rsidP="00153682">
            <w:pPr>
              <w:spacing w:after="0" w:line="240" w:lineRule="auto"/>
              <w:jc w:val="both"/>
              <w:rPr>
                <w:rFonts w:ascii="Times New Roman" w:eastAsia="Times New Roman" w:hAnsi="Times New Roman" w:cs="Times New Roman"/>
                <w:i/>
                <w:color w:val="000000"/>
                <w:sz w:val="28"/>
                <w:szCs w:val="28"/>
                <w:lang w:eastAsia="ru-RU"/>
              </w:rPr>
            </w:pPr>
          </w:p>
          <w:p w:rsidR="00A83392" w:rsidRDefault="00A83392" w:rsidP="00153682">
            <w:pPr>
              <w:spacing w:after="0" w:line="240" w:lineRule="auto"/>
              <w:jc w:val="both"/>
              <w:rPr>
                <w:rFonts w:ascii="Times New Roman" w:eastAsia="Times New Roman" w:hAnsi="Times New Roman" w:cs="Times New Roman"/>
                <w:i/>
                <w:color w:val="000000"/>
                <w:sz w:val="28"/>
                <w:szCs w:val="28"/>
                <w:lang w:eastAsia="ru-RU"/>
              </w:rPr>
            </w:pPr>
          </w:p>
          <w:p w:rsidR="00A83392" w:rsidRDefault="00A83392" w:rsidP="00153682">
            <w:pPr>
              <w:spacing w:after="0" w:line="240" w:lineRule="auto"/>
              <w:jc w:val="both"/>
              <w:rPr>
                <w:rFonts w:ascii="Times New Roman" w:eastAsia="Times New Roman" w:hAnsi="Times New Roman" w:cs="Times New Roman"/>
                <w:i/>
                <w:color w:val="000000"/>
                <w:sz w:val="28"/>
                <w:szCs w:val="28"/>
                <w:lang w:eastAsia="ru-RU"/>
              </w:rPr>
            </w:pPr>
          </w:p>
          <w:p w:rsidR="00FE78FF" w:rsidRPr="00153682" w:rsidRDefault="00FE78FF" w:rsidP="00A83392">
            <w:pPr>
              <w:spacing w:after="0" w:line="240" w:lineRule="auto"/>
              <w:ind w:firstLine="649"/>
              <w:jc w:val="both"/>
              <w:rPr>
                <w:rFonts w:ascii="Times New Roman" w:hAnsi="Times New Roman" w:cs="Times New Roman"/>
                <w:sz w:val="28"/>
                <w:szCs w:val="28"/>
              </w:rPr>
            </w:pPr>
            <w:r w:rsidRPr="00153682">
              <w:rPr>
                <w:rFonts w:ascii="Times New Roman" w:eastAsia="Times New Roman" w:hAnsi="Times New Roman" w:cs="Times New Roman"/>
                <w:i/>
                <w:color w:val="000000"/>
                <w:sz w:val="28"/>
                <w:szCs w:val="28"/>
                <w:lang w:eastAsia="ru-RU"/>
              </w:rPr>
              <w:t>Тема «Население», 8 класс</w:t>
            </w:r>
            <w:r w:rsidRPr="00153682">
              <w:rPr>
                <w:rFonts w:ascii="Times New Roman" w:hAnsi="Times New Roman" w:cs="Times New Roman"/>
                <w:sz w:val="28"/>
                <w:szCs w:val="28"/>
              </w:rPr>
              <w:t>. Численность населения Кировской области</w:t>
            </w:r>
          </w:p>
          <w:tbl>
            <w:tblPr>
              <w:tblStyle w:val="a6"/>
              <w:tblW w:w="7935" w:type="dxa"/>
              <w:tblInd w:w="0" w:type="dxa"/>
              <w:tblLook w:val="04A0" w:firstRow="1" w:lastRow="0" w:firstColumn="1" w:lastColumn="0" w:noHBand="0" w:noVBand="1"/>
            </w:tblPr>
            <w:tblGrid>
              <w:gridCol w:w="802"/>
              <w:gridCol w:w="1336"/>
              <w:gridCol w:w="1336"/>
              <w:gridCol w:w="1336"/>
              <w:gridCol w:w="1336"/>
              <w:gridCol w:w="1266"/>
              <w:gridCol w:w="1266"/>
              <w:gridCol w:w="1266"/>
            </w:tblGrid>
            <w:tr w:rsidR="00FE78FF" w:rsidRPr="0015368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годы</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2013</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2014</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2015</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2016</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2017</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2018</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2019</w:t>
                  </w:r>
                </w:p>
              </w:tc>
            </w:tr>
            <w:tr w:rsidR="00FE78FF" w:rsidRPr="00153682">
              <w:trPr>
                <w:trHeight w:val="133"/>
              </w:trPr>
              <w:tc>
                <w:tcPr>
                  <w:tcW w:w="991"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sz w:val="28"/>
                      <w:szCs w:val="28"/>
                    </w:rPr>
                    <w:t>Кол-во чел.</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1 319 076</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1 310 929</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1 304 348</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1 297 474</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1291 684</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1283 238</w:t>
                  </w:r>
                </w:p>
              </w:tc>
              <w:tc>
                <w:tcPr>
                  <w:tcW w:w="992"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spacing w:line="240" w:lineRule="auto"/>
                    <w:jc w:val="center"/>
                    <w:rPr>
                      <w:rFonts w:ascii="Times New Roman" w:hAnsi="Times New Roman" w:cs="Times New Roman"/>
                      <w:sz w:val="28"/>
                      <w:szCs w:val="28"/>
                    </w:rPr>
                  </w:pPr>
                  <w:r w:rsidRPr="00153682">
                    <w:rPr>
                      <w:rFonts w:ascii="Times New Roman" w:hAnsi="Times New Roman" w:cs="Times New Roman"/>
                      <w:color w:val="212529"/>
                      <w:sz w:val="28"/>
                      <w:szCs w:val="28"/>
                      <w:shd w:val="clear" w:color="auto" w:fill="FFFFFF"/>
                    </w:rPr>
                    <w:t>1272 109</w:t>
                  </w:r>
                </w:p>
              </w:tc>
            </w:tr>
            <w:tr w:rsidR="00FE78FF" w:rsidRPr="00153682">
              <w:trPr>
                <w:trHeight w:val="133"/>
              </w:trPr>
              <w:tc>
                <w:tcPr>
                  <w:tcW w:w="991"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sz w:val="28"/>
                      <w:szCs w:val="28"/>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c>
                <w:tcPr>
                  <w:tcW w:w="992" w:type="dxa"/>
                  <w:tcBorders>
                    <w:top w:val="single" w:sz="4" w:space="0" w:color="auto"/>
                    <w:left w:val="single" w:sz="4" w:space="0" w:color="auto"/>
                    <w:bottom w:val="single" w:sz="4" w:space="0" w:color="auto"/>
                    <w:right w:val="single" w:sz="4" w:space="0" w:color="auto"/>
                  </w:tcBorders>
                  <w:vAlign w:val="center"/>
                </w:tcPr>
                <w:p w:rsidR="00FE78FF" w:rsidRPr="00153682" w:rsidRDefault="00FE78FF" w:rsidP="00153682">
                  <w:pPr>
                    <w:spacing w:line="240" w:lineRule="auto"/>
                    <w:jc w:val="center"/>
                    <w:rPr>
                      <w:rFonts w:ascii="Times New Roman" w:hAnsi="Times New Roman" w:cs="Times New Roman"/>
                      <w:color w:val="212529"/>
                      <w:sz w:val="28"/>
                      <w:szCs w:val="28"/>
                      <w:shd w:val="clear" w:color="auto" w:fill="FFFFFF"/>
                    </w:rPr>
                  </w:pPr>
                </w:p>
              </w:tc>
            </w:tr>
          </w:tbl>
          <w:p w:rsidR="00FE78FF" w:rsidRPr="00153682" w:rsidRDefault="00FE78FF" w:rsidP="0069456A">
            <w:pPr>
              <w:pStyle w:val="a5"/>
              <w:numPr>
                <w:ilvl w:val="0"/>
                <w:numId w:val="2"/>
              </w:numPr>
              <w:spacing w:after="0" w:line="276" w:lineRule="auto"/>
              <w:jc w:val="both"/>
              <w:rPr>
                <w:rFonts w:ascii="Times New Roman" w:hAnsi="Times New Roman" w:cs="Times New Roman"/>
                <w:sz w:val="28"/>
                <w:szCs w:val="28"/>
              </w:rPr>
            </w:pPr>
            <w:r w:rsidRPr="00153682">
              <w:rPr>
                <w:rFonts w:ascii="Times New Roman" w:hAnsi="Times New Roman" w:cs="Times New Roman"/>
                <w:sz w:val="28"/>
                <w:szCs w:val="28"/>
              </w:rPr>
              <w:t xml:space="preserve">Используя данные таблицы, определите, на сколько человек сократилась численность населения Кировской области в 2019 году по сравнению с 2013 годом. </w:t>
            </w:r>
          </w:p>
          <w:p w:rsidR="00FE78FF" w:rsidRPr="00153682" w:rsidRDefault="00FE78FF" w:rsidP="0069456A">
            <w:pPr>
              <w:pStyle w:val="a5"/>
              <w:numPr>
                <w:ilvl w:val="0"/>
                <w:numId w:val="2"/>
              </w:numPr>
              <w:spacing w:after="0" w:line="276" w:lineRule="auto"/>
              <w:jc w:val="both"/>
              <w:rPr>
                <w:rFonts w:ascii="Times New Roman" w:hAnsi="Times New Roman" w:cs="Times New Roman"/>
                <w:sz w:val="28"/>
                <w:szCs w:val="28"/>
              </w:rPr>
            </w:pPr>
            <w:r w:rsidRPr="00153682">
              <w:rPr>
                <w:rFonts w:ascii="Times New Roman" w:hAnsi="Times New Roman" w:cs="Times New Roman"/>
                <w:sz w:val="28"/>
                <w:szCs w:val="28"/>
              </w:rPr>
              <w:t>Используя данные таблицы, постройте график изменения численности населения в Кировской области.</w:t>
            </w:r>
          </w:p>
          <w:p w:rsidR="00FE78FF" w:rsidRPr="00153682" w:rsidRDefault="00FE78FF" w:rsidP="00153682">
            <w:pPr>
              <w:spacing w:after="0" w:line="240" w:lineRule="auto"/>
              <w:ind w:left="360"/>
              <w:jc w:val="both"/>
              <w:rPr>
                <w:rFonts w:ascii="Times New Roman" w:hAnsi="Times New Roman" w:cs="Times New Roman"/>
                <w:sz w:val="28"/>
                <w:szCs w:val="28"/>
              </w:rPr>
            </w:pPr>
            <w:r w:rsidRPr="00153682">
              <w:rPr>
                <w:rFonts w:ascii="Times New Roman" w:hAnsi="Times New Roman" w:cs="Times New Roman"/>
                <w:sz w:val="28"/>
                <w:szCs w:val="28"/>
              </w:rPr>
              <w:t xml:space="preserve">3. </w:t>
            </w:r>
          </w:p>
          <w:tbl>
            <w:tblPr>
              <w:tblStyle w:val="a6"/>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89"/>
              <w:gridCol w:w="5610"/>
            </w:tblGrid>
            <w:tr w:rsidR="00FE78FF" w:rsidRPr="00153682">
              <w:trPr>
                <w:trHeight w:val="765"/>
              </w:trPr>
              <w:tc>
                <w:tcPr>
                  <w:tcW w:w="2889" w:type="dxa"/>
                  <w:hideMark/>
                </w:tcPr>
                <w:p w:rsidR="00FE78FF" w:rsidRPr="00153682" w:rsidRDefault="00FE78FF" w:rsidP="00153682">
                  <w:pPr>
                    <w:spacing w:line="240" w:lineRule="auto"/>
                    <w:jc w:val="both"/>
                    <w:rPr>
                      <w:rFonts w:ascii="Times New Roman" w:hAnsi="Times New Roman" w:cs="Times New Roman"/>
                      <w:sz w:val="28"/>
                      <w:szCs w:val="28"/>
                    </w:rPr>
                  </w:pPr>
                  <w:r w:rsidRPr="00153682">
                    <w:rPr>
                      <w:rFonts w:ascii="Times New Roman" w:hAnsi="Times New Roman" w:cs="Times New Roman"/>
                      <w:noProof/>
                      <w:sz w:val="28"/>
                      <w:szCs w:val="28"/>
                      <w:lang w:eastAsia="ru-RU"/>
                    </w:rPr>
                    <w:lastRenderedPageBreak/>
                    <w:drawing>
                      <wp:inline distT="0" distB="0" distL="0" distR="0">
                        <wp:extent cx="1600200" cy="21526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
                                  <a:extLst>
                                    <a:ext uri="{28A0092B-C50C-407E-A947-70E740481C1C}">
                                      <a14:useLocalDpi xmlns:a14="http://schemas.microsoft.com/office/drawing/2010/main" val="0"/>
                                    </a:ext>
                                  </a:extLst>
                                </a:blip>
                                <a:srcRect l="10046" t="6615" r="40977" b="-549"/>
                                <a:stretch>
                                  <a:fillRect/>
                                </a:stretch>
                              </pic:blipFill>
                              <pic:spPr bwMode="auto">
                                <a:xfrm>
                                  <a:off x="0" y="0"/>
                                  <a:ext cx="1600200" cy="2152650"/>
                                </a:xfrm>
                                <a:prstGeom prst="rect">
                                  <a:avLst/>
                                </a:prstGeom>
                                <a:noFill/>
                                <a:ln>
                                  <a:noFill/>
                                </a:ln>
                              </pic:spPr>
                            </pic:pic>
                          </a:graphicData>
                        </a:graphic>
                      </wp:inline>
                    </w:drawing>
                  </w:r>
                </w:p>
                <w:p w:rsidR="00FE78FF" w:rsidRPr="00153682" w:rsidRDefault="00FE78FF" w:rsidP="00A83392">
                  <w:pPr>
                    <w:spacing w:line="240" w:lineRule="auto"/>
                    <w:jc w:val="both"/>
                    <w:rPr>
                      <w:rFonts w:ascii="Times New Roman" w:hAnsi="Times New Roman" w:cs="Times New Roman"/>
                      <w:sz w:val="28"/>
                      <w:szCs w:val="28"/>
                    </w:rPr>
                  </w:pPr>
                  <w:r w:rsidRPr="00153682">
                    <w:rPr>
                      <w:rFonts w:ascii="Times New Roman" w:hAnsi="Times New Roman" w:cs="Times New Roman"/>
                      <w:i/>
                      <w:sz w:val="28"/>
                      <w:szCs w:val="28"/>
                    </w:rPr>
                    <w:t xml:space="preserve">Из газеты </w:t>
                  </w:r>
                  <w:proofErr w:type="spellStart"/>
                  <w:r w:rsidRPr="00153682">
                    <w:rPr>
                      <w:rFonts w:ascii="Times New Roman" w:hAnsi="Times New Roman" w:cs="Times New Roman"/>
                      <w:i/>
                      <w:sz w:val="28"/>
                      <w:szCs w:val="28"/>
                    </w:rPr>
                    <w:t>Вятско</w:t>
                  </w:r>
                  <w:proofErr w:type="spellEnd"/>
                  <w:r w:rsidRPr="00153682">
                    <w:rPr>
                      <w:rFonts w:ascii="Times New Roman" w:hAnsi="Times New Roman" w:cs="Times New Roman"/>
                      <w:i/>
                      <w:sz w:val="28"/>
                      <w:szCs w:val="28"/>
                    </w:rPr>
                    <w:t>-Полянская</w:t>
                  </w:r>
                  <w:r w:rsidR="00A83392">
                    <w:rPr>
                      <w:rFonts w:ascii="Times New Roman" w:hAnsi="Times New Roman" w:cs="Times New Roman"/>
                      <w:i/>
                      <w:sz w:val="28"/>
                      <w:szCs w:val="28"/>
                    </w:rPr>
                    <w:t xml:space="preserve"> </w:t>
                  </w:r>
                  <w:r w:rsidRPr="00153682">
                    <w:rPr>
                      <w:rFonts w:ascii="Times New Roman" w:hAnsi="Times New Roman" w:cs="Times New Roman"/>
                      <w:i/>
                      <w:sz w:val="28"/>
                      <w:szCs w:val="28"/>
                    </w:rPr>
                    <w:t>ПРАВДА № 6 за 2022 год</w:t>
                  </w:r>
                </w:p>
              </w:tc>
              <w:tc>
                <w:tcPr>
                  <w:tcW w:w="5610" w:type="dxa"/>
                </w:tcPr>
                <w:p w:rsidR="00FE78FF" w:rsidRPr="00153682" w:rsidRDefault="00FE78FF" w:rsidP="00153682">
                  <w:pPr>
                    <w:spacing w:line="240" w:lineRule="auto"/>
                    <w:ind w:left="360" w:right="838"/>
                    <w:jc w:val="both"/>
                    <w:rPr>
                      <w:rFonts w:ascii="Times New Roman" w:hAnsi="Times New Roman" w:cs="Times New Roman"/>
                      <w:sz w:val="28"/>
                      <w:szCs w:val="28"/>
                    </w:rPr>
                  </w:pPr>
                  <w:r w:rsidRPr="00153682">
                    <w:rPr>
                      <w:rFonts w:ascii="Times New Roman" w:hAnsi="Times New Roman" w:cs="Times New Roman"/>
                      <w:sz w:val="28"/>
                      <w:szCs w:val="28"/>
                    </w:rPr>
                    <w:t>Проанализируйте статью из газеты «</w:t>
                  </w:r>
                  <w:proofErr w:type="spellStart"/>
                  <w:r w:rsidRPr="00153682">
                    <w:rPr>
                      <w:rFonts w:ascii="Times New Roman" w:hAnsi="Times New Roman" w:cs="Times New Roman"/>
                      <w:sz w:val="28"/>
                      <w:szCs w:val="28"/>
                    </w:rPr>
                    <w:t>Вятско</w:t>
                  </w:r>
                  <w:proofErr w:type="spellEnd"/>
                  <w:r w:rsidRPr="00153682">
                    <w:rPr>
                      <w:rFonts w:ascii="Times New Roman" w:hAnsi="Times New Roman" w:cs="Times New Roman"/>
                      <w:sz w:val="28"/>
                      <w:szCs w:val="28"/>
                    </w:rPr>
                    <w:t xml:space="preserve">-Полянская Правда», сделайте выводы. Определите, на сколько процентов выросла общая численность населения Кировской области, какова здесь доля трудоспособного населения. Используя данные предыдущего задания, вычислите общую численность населения Кировской области. Каких данных вам не хватает, где вы можете их взять? Найдите эти данные самостоятельно. Проанализируйте, совпадает ли ваш ответ с численностью, указанной в газете. </w:t>
                  </w:r>
                </w:p>
                <w:p w:rsidR="00FE78FF" w:rsidRPr="00153682" w:rsidRDefault="00FE78FF" w:rsidP="00153682">
                  <w:pPr>
                    <w:spacing w:line="240" w:lineRule="auto"/>
                    <w:jc w:val="both"/>
                    <w:rPr>
                      <w:rFonts w:ascii="Times New Roman" w:hAnsi="Times New Roman" w:cs="Times New Roman"/>
                      <w:sz w:val="28"/>
                      <w:szCs w:val="28"/>
                    </w:rPr>
                  </w:pPr>
                </w:p>
              </w:tc>
            </w:tr>
          </w:tbl>
          <w:p w:rsidR="00FE78FF" w:rsidRPr="00153682" w:rsidRDefault="00FE78FF" w:rsidP="0069456A">
            <w:pPr>
              <w:pStyle w:val="Default"/>
              <w:spacing w:line="276" w:lineRule="auto"/>
              <w:ind w:firstLine="649"/>
              <w:jc w:val="both"/>
              <w:rPr>
                <w:sz w:val="28"/>
                <w:szCs w:val="28"/>
              </w:rPr>
            </w:pPr>
            <w:r w:rsidRPr="00153682">
              <w:rPr>
                <w:sz w:val="28"/>
                <w:szCs w:val="28"/>
              </w:rPr>
              <w:t>Такие задания становятся опорой для рассуждений о будущем малой родины, о перспективах развития.</w:t>
            </w:r>
            <w:r w:rsidR="00A83392">
              <w:rPr>
                <w:sz w:val="28"/>
                <w:szCs w:val="28"/>
              </w:rPr>
              <w:t xml:space="preserve"> </w:t>
            </w:r>
            <w:r w:rsidRPr="00153682">
              <w:rPr>
                <w:sz w:val="28"/>
                <w:szCs w:val="28"/>
              </w:rPr>
              <w:t xml:space="preserve">Обсуждаем, почему, как сказал наш губернатор: развенчан миф о том, что Кировская область </w:t>
            </w:r>
            <w:r w:rsidR="00A83392">
              <w:rPr>
                <w:sz w:val="28"/>
                <w:szCs w:val="28"/>
              </w:rPr>
              <w:t xml:space="preserve">– </w:t>
            </w:r>
            <w:r w:rsidRPr="00153682">
              <w:rPr>
                <w:sz w:val="28"/>
                <w:szCs w:val="28"/>
              </w:rPr>
              <w:t xml:space="preserve">столица отъезда. </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color w:val="000000"/>
                <w:sz w:val="28"/>
                <w:szCs w:val="28"/>
                <w:shd w:val="clear" w:color="auto" w:fill="FFFFFF"/>
              </w:rPr>
              <w:t>Здесь формируются и логические, исследовательские и информационные познавательные умения. Формируются регулятивные умения, связанные с самоорганизацией, самоконтролем.</w:t>
            </w:r>
            <w:r w:rsidR="00A83392">
              <w:rPr>
                <w:rFonts w:ascii="Times New Roman" w:hAnsi="Times New Roman" w:cs="Times New Roman"/>
                <w:color w:val="000000"/>
                <w:sz w:val="28"/>
                <w:szCs w:val="28"/>
                <w:shd w:val="clear" w:color="auto" w:fill="FFFFFF"/>
              </w:rPr>
              <w:t xml:space="preserve"> </w:t>
            </w:r>
            <w:r w:rsidRPr="00153682">
              <w:rPr>
                <w:rFonts w:ascii="Times New Roman" w:hAnsi="Times New Roman" w:cs="Times New Roman"/>
                <w:sz w:val="28"/>
                <w:szCs w:val="28"/>
              </w:rPr>
              <w:t xml:space="preserve">Большое внимание уделяю решению математических задач как непосредственно на уроках географии, так и на дополнительных занятиях. </w:t>
            </w:r>
          </w:p>
          <w:p w:rsidR="00FE78FF" w:rsidRPr="00153682" w:rsidRDefault="00FE78FF" w:rsidP="00153682">
            <w:pPr>
              <w:pStyle w:val="a3"/>
              <w:spacing w:before="0" w:beforeAutospacing="0" w:after="0" w:afterAutospacing="0"/>
              <w:jc w:val="both"/>
              <w:rPr>
                <w:i/>
                <w:sz w:val="28"/>
                <w:szCs w:val="28"/>
                <w:lang w:eastAsia="en-US"/>
              </w:rPr>
            </w:pPr>
          </w:p>
          <w:p w:rsidR="00FE78FF" w:rsidRPr="00153682" w:rsidRDefault="00FE78FF" w:rsidP="0069456A">
            <w:pPr>
              <w:pStyle w:val="a3"/>
              <w:spacing w:before="0" w:beforeAutospacing="0" w:after="0" w:afterAutospacing="0" w:line="276" w:lineRule="auto"/>
              <w:ind w:firstLine="649"/>
              <w:jc w:val="both"/>
              <w:rPr>
                <w:i/>
                <w:sz w:val="28"/>
                <w:szCs w:val="28"/>
                <w:lang w:eastAsia="en-US"/>
              </w:rPr>
            </w:pPr>
            <w:r w:rsidRPr="00153682">
              <w:rPr>
                <w:i/>
                <w:sz w:val="28"/>
                <w:szCs w:val="28"/>
                <w:lang w:eastAsia="en-US"/>
              </w:rPr>
              <w:t>Задания на формирование финансовой грамотности.</w:t>
            </w:r>
          </w:p>
          <w:p w:rsidR="00FE78FF" w:rsidRPr="00153682" w:rsidRDefault="00FE78FF" w:rsidP="0069456A">
            <w:pPr>
              <w:spacing w:after="0" w:line="276" w:lineRule="auto"/>
              <w:ind w:firstLine="649"/>
              <w:jc w:val="both"/>
              <w:rPr>
                <w:rFonts w:ascii="Times New Roman" w:hAnsi="Times New Roman" w:cs="Times New Roman"/>
                <w:bCs/>
                <w:sz w:val="28"/>
                <w:szCs w:val="28"/>
              </w:rPr>
            </w:pPr>
            <w:r w:rsidRPr="00153682">
              <w:rPr>
                <w:rFonts w:ascii="Times New Roman" w:hAnsi="Times New Roman" w:cs="Times New Roman"/>
                <w:bCs/>
                <w:sz w:val="28"/>
                <w:szCs w:val="28"/>
              </w:rPr>
              <w:t>При изучении каких тем ее формирую:</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bCs/>
                <w:i/>
                <w:sz w:val="28"/>
                <w:szCs w:val="28"/>
              </w:rPr>
              <w:t>7 класс</w:t>
            </w:r>
            <w:r w:rsidRPr="00153682">
              <w:rPr>
                <w:rFonts w:ascii="Times New Roman" w:hAnsi="Times New Roman" w:cs="Times New Roman"/>
                <w:bCs/>
                <w:sz w:val="28"/>
                <w:szCs w:val="28"/>
              </w:rPr>
              <w:t xml:space="preserve">: </w:t>
            </w:r>
            <w:r w:rsidRPr="00153682">
              <w:rPr>
                <w:rFonts w:ascii="Times New Roman" w:hAnsi="Times New Roman" w:cs="Times New Roman"/>
                <w:sz w:val="28"/>
                <w:szCs w:val="28"/>
              </w:rPr>
              <w:t xml:space="preserve">Разработка туристического маршрута, расчёт стоимости 2) Обменный курс валют разных стран 3) Население мира (А. Качество жизни Б. Индексы развития стран В. Городское и сельское население </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i/>
                <w:sz w:val="28"/>
                <w:szCs w:val="28"/>
              </w:rPr>
              <w:t xml:space="preserve"> 8 класс</w:t>
            </w:r>
            <w:r w:rsidRPr="00153682">
              <w:rPr>
                <w:rFonts w:ascii="Times New Roman" w:hAnsi="Times New Roman" w:cs="Times New Roman"/>
                <w:sz w:val="28"/>
                <w:szCs w:val="28"/>
              </w:rPr>
              <w:t>: 1. Рынок труда в России 2. Урбанизация в России 3. Занятость населения, профориентация (атлас профессий) человеческий капитал.  Место РФ по индексу ИЧР 4. Экологическая безопасность России. Качество экологии для выбора места жительства 5. TOP Крупнейших предприятий добывающих компаний и их рыночные показатели 6. Развитие туристических кластеров в Кировской области 7. Национальное богатство России</w:t>
            </w:r>
          </w:p>
          <w:p w:rsidR="00FE78FF" w:rsidRPr="00153682" w:rsidRDefault="00FE78FF" w:rsidP="0069456A">
            <w:pPr>
              <w:spacing w:after="0" w:line="276" w:lineRule="auto"/>
              <w:ind w:firstLine="649"/>
              <w:jc w:val="both"/>
              <w:rPr>
                <w:rFonts w:ascii="Times New Roman" w:hAnsi="Times New Roman" w:cs="Times New Roman"/>
                <w:bCs/>
                <w:i/>
                <w:sz w:val="28"/>
                <w:szCs w:val="28"/>
              </w:rPr>
            </w:pPr>
            <w:r w:rsidRPr="00153682">
              <w:rPr>
                <w:rFonts w:ascii="Times New Roman" w:hAnsi="Times New Roman" w:cs="Times New Roman"/>
                <w:i/>
                <w:sz w:val="28"/>
                <w:szCs w:val="28"/>
              </w:rPr>
              <w:t>9 класс:</w:t>
            </w:r>
            <w:r w:rsidRPr="00153682">
              <w:rPr>
                <w:rFonts w:ascii="Times New Roman" w:hAnsi="Times New Roman" w:cs="Times New Roman"/>
                <w:sz w:val="28"/>
                <w:szCs w:val="28"/>
              </w:rPr>
              <w:t xml:space="preserve"> 1. Энергетика 2. Инвестиционная привлекательность регионов 3. Территориальное разделение труда 4. Транспортная инфраструктура (стоимость транспортных услуг) Туризм, путешествие 5. Банковские услуги 6. Финансовые услуги 7. Профессии</w:t>
            </w:r>
            <w:r w:rsidR="0069456A">
              <w:rPr>
                <w:rFonts w:ascii="Times New Roman" w:hAnsi="Times New Roman" w:cs="Times New Roman"/>
                <w:sz w:val="28"/>
                <w:szCs w:val="28"/>
              </w:rPr>
              <w:t>.</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i/>
                <w:sz w:val="28"/>
                <w:szCs w:val="28"/>
              </w:rPr>
              <w:lastRenderedPageBreak/>
              <w:t>Текст задания для учащегося</w:t>
            </w:r>
            <w:r w:rsidRPr="00153682">
              <w:rPr>
                <w:rFonts w:ascii="Times New Roman" w:hAnsi="Times New Roman" w:cs="Times New Roman"/>
                <w:sz w:val="28"/>
                <w:szCs w:val="28"/>
              </w:rPr>
              <w:t>: Для жителей некоторых регионов России вопрос страхования стоит особенно остро, так как там происходят стихийные бедствия, вызванные особенностями климата и рельефа. Некоторые субъекты в России часто переживают сход оползней. Что может быть ужаснее потери имущества, здоровья или даже близких людей? Именно поэтому люди, чьи дома и хозяйства находятся в таких зонах, вынуждены защищать себя от возможных негативных последствий.</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А) Выбери из перечня только те субъекты России, жители которых находятся в зоне риска схода оползней, поэтому им необходимо страховать свою жизнь и имущество: 1. Ярославская область 2. Архангельская область 3. Краснодарский край 4. Республика Алтай 5. Кировская область</w:t>
            </w:r>
            <w:r w:rsidR="0069456A">
              <w:rPr>
                <w:rFonts w:ascii="Times New Roman" w:hAnsi="Times New Roman" w:cs="Times New Roman"/>
                <w:sz w:val="28"/>
                <w:szCs w:val="28"/>
              </w:rPr>
              <w:t>.</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Б) Страхование движимого имущества (автомашин) для регионов, подверженных сходу оползней, предусматривает следующий страховой продукт, который может защитить от воздействия стихии: 1. полис ОСАГО 2. полис КАСКО   3. полис ОМС</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В) Сошёл оползень. Стоявший на автостоянке автомобиль покатился по наклону, созданному сходом оползня, и протаранил стоявший рядом автомобиль. После оползня автомобили остались в таком положении. Налицо таран, причина </w:t>
            </w:r>
            <w:r w:rsidR="0069456A">
              <w:rPr>
                <w:rFonts w:ascii="Times New Roman" w:hAnsi="Times New Roman" w:cs="Times New Roman"/>
                <w:sz w:val="28"/>
                <w:szCs w:val="28"/>
              </w:rPr>
              <w:t xml:space="preserve">– </w:t>
            </w:r>
            <w:r w:rsidR="0069456A" w:rsidRPr="00153682">
              <w:rPr>
                <w:rFonts w:ascii="Times New Roman" w:hAnsi="Times New Roman" w:cs="Times New Roman"/>
                <w:sz w:val="28"/>
                <w:szCs w:val="28"/>
              </w:rPr>
              <w:t>оползень</w:t>
            </w:r>
            <w:r w:rsidRPr="00153682">
              <w:rPr>
                <w:rFonts w:ascii="Times New Roman" w:hAnsi="Times New Roman" w:cs="Times New Roman"/>
                <w:sz w:val="28"/>
                <w:szCs w:val="28"/>
              </w:rPr>
              <w:t>, водителей за рулем не было, оба автомобиля получили повреждения. Автомобиль, протаранивший другое автотранспортное средство, имеет полис ОСАГО. Вопрос: на что может рассчитывать владелец автомобиля, совершившего таран из-за схода оползня?</w:t>
            </w:r>
          </w:p>
          <w:p w:rsidR="00FE78FF" w:rsidRPr="00153682" w:rsidRDefault="00FE78FF" w:rsidP="0069456A">
            <w:pPr>
              <w:numPr>
                <w:ilvl w:val="0"/>
                <w:numId w:val="3"/>
              </w:numPr>
              <w:spacing w:after="0" w:line="276" w:lineRule="auto"/>
              <w:ind w:left="933"/>
              <w:jc w:val="both"/>
              <w:rPr>
                <w:rFonts w:ascii="Times New Roman" w:hAnsi="Times New Roman" w:cs="Times New Roman"/>
                <w:sz w:val="28"/>
                <w:szCs w:val="28"/>
              </w:rPr>
            </w:pPr>
            <w:r w:rsidRPr="00153682">
              <w:rPr>
                <w:rFonts w:ascii="Times New Roman" w:hAnsi="Times New Roman" w:cs="Times New Roman"/>
                <w:sz w:val="28"/>
                <w:szCs w:val="28"/>
              </w:rPr>
              <w:t>страховая компания компенсирует ущерб, нанесенный обоим автомобилям</w:t>
            </w:r>
          </w:p>
          <w:p w:rsidR="00FE78FF" w:rsidRPr="00153682" w:rsidRDefault="00FE78FF" w:rsidP="0069456A">
            <w:pPr>
              <w:numPr>
                <w:ilvl w:val="0"/>
                <w:numId w:val="3"/>
              </w:numPr>
              <w:spacing w:after="0" w:line="276" w:lineRule="auto"/>
              <w:ind w:left="933"/>
              <w:jc w:val="both"/>
              <w:rPr>
                <w:rFonts w:ascii="Times New Roman" w:hAnsi="Times New Roman" w:cs="Times New Roman"/>
                <w:sz w:val="28"/>
                <w:szCs w:val="28"/>
              </w:rPr>
            </w:pPr>
            <w:r w:rsidRPr="00153682">
              <w:rPr>
                <w:rFonts w:ascii="Times New Roman" w:hAnsi="Times New Roman" w:cs="Times New Roman"/>
                <w:sz w:val="28"/>
                <w:szCs w:val="28"/>
              </w:rPr>
              <w:t>страховая компания компенсирует ущерб, нанесенный автомобилю, совершившему таран</w:t>
            </w:r>
          </w:p>
          <w:p w:rsidR="00FE78FF" w:rsidRPr="00153682" w:rsidRDefault="00FE78FF" w:rsidP="0069456A">
            <w:pPr>
              <w:numPr>
                <w:ilvl w:val="0"/>
                <w:numId w:val="3"/>
              </w:numPr>
              <w:spacing w:after="0" w:line="276" w:lineRule="auto"/>
              <w:ind w:left="933"/>
              <w:jc w:val="both"/>
              <w:rPr>
                <w:rFonts w:ascii="Times New Roman" w:hAnsi="Times New Roman" w:cs="Times New Roman"/>
                <w:sz w:val="28"/>
                <w:szCs w:val="28"/>
              </w:rPr>
            </w:pPr>
            <w:r w:rsidRPr="00153682">
              <w:rPr>
                <w:rFonts w:ascii="Times New Roman" w:hAnsi="Times New Roman" w:cs="Times New Roman"/>
                <w:sz w:val="28"/>
                <w:szCs w:val="28"/>
              </w:rPr>
              <w:t>страховая компания компенсирует ущерб, нанесенный только автомобилю, получившему таран</w:t>
            </w:r>
          </w:p>
          <w:p w:rsidR="00FE78FF" w:rsidRPr="00153682" w:rsidRDefault="00FE78FF" w:rsidP="0069456A">
            <w:pPr>
              <w:numPr>
                <w:ilvl w:val="0"/>
                <w:numId w:val="3"/>
              </w:numPr>
              <w:spacing w:after="0" w:line="276" w:lineRule="auto"/>
              <w:ind w:left="933"/>
              <w:jc w:val="both"/>
              <w:rPr>
                <w:rFonts w:ascii="Times New Roman" w:hAnsi="Times New Roman" w:cs="Times New Roman"/>
                <w:sz w:val="28"/>
                <w:szCs w:val="28"/>
              </w:rPr>
            </w:pPr>
            <w:r w:rsidRPr="00153682">
              <w:rPr>
                <w:rFonts w:ascii="Times New Roman" w:hAnsi="Times New Roman" w:cs="Times New Roman"/>
                <w:sz w:val="28"/>
                <w:szCs w:val="28"/>
              </w:rPr>
              <w:t>страховая компания не рассматривает случаи, связанные с причинением ущерба в связи с природными явлениями</w:t>
            </w:r>
          </w:p>
          <w:p w:rsidR="00FE78FF" w:rsidRPr="00153682" w:rsidRDefault="00FE78FF" w:rsidP="0069456A">
            <w:pPr>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 xml:space="preserve">Задание: Представьте, что вы на переговорах со страховой компанией. В группе распределите роли: владелец машины №1, владелец машины №2, страховой агент. Определите, какие еще роли могут быть роли. Проведите переговоры, высказывая свое мнение о ситуации. Представьте итог переговоров: владельцы машин </w:t>
            </w:r>
            <w:r w:rsidR="0069456A">
              <w:rPr>
                <w:rFonts w:ascii="Times New Roman" w:hAnsi="Times New Roman" w:cs="Times New Roman"/>
                <w:sz w:val="28"/>
                <w:szCs w:val="28"/>
              </w:rPr>
              <w:t xml:space="preserve">– </w:t>
            </w:r>
            <w:r w:rsidRPr="00153682">
              <w:rPr>
                <w:rFonts w:ascii="Times New Roman" w:hAnsi="Times New Roman" w:cs="Times New Roman"/>
                <w:sz w:val="28"/>
                <w:szCs w:val="28"/>
              </w:rPr>
              <w:t>своей семье, страховой агент – начальнику.</w:t>
            </w:r>
          </w:p>
          <w:p w:rsidR="00FE78FF" w:rsidRPr="00153682" w:rsidRDefault="00FE78FF" w:rsidP="0069456A">
            <w:pPr>
              <w:pStyle w:val="a4"/>
              <w:spacing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У ребят при изучении этих тем высокий уровень мотивации, который я использую для того, чтобы организовать совместную деятельность, формирование умения общаться из блока коммуникативных учебных действий.</w:t>
            </w:r>
          </w:p>
          <w:p w:rsidR="00FE78FF" w:rsidRPr="00153682" w:rsidRDefault="00FE78FF" w:rsidP="0069456A">
            <w:pPr>
              <w:pStyle w:val="a3"/>
              <w:spacing w:before="0" w:beforeAutospacing="0" w:after="0" w:afterAutospacing="0" w:line="276" w:lineRule="auto"/>
              <w:ind w:firstLine="649"/>
              <w:jc w:val="both"/>
              <w:rPr>
                <w:i/>
                <w:sz w:val="28"/>
                <w:szCs w:val="28"/>
                <w:lang w:eastAsia="en-US"/>
              </w:rPr>
            </w:pPr>
            <w:r w:rsidRPr="00153682">
              <w:rPr>
                <w:i/>
                <w:sz w:val="28"/>
                <w:szCs w:val="28"/>
                <w:lang w:eastAsia="en-US"/>
              </w:rPr>
              <w:t>Задания на формирование глобальной компетентности.</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proofErr w:type="spellStart"/>
            <w:r w:rsidRPr="00153682">
              <w:rPr>
                <w:rFonts w:ascii="Times New Roman" w:hAnsi="Times New Roman" w:cs="Times New Roman"/>
                <w:color w:val="000000"/>
                <w:sz w:val="28"/>
                <w:szCs w:val="28"/>
              </w:rPr>
              <w:t>Сформированность</w:t>
            </w:r>
            <w:proofErr w:type="spellEnd"/>
            <w:r w:rsidRPr="00153682">
              <w:rPr>
                <w:rFonts w:ascii="Times New Roman" w:hAnsi="Times New Roman" w:cs="Times New Roman"/>
                <w:color w:val="000000"/>
                <w:sz w:val="28"/>
                <w:szCs w:val="28"/>
              </w:rPr>
              <w:t xml:space="preserve"> глобальных компетенций выражается в способности критически рассматривать с различных точек зрения проблемы глобального </w:t>
            </w:r>
            <w:r w:rsidRPr="00153682">
              <w:rPr>
                <w:rFonts w:ascii="Times New Roman" w:hAnsi="Times New Roman" w:cs="Times New Roman"/>
                <w:color w:val="000000"/>
                <w:sz w:val="28"/>
                <w:szCs w:val="28"/>
              </w:rPr>
              <w:lastRenderedPageBreak/>
              <w:t>характера и межкультурного взаимодействия. Мы должны готовить к миру, где приходится сотрудничать с людьми разного культурного, языкового, национального происхождения.</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Глобальная компетентность позволяет осознать, как культурные, религиозные, политические, расовые и иные различия могут оказывать влияние на восприятие, суждения и взгляды – наши собственные и других людей; вступать в открытое, уважительное и эффективное взаимодействие с другими людьми на основе разделяемого всеми уважения к человеческому достоинству.</w:t>
            </w:r>
          </w:p>
          <w:p w:rsidR="00FE78FF" w:rsidRPr="00153682" w:rsidRDefault="00FE78FF" w:rsidP="0069456A">
            <w:pPr>
              <w:autoSpaceDE w:val="0"/>
              <w:autoSpaceDN w:val="0"/>
              <w:adjustRightInd w:val="0"/>
              <w:spacing w:after="0" w:line="240" w:lineRule="auto"/>
              <w:ind w:firstLine="649"/>
              <w:jc w:val="both"/>
              <w:rPr>
                <w:rFonts w:ascii="Times New Roman" w:hAnsi="Times New Roman" w:cs="Times New Roman"/>
                <w:b/>
                <w:bCs/>
                <w:color w:val="000000"/>
                <w:sz w:val="28"/>
                <w:szCs w:val="28"/>
              </w:rPr>
            </w:pPr>
            <w:r w:rsidRPr="00153682">
              <w:rPr>
                <w:rFonts w:ascii="Times New Roman" w:hAnsi="Times New Roman" w:cs="Times New Roman"/>
                <w:b/>
                <w:bCs/>
                <w:color w:val="000000"/>
                <w:sz w:val="28"/>
                <w:szCs w:val="28"/>
              </w:rPr>
              <w:t>Вопросы для формирования глобальной компетентности:</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Тема «Литосфера» 5 класс. Почему человек должен нести ответственность за преобразование литосферы? Свой ответ аргументируйте.</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Тема «Биосфера» 6 класс. Обсудите вместе с родителями проблему «Что мы можем сделать для сохранения биосферы»? Какие действия должны быть первоочередными?</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Тема «Гидросфера» 6 класс. Подумайте, почему для решения наиболее важных и спорных проблем следует объединять усилия?</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Тема «Страны мира» 7 класс. Подберите примеры решения экологической проблемы на какой-нибудь территории. Работу оформите в виде таблицы:</w:t>
            </w:r>
          </w:p>
          <w:tbl>
            <w:tblPr>
              <w:tblStyle w:val="a6"/>
              <w:tblW w:w="6840" w:type="dxa"/>
              <w:tblInd w:w="661" w:type="dxa"/>
              <w:tblLook w:val="04A0" w:firstRow="1" w:lastRow="0" w:firstColumn="1" w:lastColumn="0" w:noHBand="0" w:noVBand="1"/>
            </w:tblPr>
            <w:tblGrid>
              <w:gridCol w:w="1623"/>
              <w:gridCol w:w="1701"/>
              <w:gridCol w:w="1703"/>
              <w:gridCol w:w="1813"/>
            </w:tblGrid>
            <w:tr w:rsidR="00FE78FF" w:rsidRPr="00153682">
              <w:trPr>
                <w:trHeight w:val="842"/>
              </w:trPr>
              <w:tc>
                <w:tcPr>
                  <w:tcW w:w="1546"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autoSpaceDE w:val="0"/>
                    <w:autoSpaceDN w:val="0"/>
                    <w:adjustRightInd w:val="0"/>
                    <w:spacing w:line="240" w:lineRule="auto"/>
                    <w:jc w:val="center"/>
                    <w:rPr>
                      <w:rFonts w:ascii="Times New Roman" w:hAnsi="Times New Roman" w:cs="Times New Roman"/>
                      <w:color w:val="000000"/>
                      <w:sz w:val="28"/>
                      <w:szCs w:val="28"/>
                    </w:rPr>
                  </w:pPr>
                  <w:r w:rsidRPr="00153682">
                    <w:rPr>
                      <w:rFonts w:ascii="Times New Roman" w:hAnsi="Times New Roman" w:cs="Times New Roman"/>
                      <w:color w:val="000000"/>
                      <w:sz w:val="28"/>
                      <w:szCs w:val="28"/>
                    </w:rPr>
                    <w:t>Территория</w:t>
                  </w:r>
                </w:p>
                <w:p w:rsidR="00FE78FF" w:rsidRPr="00153682" w:rsidRDefault="00FE78FF" w:rsidP="00153682">
                  <w:pPr>
                    <w:autoSpaceDE w:val="0"/>
                    <w:autoSpaceDN w:val="0"/>
                    <w:adjustRightInd w:val="0"/>
                    <w:spacing w:line="240" w:lineRule="auto"/>
                    <w:jc w:val="center"/>
                    <w:rPr>
                      <w:rFonts w:ascii="Times New Roman" w:hAnsi="Times New Roman" w:cs="Times New Roman"/>
                      <w:color w:val="000000"/>
                      <w:sz w:val="28"/>
                      <w:szCs w:val="28"/>
                    </w:rPr>
                  </w:pPr>
                  <w:r w:rsidRPr="00153682">
                    <w:rPr>
                      <w:rFonts w:ascii="Times New Roman" w:hAnsi="Times New Roman" w:cs="Times New Roman"/>
                      <w:color w:val="000000"/>
                      <w:sz w:val="28"/>
                      <w:szCs w:val="28"/>
                    </w:rPr>
                    <w:t>(страна, регион)</w:t>
                  </w:r>
                </w:p>
              </w:tc>
              <w:tc>
                <w:tcPr>
                  <w:tcW w:w="1679"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autoSpaceDE w:val="0"/>
                    <w:autoSpaceDN w:val="0"/>
                    <w:adjustRightInd w:val="0"/>
                    <w:spacing w:line="240" w:lineRule="auto"/>
                    <w:jc w:val="center"/>
                    <w:rPr>
                      <w:rFonts w:ascii="Times New Roman" w:hAnsi="Times New Roman" w:cs="Times New Roman"/>
                      <w:color w:val="000000"/>
                      <w:sz w:val="28"/>
                      <w:szCs w:val="28"/>
                    </w:rPr>
                  </w:pPr>
                  <w:r w:rsidRPr="00153682">
                    <w:rPr>
                      <w:rFonts w:ascii="Times New Roman" w:hAnsi="Times New Roman" w:cs="Times New Roman"/>
                      <w:color w:val="000000"/>
                      <w:sz w:val="28"/>
                      <w:szCs w:val="28"/>
                    </w:rPr>
                    <w:t>В чём заключается проблема?</w:t>
                  </w:r>
                </w:p>
              </w:tc>
              <w:tc>
                <w:tcPr>
                  <w:tcW w:w="1800"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autoSpaceDE w:val="0"/>
                    <w:autoSpaceDN w:val="0"/>
                    <w:adjustRightInd w:val="0"/>
                    <w:spacing w:line="240" w:lineRule="auto"/>
                    <w:jc w:val="center"/>
                    <w:rPr>
                      <w:rFonts w:ascii="Times New Roman" w:hAnsi="Times New Roman" w:cs="Times New Roman"/>
                      <w:color w:val="000000"/>
                      <w:sz w:val="28"/>
                      <w:szCs w:val="28"/>
                    </w:rPr>
                  </w:pPr>
                  <w:r w:rsidRPr="00153682">
                    <w:rPr>
                      <w:rFonts w:ascii="Times New Roman" w:hAnsi="Times New Roman" w:cs="Times New Roman"/>
                      <w:color w:val="000000"/>
                      <w:sz w:val="28"/>
                      <w:szCs w:val="28"/>
                    </w:rPr>
                    <w:t>Кем и как решается</w:t>
                  </w:r>
                </w:p>
              </w:tc>
              <w:tc>
                <w:tcPr>
                  <w:tcW w:w="1815" w:type="dxa"/>
                  <w:tcBorders>
                    <w:top w:val="single" w:sz="4" w:space="0" w:color="auto"/>
                    <w:left w:val="single" w:sz="4" w:space="0" w:color="auto"/>
                    <w:bottom w:val="single" w:sz="4" w:space="0" w:color="auto"/>
                    <w:right w:val="single" w:sz="4" w:space="0" w:color="auto"/>
                  </w:tcBorders>
                  <w:vAlign w:val="center"/>
                  <w:hideMark/>
                </w:tcPr>
                <w:p w:rsidR="00FE78FF" w:rsidRPr="00153682" w:rsidRDefault="00FE78FF" w:rsidP="00153682">
                  <w:pPr>
                    <w:autoSpaceDE w:val="0"/>
                    <w:autoSpaceDN w:val="0"/>
                    <w:adjustRightInd w:val="0"/>
                    <w:spacing w:line="240" w:lineRule="auto"/>
                    <w:jc w:val="center"/>
                    <w:rPr>
                      <w:rFonts w:ascii="Times New Roman" w:hAnsi="Times New Roman" w:cs="Times New Roman"/>
                      <w:color w:val="000000"/>
                      <w:sz w:val="28"/>
                      <w:szCs w:val="28"/>
                    </w:rPr>
                  </w:pPr>
                  <w:r w:rsidRPr="00153682">
                    <w:rPr>
                      <w:rFonts w:ascii="Times New Roman" w:hAnsi="Times New Roman" w:cs="Times New Roman"/>
                      <w:color w:val="000000"/>
                      <w:sz w:val="28"/>
                      <w:szCs w:val="28"/>
                    </w:rPr>
                    <w:t>Ваши комментарии</w:t>
                  </w:r>
                </w:p>
              </w:tc>
            </w:tr>
            <w:tr w:rsidR="00FE78FF" w:rsidRPr="00153682">
              <w:trPr>
                <w:trHeight w:val="418"/>
              </w:trPr>
              <w:tc>
                <w:tcPr>
                  <w:tcW w:w="1546" w:type="dxa"/>
                  <w:tcBorders>
                    <w:top w:val="single" w:sz="4" w:space="0" w:color="auto"/>
                    <w:left w:val="single" w:sz="4" w:space="0" w:color="auto"/>
                    <w:bottom w:val="single" w:sz="4" w:space="0" w:color="auto"/>
                    <w:right w:val="single" w:sz="4" w:space="0" w:color="auto"/>
                  </w:tcBorders>
                </w:tcPr>
                <w:p w:rsidR="00FE78FF" w:rsidRPr="00153682" w:rsidRDefault="00FE78FF" w:rsidP="00153682">
                  <w:pPr>
                    <w:autoSpaceDE w:val="0"/>
                    <w:autoSpaceDN w:val="0"/>
                    <w:adjustRightInd w:val="0"/>
                    <w:spacing w:line="240" w:lineRule="auto"/>
                    <w:jc w:val="both"/>
                    <w:rPr>
                      <w:rFonts w:ascii="Times New Roman" w:hAnsi="Times New Roman" w:cs="Times New Roman"/>
                      <w:color w:val="000000"/>
                      <w:sz w:val="28"/>
                      <w:szCs w:val="28"/>
                    </w:rPr>
                  </w:pPr>
                </w:p>
              </w:tc>
              <w:tc>
                <w:tcPr>
                  <w:tcW w:w="1679" w:type="dxa"/>
                  <w:tcBorders>
                    <w:top w:val="single" w:sz="4" w:space="0" w:color="auto"/>
                    <w:left w:val="single" w:sz="4" w:space="0" w:color="auto"/>
                    <w:bottom w:val="single" w:sz="4" w:space="0" w:color="auto"/>
                    <w:right w:val="single" w:sz="4" w:space="0" w:color="auto"/>
                  </w:tcBorders>
                </w:tcPr>
                <w:p w:rsidR="00FE78FF" w:rsidRPr="00153682" w:rsidRDefault="00FE78FF" w:rsidP="00153682">
                  <w:pPr>
                    <w:autoSpaceDE w:val="0"/>
                    <w:autoSpaceDN w:val="0"/>
                    <w:adjustRightInd w:val="0"/>
                    <w:spacing w:line="240" w:lineRule="auto"/>
                    <w:jc w:val="both"/>
                    <w:rPr>
                      <w:rFonts w:ascii="Times New Roman" w:hAnsi="Times New Roman" w:cs="Times New Roman"/>
                      <w:color w:val="000000"/>
                      <w:sz w:val="28"/>
                      <w:szCs w:val="28"/>
                    </w:rPr>
                  </w:pPr>
                </w:p>
              </w:tc>
              <w:tc>
                <w:tcPr>
                  <w:tcW w:w="1800" w:type="dxa"/>
                  <w:tcBorders>
                    <w:top w:val="single" w:sz="4" w:space="0" w:color="auto"/>
                    <w:left w:val="single" w:sz="4" w:space="0" w:color="auto"/>
                    <w:bottom w:val="single" w:sz="4" w:space="0" w:color="auto"/>
                    <w:right w:val="single" w:sz="4" w:space="0" w:color="auto"/>
                  </w:tcBorders>
                </w:tcPr>
                <w:p w:rsidR="00FE78FF" w:rsidRPr="00153682" w:rsidRDefault="00FE78FF" w:rsidP="00153682">
                  <w:pPr>
                    <w:autoSpaceDE w:val="0"/>
                    <w:autoSpaceDN w:val="0"/>
                    <w:adjustRightInd w:val="0"/>
                    <w:spacing w:line="240" w:lineRule="auto"/>
                    <w:jc w:val="both"/>
                    <w:rPr>
                      <w:rFonts w:ascii="Times New Roman" w:hAnsi="Times New Roman" w:cs="Times New Roman"/>
                      <w:color w:val="000000"/>
                      <w:sz w:val="28"/>
                      <w:szCs w:val="28"/>
                    </w:rPr>
                  </w:pPr>
                </w:p>
              </w:tc>
              <w:tc>
                <w:tcPr>
                  <w:tcW w:w="1815" w:type="dxa"/>
                  <w:tcBorders>
                    <w:top w:val="single" w:sz="4" w:space="0" w:color="auto"/>
                    <w:left w:val="single" w:sz="4" w:space="0" w:color="auto"/>
                    <w:bottom w:val="single" w:sz="4" w:space="0" w:color="auto"/>
                    <w:right w:val="single" w:sz="4" w:space="0" w:color="auto"/>
                  </w:tcBorders>
                </w:tcPr>
                <w:p w:rsidR="00FE78FF" w:rsidRPr="00153682" w:rsidRDefault="00FE78FF" w:rsidP="00153682">
                  <w:pPr>
                    <w:autoSpaceDE w:val="0"/>
                    <w:autoSpaceDN w:val="0"/>
                    <w:adjustRightInd w:val="0"/>
                    <w:spacing w:line="240" w:lineRule="auto"/>
                    <w:jc w:val="both"/>
                    <w:rPr>
                      <w:rFonts w:ascii="Times New Roman" w:hAnsi="Times New Roman" w:cs="Times New Roman"/>
                      <w:color w:val="000000"/>
                      <w:sz w:val="28"/>
                      <w:szCs w:val="28"/>
                    </w:rPr>
                  </w:pPr>
                </w:p>
              </w:tc>
            </w:tr>
          </w:tbl>
          <w:p w:rsidR="00FE78FF" w:rsidRPr="00153682" w:rsidRDefault="00FE78FF" w:rsidP="0069456A">
            <w:pPr>
              <w:pStyle w:val="a5"/>
              <w:spacing w:after="0" w:line="276" w:lineRule="auto"/>
              <w:jc w:val="both"/>
              <w:rPr>
                <w:rFonts w:ascii="Times New Roman" w:hAnsi="Times New Roman" w:cs="Times New Roman"/>
                <w:sz w:val="28"/>
                <w:szCs w:val="28"/>
                <w:shd w:val="clear" w:color="auto" w:fill="FFFFFF"/>
              </w:rPr>
            </w:pPr>
            <w:r w:rsidRPr="00153682">
              <w:rPr>
                <w:rFonts w:ascii="Times New Roman" w:hAnsi="Times New Roman" w:cs="Times New Roman"/>
                <w:sz w:val="28"/>
                <w:szCs w:val="28"/>
                <w:shd w:val="clear" w:color="auto" w:fill="FFFFFF"/>
              </w:rPr>
              <w:t xml:space="preserve">Акулы водятся и в арктическом </w:t>
            </w:r>
            <w:proofErr w:type="spellStart"/>
            <w:r w:rsidRPr="00153682">
              <w:rPr>
                <w:rFonts w:ascii="Times New Roman" w:hAnsi="Times New Roman" w:cs="Times New Roman"/>
                <w:sz w:val="28"/>
                <w:szCs w:val="28"/>
                <w:shd w:val="clear" w:color="auto" w:fill="FFFFFF"/>
              </w:rPr>
              <w:t>Баренцовом</w:t>
            </w:r>
            <w:proofErr w:type="spellEnd"/>
            <w:r w:rsidRPr="00153682">
              <w:rPr>
                <w:rFonts w:ascii="Times New Roman" w:hAnsi="Times New Roman" w:cs="Times New Roman"/>
                <w:sz w:val="28"/>
                <w:szCs w:val="28"/>
                <w:shd w:val="clear" w:color="auto" w:fill="FFFFFF"/>
              </w:rPr>
              <w:t xml:space="preserve"> море. Акула</w:t>
            </w:r>
            <w:r w:rsidR="0069456A">
              <w:rPr>
                <w:rFonts w:ascii="Times New Roman" w:hAnsi="Times New Roman" w:cs="Times New Roman"/>
                <w:sz w:val="28"/>
                <w:szCs w:val="28"/>
                <w:shd w:val="clear" w:color="auto" w:fill="FFFFFF"/>
              </w:rPr>
              <w:t xml:space="preserve"> – </w:t>
            </w:r>
            <w:r w:rsidRPr="00153682">
              <w:rPr>
                <w:rFonts w:ascii="Times New Roman" w:hAnsi="Times New Roman" w:cs="Times New Roman"/>
                <w:sz w:val="28"/>
                <w:szCs w:val="28"/>
                <w:shd w:val="clear" w:color="auto" w:fill="FFFFFF"/>
              </w:rPr>
              <w:t xml:space="preserve">символ </w:t>
            </w:r>
            <w:proofErr w:type="spellStart"/>
            <w:r w:rsidRPr="00153682">
              <w:rPr>
                <w:rFonts w:ascii="Times New Roman" w:hAnsi="Times New Roman" w:cs="Times New Roman"/>
                <w:sz w:val="28"/>
                <w:szCs w:val="28"/>
                <w:shd w:val="clear" w:color="auto" w:fill="FFFFFF"/>
              </w:rPr>
              <w:t>Икея</w:t>
            </w:r>
            <w:proofErr w:type="spellEnd"/>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sz w:val="28"/>
                <w:szCs w:val="28"/>
              </w:rPr>
            </w:pPr>
            <w:r w:rsidRPr="00153682">
              <w:rPr>
                <w:rFonts w:ascii="Times New Roman" w:hAnsi="Times New Roman" w:cs="Times New Roman"/>
                <w:sz w:val="28"/>
                <w:szCs w:val="28"/>
              </w:rPr>
              <w:t>Раскройте особенности ТНК на примере фирмы «</w:t>
            </w:r>
            <w:proofErr w:type="spellStart"/>
            <w:r w:rsidRPr="00153682">
              <w:rPr>
                <w:rFonts w:ascii="Times New Roman" w:hAnsi="Times New Roman" w:cs="Times New Roman"/>
                <w:sz w:val="28"/>
                <w:szCs w:val="28"/>
              </w:rPr>
              <w:t>Икея</w:t>
            </w:r>
            <w:proofErr w:type="spellEnd"/>
            <w:r w:rsidRPr="00153682">
              <w:rPr>
                <w:rFonts w:ascii="Times New Roman" w:hAnsi="Times New Roman" w:cs="Times New Roman"/>
                <w:sz w:val="28"/>
                <w:szCs w:val="28"/>
              </w:rPr>
              <w:t>». Определите, как закрытие фирмы «</w:t>
            </w:r>
            <w:proofErr w:type="spellStart"/>
            <w:r w:rsidRPr="00153682">
              <w:rPr>
                <w:rFonts w:ascii="Times New Roman" w:hAnsi="Times New Roman" w:cs="Times New Roman"/>
                <w:sz w:val="28"/>
                <w:szCs w:val="28"/>
              </w:rPr>
              <w:t>Икеа</w:t>
            </w:r>
            <w:proofErr w:type="spellEnd"/>
            <w:r w:rsidRPr="00153682">
              <w:rPr>
                <w:rFonts w:ascii="Times New Roman" w:hAnsi="Times New Roman" w:cs="Times New Roman"/>
                <w:sz w:val="28"/>
                <w:szCs w:val="28"/>
              </w:rPr>
              <w:t>» в России скажется на экономическом развитии Кировской области и самой фирмы «</w:t>
            </w:r>
            <w:proofErr w:type="spellStart"/>
            <w:r w:rsidRPr="00153682">
              <w:rPr>
                <w:rFonts w:ascii="Times New Roman" w:hAnsi="Times New Roman" w:cs="Times New Roman"/>
                <w:sz w:val="28"/>
                <w:szCs w:val="28"/>
              </w:rPr>
              <w:t>Икеа</w:t>
            </w:r>
            <w:proofErr w:type="spellEnd"/>
            <w:r w:rsidRPr="00153682">
              <w:rPr>
                <w:rFonts w:ascii="Times New Roman" w:hAnsi="Times New Roman" w:cs="Times New Roman"/>
                <w:sz w:val="28"/>
                <w:szCs w:val="28"/>
              </w:rPr>
              <w:t>». Как вы думаете, какие сложности возникнут у руководства фирмы, если она решит вернуться в Россию. Почему часть россиян равнодушно отнеслась к этому процессу, а часть плакала и простаивала часы в очередях перед закрытием магазинов, чтобы купить очередную акулу? 22 марта 2022 года сыктывкарская фирма «</w:t>
            </w:r>
            <w:proofErr w:type="spellStart"/>
            <w:r w:rsidRPr="00153682">
              <w:rPr>
                <w:rFonts w:ascii="Times New Roman" w:hAnsi="Times New Roman" w:cs="Times New Roman"/>
                <w:sz w:val="28"/>
                <w:szCs w:val="28"/>
              </w:rPr>
              <w:t>Лузалес</w:t>
            </w:r>
            <w:proofErr w:type="spellEnd"/>
            <w:r w:rsidRPr="00153682">
              <w:rPr>
                <w:rFonts w:ascii="Times New Roman" w:hAnsi="Times New Roman" w:cs="Times New Roman"/>
                <w:sz w:val="28"/>
                <w:szCs w:val="28"/>
              </w:rPr>
              <w:t>» приобрела фабрику «</w:t>
            </w:r>
            <w:proofErr w:type="spellStart"/>
            <w:r w:rsidRPr="00153682">
              <w:rPr>
                <w:rFonts w:ascii="Times New Roman" w:hAnsi="Times New Roman" w:cs="Times New Roman"/>
                <w:sz w:val="28"/>
                <w:szCs w:val="28"/>
              </w:rPr>
              <w:t>Икеа</w:t>
            </w:r>
            <w:proofErr w:type="spellEnd"/>
            <w:r w:rsidRPr="00153682">
              <w:rPr>
                <w:rFonts w:ascii="Times New Roman" w:hAnsi="Times New Roman" w:cs="Times New Roman"/>
                <w:sz w:val="28"/>
                <w:szCs w:val="28"/>
              </w:rPr>
              <w:t xml:space="preserve"> </w:t>
            </w:r>
            <w:proofErr w:type="spellStart"/>
            <w:r w:rsidRPr="00153682">
              <w:rPr>
                <w:rFonts w:ascii="Times New Roman" w:hAnsi="Times New Roman" w:cs="Times New Roman"/>
                <w:sz w:val="28"/>
                <w:szCs w:val="28"/>
              </w:rPr>
              <w:t>Индастари</w:t>
            </w:r>
            <w:proofErr w:type="spellEnd"/>
            <w:r w:rsidRPr="00153682">
              <w:rPr>
                <w:rFonts w:ascii="Times New Roman" w:hAnsi="Times New Roman" w:cs="Times New Roman"/>
                <w:sz w:val="28"/>
                <w:szCs w:val="28"/>
              </w:rPr>
              <w:t xml:space="preserve"> Вятка»» в Красной Поляне </w:t>
            </w:r>
            <w:proofErr w:type="spellStart"/>
            <w:r w:rsidRPr="00153682">
              <w:rPr>
                <w:rFonts w:ascii="Times New Roman" w:hAnsi="Times New Roman" w:cs="Times New Roman"/>
                <w:sz w:val="28"/>
                <w:szCs w:val="28"/>
              </w:rPr>
              <w:t>Вятскополянского</w:t>
            </w:r>
            <w:proofErr w:type="spellEnd"/>
            <w:r w:rsidRPr="00153682">
              <w:rPr>
                <w:rFonts w:ascii="Times New Roman" w:hAnsi="Times New Roman" w:cs="Times New Roman"/>
                <w:sz w:val="28"/>
                <w:szCs w:val="28"/>
              </w:rPr>
              <w:t xml:space="preserve"> района. Найдите в СМИ информацию о встрече руководителя фирмы с коллективом и спрогнозируйте дальнейшее развитие фирмы.</w:t>
            </w:r>
          </w:p>
          <w:p w:rsidR="00FE78FF" w:rsidRPr="00153682" w:rsidRDefault="00FE78FF" w:rsidP="0069456A">
            <w:pPr>
              <w:autoSpaceDE w:val="0"/>
              <w:autoSpaceDN w:val="0"/>
              <w:adjustRightInd w:val="0"/>
              <w:spacing w:after="0" w:line="276" w:lineRule="auto"/>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Налицо формирование эмоционального интеллекта и умения принятия других и себя из регулятивных УУД.</w:t>
            </w:r>
          </w:p>
          <w:p w:rsidR="00FE78FF" w:rsidRPr="00153682" w:rsidRDefault="00FE78FF" w:rsidP="0069456A">
            <w:pPr>
              <w:pStyle w:val="a3"/>
              <w:spacing w:before="0" w:beforeAutospacing="0" w:after="0" w:afterAutospacing="0" w:line="276" w:lineRule="auto"/>
              <w:ind w:firstLine="649"/>
              <w:jc w:val="both"/>
              <w:rPr>
                <w:i/>
                <w:sz w:val="28"/>
                <w:szCs w:val="28"/>
                <w:lang w:eastAsia="en-US"/>
              </w:rPr>
            </w:pPr>
            <w:r w:rsidRPr="00153682">
              <w:rPr>
                <w:i/>
                <w:sz w:val="28"/>
                <w:szCs w:val="28"/>
                <w:lang w:eastAsia="en-US"/>
              </w:rPr>
              <w:t>Задания на формирование креативного мышления.</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b/>
                <w:color w:val="000000"/>
                <w:sz w:val="28"/>
                <w:szCs w:val="28"/>
              </w:rPr>
            </w:pPr>
            <w:r w:rsidRPr="00153682">
              <w:rPr>
                <w:rFonts w:ascii="Times New Roman" w:hAnsi="Times New Roman" w:cs="Times New Roman"/>
                <w:sz w:val="28"/>
                <w:szCs w:val="28"/>
              </w:rPr>
              <w:t xml:space="preserve">В методических пособиях по функциональной грамотности Академии образования Министерства Просвещения России определяется, что </w:t>
            </w:r>
            <w:r w:rsidRPr="00153682">
              <w:rPr>
                <w:rFonts w:ascii="Times New Roman" w:hAnsi="Times New Roman" w:cs="Times New Roman"/>
                <w:color w:val="181818"/>
                <w:sz w:val="28"/>
                <w:szCs w:val="28"/>
                <w:bdr w:val="none" w:sz="0" w:space="0" w:color="auto" w:frame="1"/>
              </w:rPr>
              <w:t>креативное мышление характеризуют четыре основных качества</w:t>
            </w:r>
            <w:r w:rsidRPr="00153682">
              <w:rPr>
                <w:rFonts w:ascii="Times New Roman" w:hAnsi="Times New Roman" w:cs="Times New Roman"/>
                <w:b/>
                <w:color w:val="181818"/>
                <w:sz w:val="28"/>
                <w:szCs w:val="28"/>
                <w:bdr w:val="none" w:sz="0" w:space="0" w:color="auto" w:frame="1"/>
              </w:rPr>
              <w:t xml:space="preserve">:        </w:t>
            </w:r>
          </w:p>
          <w:p w:rsidR="00FE78FF" w:rsidRPr="00153682" w:rsidRDefault="00FE78FF" w:rsidP="0069456A">
            <w:pPr>
              <w:pStyle w:val="a3"/>
              <w:numPr>
                <w:ilvl w:val="0"/>
                <w:numId w:val="9"/>
              </w:numPr>
              <w:shd w:val="clear" w:color="auto" w:fill="FFFFFF"/>
              <w:spacing w:before="0" w:beforeAutospacing="0" w:after="0" w:afterAutospacing="0" w:line="276" w:lineRule="auto"/>
              <w:jc w:val="both"/>
              <w:textAlignment w:val="baseline"/>
              <w:rPr>
                <w:color w:val="000000"/>
                <w:sz w:val="28"/>
                <w:szCs w:val="28"/>
                <w:lang w:eastAsia="en-US"/>
              </w:rPr>
            </w:pPr>
            <w:r w:rsidRPr="00153682">
              <w:rPr>
                <w:color w:val="181818"/>
                <w:sz w:val="28"/>
                <w:szCs w:val="28"/>
                <w:bdr w:val="none" w:sz="0" w:space="0" w:color="auto" w:frame="1"/>
                <w:lang w:eastAsia="en-US"/>
              </w:rPr>
              <w:lastRenderedPageBreak/>
              <w:t>быстрота (способность высказывать максимальное количество идей в определенный отрезок времени),</w:t>
            </w:r>
          </w:p>
          <w:p w:rsidR="00FE78FF" w:rsidRPr="00153682" w:rsidRDefault="00FE78FF" w:rsidP="0069456A">
            <w:pPr>
              <w:pStyle w:val="a3"/>
              <w:numPr>
                <w:ilvl w:val="0"/>
                <w:numId w:val="9"/>
              </w:numPr>
              <w:shd w:val="clear" w:color="auto" w:fill="FFFFFF"/>
              <w:spacing w:before="0" w:beforeAutospacing="0" w:after="0" w:afterAutospacing="0" w:line="276" w:lineRule="auto"/>
              <w:jc w:val="both"/>
              <w:textAlignment w:val="baseline"/>
              <w:rPr>
                <w:color w:val="000000"/>
                <w:sz w:val="28"/>
                <w:szCs w:val="28"/>
                <w:lang w:eastAsia="en-US"/>
              </w:rPr>
            </w:pPr>
            <w:r w:rsidRPr="00153682">
              <w:rPr>
                <w:color w:val="181818"/>
                <w:sz w:val="28"/>
                <w:szCs w:val="28"/>
                <w:bdr w:val="none" w:sz="0" w:space="0" w:color="auto" w:frame="1"/>
                <w:lang w:eastAsia="en-US"/>
              </w:rPr>
              <w:t>гибкость (способность высказывать широкое многообразие идей),</w:t>
            </w:r>
          </w:p>
          <w:p w:rsidR="00FE78FF" w:rsidRPr="00153682" w:rsidRDefault="00FE78FF" w:rsidP="0069456A">
            <w:pPr>
              <w:pStyle w:val="a3"/>
              <w:numPr>
                <w:ilvl w:val="0"/>
                <w:numId w:val="9"/>
              </w:numPr>
              <w:shd w:val="clear" w:color="auto" w:fill="FFFFFF"/>
              <w:spacing w:before="0" w:beforeAutospacing="0" w:after="0" w:afterAutospacing="0" w:line="276" w:lineRule="auto"/>
              <w:jc w:val="both"/>
              <w:textAlignment w:val="baseline"/>
              <w:rPr>
                <w:color w:val="000000"/>
                <w:sz w:val="28"/>
                <w:szCs w:val="28"/>
                <w:lang w:eastAsia="en-US"/>
              </w:rPr>
            </w:pPr>
            <w:r w:rsidRPr="00153682">
              <w:rPr>
                <w:color w:val="181818"/>
                <w:sz w:val="28"/>
                <w:szCs w:val="28"/>
                <w:bdr w:val="none" w:sz="0" w:space="0" w:color="auto" w:frame="1"/>
                <w:lang w:eastAsia="en-US"/>
              </w:rPr>
              <w:t>оригинальность (способность порождать новые нестандартные идеи),</w:t>
            </w:r>
          </w:p>
          <w:p w:rsidR="00FE78FF" w:rsidRPr="00153682" w:rsidRDefault="00FE78FF" w:rsidP="0069456A">
            <w:pPr>
              <w:pStyle w:val="a3"/>
              <w:numPr>
                <w:ilvl w:val="0"/>
                <w:numId w:val="9"/>
              </w:numPr>
              <w:shd w:val="clear" w:color="auto" w:fill="FFFFFF"/>
              <w:spacing w:before="0" w:beforeAutospacing="0" w:after="0" w:afterAutospacing="0" w:line="276" w:lineRule="auto"/>
              <w:jc w:val="both"/>
              <w:textAlignment w:val="baseline"/>
              <w:rPr>
                <w:color w:val="181818"/>
                <w:sz w:val="28"/>
                <w:szCs w:val="28"/>
                <w:bdr w:val="none" w:sz="0" w:space="0" w:color="auto" w:frame="1"/>
                <w:lang w:eastAsia="en-US"/>
              </w:rPr>
            </w:pPr>
            <w:r w:rsidRPr="00153682">
              <w:rPr>
                <w:color w:val="181818"/>
                <w:sz w:val="28"/>
                <w:szCs w:val="28"/>
                <w:bdr w:val="none" w:sz="0" w:space="0" w:color="auto" w:frame="1"/>
                <w:lang w:eastAsia="en-US"/>
              </w:rPr>
              <w:t>точность (законченность, способность совершенствовать или придавать завершенный вид своим мыслям).</w:t>
            </w:r>
          </w:p>
          <w:p w:rsidR="00FE78FF" w:rsidRPr="00153682" w:rsidRDefault="0069456A" w:rsidP="0069456A">
            <w:pPr>
              <w:autoSpaceDE w:val="0"/>
              <w:autoSpaceDN w:val="0"/>
              <w:adjustRightInd w:val="0"/>
              <w:spacing w:after="0" w:line="276" w:lineRule="auto"/>
              <w:ind w:firstLine="649"/>
              <w:jc w:val="both"/>
              <w:rPr>
                <w:rFonts w:ascii="Times New Roman" w:hAnsi="Times New Roman" w:cs="Times New Roman"/>
                <w:color w:val="ED7D31" w:themeColor="accent2"/>
                <w:sz w:val="28"/>
                <w:szCs w:val="28"/>
                <w:shd w:val="clear" w:color="auto" w:fill="FFFFFF"/>
              </w:rPr>
            </w:pPr>
            <w:r>
              <w:rPr>
                <w:rFonts w:ascii="Times New Roman" w:hAnsi="Times New Roman" w:cs="Times New Roman"/>
                <w:color w:val="000000"/>
                <w:sz w:val="28"/>
                <w:szCs w:val="28"/>
              </w:rPr>
              <w:t>Далее п</w:t>
            </w:r>
            <w:r w:rsidR="00FE78FF" w:rsidRPr="00153682">
              <w:rPr>
                <w:rFonts w:ascii="Times New Roman" w:hAnsi="Times New Roman" w:cs="Times New Roman"/>
                <w:color w:val="000000"/>
                <w:sz w:val="28"/>
                <w:szCs w:val="28"/>
              </w:rPr>
              <w:t>редлагаю выполнить, например, такие задания:</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1)</w:t>
            </w:r>
            <w:r w:rsidR="0069456A">
              <w:rPr>
                <w:rFonts w:ascii="Times New Roman" w:hAnsi="Times New Roman" w:cs="Times New Roman"/>
                <w:color w:val="000000"/>
                <w:sz w:val="28"/>
                <w:szCs w:val="28"/>
              </w:rPr>
              <w:t xml:space="preserve"> </w:t>
            </w:r>
            <w:r w:rsidRPr="00153682">
              <w:rPr>
                <w:rFonts w:ascii="Times New Roman" w:hAnsi="Times New Roman" w:cs="Times New Roman"/>
                <w:color w:val="000000"/>
                <w:sz w:val="28"/>
                <w:szCs w:val="28"/>
              </w:rPr>
              <w:t>Тема «Центральная Россия», 9 класс. Среди функций исторического музея Вятских Полян есть и развитие туризма в городе. Какие уникальные объекты и уголки природы Вы продемонстрировали бы туристам и отдыхающим?</w:t>
            </w:r>
          </w:p>
          <w:p w:rsidR="00FE78FF" w:rsidRPr="00153682" w:rsidRDefault="00FE78FF" w:rsidP="0069456A">
            <w:pPr>
              <w:autoSpaceDE w:val="0"/>
              <w:autoSpaceDN w:val="0"/>
              <w:adjustRightInd w:val="0"/>
              <w:spacing w:after="0" w:line="276" w:lineRule="auto"/>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 xml:space="preserve">Сотрудники музея постоянно участвуют в </w:t>
            </w:r>
            <w:proofErr w:type="spellStart"/>
            <w:r w:rsidRPr="00153682">
              <w:rPr>
                <w:rFonts w:ascii="Times New Roman" w:hAnsi="Times New Roman" w:cs="Times New Roman"/>
                <w:color w:val="000000"/>
                <w:sz w:val="28"/>
                <w:szCs w:val="28"/>
              </w:rPr>
              <w:t>грантовых</w:t>
            </w:r>
            <w:proofErr w:type="spellEnd"/>
            <w:r w:rsidRPr="00153682">
              <w:rPr>
                <w:rFonts w:ascii="Times New Roman" w:hAnsi="Times New Roman" w:cs="Times New Roman"/>
                <w:color w:val="000000"/>
                <w:sz w:val="28"/>
                <w:szCs w:val="28"/>
              </w:rPr>
              <w:t xml:space="preserve"> конкурсах и проектах. Какие идеи для реализации и выдвижения на грант вы бы предложили? </w:t>
            </w:r>
          </w:p>
          <w:p w:rsidR="00FE78FF" w:rsidRPr="00153682" w:rsidRDefault="00FE78FF" w:rsidP="0069456A">
            <w:pPr>
              <w:autoSpaceDE w:val="0"/>
              <w:autoSpaceDN w:val="0"/>
              <w:adjustRightInd w:val="0"/>
              <w:spacing w:after="0" w:line="276" w:lineRule="auto"/>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Или Представьте, что Вам необходимо развивать туристическую привлекательность города Вятские Поляны. Какие шаги вы бы предприняли?</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2)</w:t>
            </w:r>
            <w:r w:rsidR="0069456A">
              <w:rPr>
                <w:rFonts w:ascii="Times New Roman" w:hAnsi="Times New Roman" w:cs="Times New Roman"/>
                <w:color w:val="000000"/>
                <w:sz w:val="28"/>
                <w:szCs w:val="28"/>
              </w:rPr>
              <w:t xml:space="preserve"> </w:t>
            </w:r>
            <w:r w:rsidRPr="00153682">
              <w:rPr>
                <w:rFonts w:ascii="Times New Roman" w:hAnsi="Times New Roman" w:cs="Times New Roman"/>
                <w:color w:val="000000"/>
                <w:sz w:val="28"/>
                <w:szCs w:val="28"/>
              </w:rPr>
              <w:t>Тема «Сфера услуг», 9 класс. Создайте в ВК страничку туристического агентства, специализирующегося на путешествиях по России</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3)</w:t>
            </w:r>
            <w:r w:rsidR="0069456A">
              <w:rPr>
                <w:rFonts w:ascii="Times New Roman" w:hAnsi="Times New Roman" w:cs="Times New Roman"/>
                <w:color w:val="000000"/>
                <w:sz w:val="28"/>
                <w:szCs w:val="28"/>
              </w:rPr>
              <w:t xml:space="preserve"> </w:t>
            </w:r>
            <w:r w:rsidRPr="00153682">
              <w:rPr>
                <w:rFonts w:ascii="Times New Roman" w:hAnsi="Times New Roman" w:cs="Times New Roman"/>
                <w:color w:val="000000"/>
                <w:sz w:val="28"/>
                <w:szCs w:val="28"/>
              </w:rPr>
              <w:t>Тема «Население», 7 класс. Придумайте флаг страны….</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4) Тема «Европейский юг», 9 класс. Подберите пять словосочетаний для создания образа Европейского юга.</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5)</w:t>
            </w:r>
            <w:r w:rsidR="0069456A">
              <w:rPr>
                <w:rFonts w:ascii="Times New Roman" w:hAnsi="Times New Roman" w:cs="Times New Roman"/>
                <w:color w:val="000000"/>
                <w:sz w:val="28"/>
                <w:szCs w:val="28"/>
              </w:rPr>
              <w:t xml:space="preserve"> </w:t>
            </w:r>
            <w:r w:rsidRPr="00153682">
              <w:rPr>
                <w:rFonts w:ascii="Times New Roman" w:hAnsi="Times New Roman" w:cs="Times New Roman"/>
                <w:color w:val="000000"/>
                <w:sz w:val="28"/>
                <w:szCs w:val="28"/>
              </w:rPr>
              <w:t>Тема «Административно-территориальное устройство РФ», 8 класс. Подводя итоги года, губернатор А. Соколов заявил: «Кировская область должна привыкать быть первой во всем!» Используя знания разных разделов географии перечислите, в чём мы можем быть первыми и как реализовать этот лозунг на практике.</w:t>
            </w:r>
          </w:p>
          <w:p w:rsidR="00FE78FF"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 xml:space="preserve">6) Тема «Центральная Россия», 9 класс. По итогам 9 месяцев 2022 года «проклятие отъезда» из Кировской области заканчивается. В 2022 году у нас плюсовая разница тех, кто уехал и приехал. Почему Кировская область становится местом, где хочется жить? Напишите пост в </w:t>
            </w:r>
            <w:proofErr w:type="spellStart"/>
            <w:r w:rsidRPr="00153682">
              <w:rPr>
                <w:rFonts w:ascii="Times New Roman" w:hAnsi="Times New Roman" w:cs="Times New Roman"/>
                <w:color w:val="000000"/>
                <w:sz w:val="28"/>
                <w:szCs w:val="28"/>
              </w:rPr>
              <w:t>соцсетях</w:t>
            </w:r>
            <w:proofErr w:type="spellEnd"/>
            <w:r w:rsidRPr="00153682">
              <w:rPr>
                <w:rFonts w:ascii="Times New Roman" w:hAnsi="Times New Roman" w:cs="Times New Roman"/>
                <w:color w:val="000000"/>
                <w:sz w:val="28"/>
                <w:szCs w:val="28"/>
              </w:rPr>
              <w:t xml:space="preserve"> на эту тему.</w:t>
            </w:r>
          </w:p>
          <w:p w:rsidR="000F20BB" w:rsidRPr="00153682" w:rsidRDefault="00FE78FF" w:rsidP="0069456A">
            <w:pPr>
              <w:autoSpaceDE w:val="0"/>
              <w:autoSpaceDN w:val="0"/>
              <w:adjustRightInd w:val="0"/>
              <w:spacing w:after="0" w:line="276" w:lineRule="auto"/>
              <w:ind w:firstLine="649"/>
              <w:jc w:val="both"/>
              <w:rPr>
                <w:rFonts w:ascii="Times New Roman" w:hAnsi="Times New Roman" w:cs="Times New Roman"/>
                <w:color w:val="000000"/>
                <w:sz w:val="28"/>
                <w:szCs w:val="28"/>
              </w:rPr>
            </w:pPr>
            <w:r w:rsidRPr="00153682">
              <w:rPr>
                <w:rFonts w:ascii="Times New Roman" w:hAnsi="Times New Roman" w:cs="Times New Roman"/>
                <w:color w:val="000000"/>
                <w:sz w:val="28"/>
                <w:szCs w:val="28"/>
              </w:rPr>
              <w:t>В зависимости от выбора форм организации деятельности здесь могут формироваться все блоки УУД.</w:t>
            </w:r>
            <w:r w:rsidR="0069456A">
              <w:rPr>
                <w:rFonts w:ascii="Times New Roman" w:hAnsi="Times New Roman" w:cs="Times New Roman"/>
                <w:color w:val="000000"/>
                <w:sz w:val="28"/>
                <w:szCs w:val="28"/>
              </w:rPr>
              <w:t xml:space="preserve"> </w:t>
            </w:r>
            <w:r w:rsidR="000F20BB" w:rsidRPr="00153682">
              <w:rPr>
                <w:rFonts w:ascii="Times New Roman" w:hAnsi="Times New Roman" w:cs="Times New Roman"/>
                <w:color w:val="000000"/>
                <w:sz w:val="28"/>
                <w:szCs w:val="28"/>
              </w:rPr>
              <w:t>Можно сделать вывод о том, что на уроках географии при изучении различных тем могут формироваться все виды функциональной грамотности, что будет способствовать применению географических знаний в практической жизни.</w:t>
            </w:r>
            <w:bookmarkStart w:id="0" w:name="_GoBack"/>
            <w:bookmarkEnd w:id="0"/>
          </w:p>
        </w:tc>
      </w:tr>
      <w:tr w:rsidR="00370544" w:rsidTr="000F20BB">
        <w:trPr>
          <w:trHeight w:val="2929"/>
          <w:tblCellSpacing w:w="0" w:type="dxa"/>
          <w:jc w:val="center"/>
        </w:trPr>
        <w:tc>
          <w:tcPr>
            <w:tcW w:w="5000" w:type="pct"/>
          </w:tcPr>
          <w:p w:rsidR="00370544" w:rsidRPr="00153682" w:rsidRDefault="000F20BB" w:rsidP="00153682">
            <w:pPr>
              <w:tabs>
                <w:tab w:val="left" w:pos="3495"/>
              </w:tabs>
              <w:spacing w:after="0" w:line="240" w:lineRule="auto"/>
              <w:ind w:left="-60"/>
              <w:rPr>
                <w:rFonts w:ascii="Times New Roman" w:hAnsi="Times New Roman" w:cs="Times New Roman"/>
                <w:b/>
                <w:bCs/>
                <w:color w:val="000000"/>
                <w:sz w:val="28"/>
                <w:szCs w:val="28"/>
              </w:rPr>
            </w:pPr>
            <w:r w:rsidRPr="00153682">
              <w:rPr>
                <w:rFonts w:ascii="Times New Roman" w:hAnsi="Times New Roman" w:cs="Times New Roman"/>
                <w:b/>
                <w:bCs/>
                <w:color w:val="000000"/>
                <w:sz w:val="28"/>
                <w:szCs w:val="28"/>
              </w:rPr>
              <w:lastRenderedPageBreak/>
              <w:tab/>
            </w:r>
          </w:p>
        </w:tc>
      </w:tr>
    </w:tbl>
    <w:p w:rsidR="00812CB5" w:rsidRDefault="00812CB5"/>
    <w:sectPr w:rsidR="00812CB5" w:rsidSect="00153682">
      <w:pgSz w:w="11906" w:h="16838"/>
      <w:pgMar w:top="1134"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010686"/>
    <w:multiLevelType w:val="hybridMultilevel"/>
    <w:tmpl w:val="DC9835C6"/>
    <w:lvl w:ilvl="0" w:tplc="45506116">
      <w:start w:val="1"/>
      <w:numFmt w:val="bullet"/>
      <w:lvlText w:val="•"/>
      <w:lvlJc w:val="left"/>
      <w:pPr>
        <w:tabs>
          <w:tab w:val="num" w:pos="720"/>
        </w:tabs>
        <w:ind w:left="720" w:hanging="360"/>
      </w:pPr>
      <w:rPr>
        <w:rFonts w:ascii="Arial" w:hAnsi="Arial" w:cs="Times New Roman" w:hint="default"/>
      </w:rPr>
    </w:lvl>
    <w:lvl w:ilvl="1" w:tplc="226CDB9E">
      <w:start w:val="1"/>
      <w:numFmt w:val="bullet"/>
      <w:lvlText w:val="•"/>
      <w:lvlJc w:val="left"/>
      <w:pPr>
        <w:tabs>
          <w:tab w:val="num" w:pos="1440"/>
        </w:tabs>
        <w:ind w:left="1440" w:hanging="360"/>
      </w:pPr>
      <w:rPr>
        <w:rFonts w:ascii="Arial" w:hAnsi="Arial" w:cs="Times New Roman" w:hint="default"/>
      </w:rPr>
    </w:lvl>
    <w:lvl w:ilvl="2" w:tplc="DF986E12">
      <w:start w:val="1"/>
      <w:numFmt w:val="bullet"/>
      <w:lvlText w:val="•"/>
      <w:lvlJc w:val="left"/>
      <w:pPr>
        <w:tabs>
          <w:tab w:val="num" w:pos="2160"/>
        </w:tabs>
        <w:ind w:left="2160" w:hanging="360"/>
      </w:pPr>
      <w:rPr>
        <w:rFonts w:ascii="Arial" w:hAnsi="Arial" w:cs="Times New Roman" w:hint="default"/>
      </w:rPr>
    </w:lvl>
    <w:lvl w:ilvl="3" w:tplc="1F845D8E">
      <w:start w:val="1"/>
      <w:numFmt w:val="bullet"/>
      <w:lvlText w:val="•"/>
      <w:lvlJc w:val="left"/>
      <w:pPr>
        <w:tabs>
          <w:tab w:val="num" w:pos="2880"/>
        </w:tabs>
        <w:ind w:left="2880" w:hanging="360"/>
      </w:pPr>
      <w:rPr>
        <w:rFonts w:ascii="Arial" w:hAnsi="Arial" w:cs="Times New Roman" w:hint="default"/>
      </w:rPr>
    </w:lvl>
    <w:lvl w:ilvl="4" w:tplc="8490049C">
      <w:start w:val="1"/>
      <w:numFmt w:val="bullet"/>
      <w:lvlText w:val="•"/>
      <w:lvlJc w:val="left"/>
      <w:pPr>
        <w:tabs>
          <w:tab w:val="num" w:pos="3600"/>
        </w:tabs>
        <w:ind w:left="3600" w:hanging="360"/>
      </w:pPr>
      <w:rPr>
        <w:rFonts w:ascii="Arial" w:hAnsi="Arial" w:cs="Times New Roman" w:hint="default"/>
      </w:rPr>
    </w:lvl>
    <w:lvl w:ilvl="5" w:tplc="298667A4">
      <w:start w:val="1"/>
      <w:numFmt w:val="bullet"/>
      <w:lvlText w:val="•"/>
      <w:lvlJc w:val="left"/>
      <w:pPr>
        <w:tabs>
          <w:tab w:val="num" w:pos="4320"/>
        </w:tabs>
        <w:ind w:left="4320" w:hanging="360"/>
      </w:pPr>
      <w:rPr>
        <w:rFonts w:ascii="Arial" w:hAnsi="Arial" w:cs="Times New Roman" w:hint="default"/>
      </w:rPr>
    </w:lvl>
    <w:lvl w:ilvl="6" w:tplc="75049E56">
      <w:start w:val="1"/>
      <w:numFmt w:val="bullet"/>
      <w:lvlText w:val="•"/>
      <w:lvlJc w:val="left"/>
      <w:pPr>
        <w:tabs>
          <w:tab w:val="num" w:pos="5040"/>
        </w:tabs>
        <w:ind w:left="5040" w:hanging="360"/>
      </w:pPr>
      <w:rPr>
        <w:rFonts w:ascii="Arial" w:hAnsi="Arial" w:cs="Times New Roman" w:hint="default"/>
      </w:rPr>
    </w:lvl>
    <w:lvl w:ilvl="7" w:tplc="B27CBE40">
      <w:start w:val="1"/>
      <w:numFmt w:val="bullet"/>
      <w:lvlText w:val="•"/>
      <w:lvlJc w:val="left"/>
      <w:pPr>
        <w:tabs>
          <w:tab w:val="num" w:pos="5760"/>
        </w:tabs>
        <w:ind w:left="5760" w:hanging="360"/>
      </w:pPr>
      <w:rPr>
        <w:rFonts w:ascii="Arial" w:hAnsi="Arial" w:cs="Times New Roman" w:hint="default"/>
      </w:rPr>
    </w:lvl>
    <w:lvl w:ilvl="8" w:tplc="57EA1B14">
      <w:start w:val="1"/>
      <w:numFmt w:val="bullet"/>
      <w:lvlText w:val="•"/>
      <w:lvlJc w:val="left"/>
      <w:pPr>
        <w:tabs>
          <w:tab w:val="num" w:pos="6480"/>
        </w:tabs>
        <w:ind w:left="6480" w:hanging="360"/>
      </w:pPr>
      <w:rPr>
        <w:rFonts w:ascii="Arial" w:hAnsi="Arial" w:cs="Times New Roman" w:hint="default"/>
      </w:rPr>
    </w:lvl>
  </w:abstractNum>
  <w:abstractNum w:abstractNumId="1" w15:restartNumberingAfterBreak="0">
    <w:nsid w:val="1585446C"/>
    <w:multiLevelType w:val="hybridMultilevel"/>
    <w:tmpl w:val="086450B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15:restartNumberingAfterBreak="0">
    <w:nsid w:val="3A700E01"/>
    <w:multiLevelType w:val="hybridMultilevel"/>
    <w:tmpl w:val="BA14124E"/>
    <w:lvl w:ilvl="0" w:tplc="F04AF236">
      <w:start w:val="1"/>
      <w:numFmt w:val="bullet"/>
      <w:lvlText w:val="­"/>
      <w:lvlJc w:val="left"/>
      <w:pPr>
        <w:ind w:left="720" w:hanging="360"/>
      </w:pPr>
      <w:rPr>
        <w:rFonts w:ascii="Courier New" w:hAnsi="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48B16988"/>
    <w:multiLevelType w:val="hybridMultilevel"/>
    <w:tmpl w:val="9B58EE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5B103116"/>
    <w:multiLevelType w:val="hybridMultilevel"/>
    <w:tmpl w:val="91C6E240"/>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15:restartNumberingAfterBreak="0">
    <w:nsid w:val="5DCE7FD7"/>
    <w:multiLevelType w:val="hybridMultilevel"/>
    <w:tmpl w:val="CB50393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15:restartNumberingAfterBreak="0">
    <w:nsid w:val="68F9628E"/>
    <w:multiLevelType w:val="multilevel"/>
    <w:tmpl w:val="4FE8FC1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7" w15:restartNumberingAfterBreak="0">
    <w:nsid w:val="732C330B"/>
    <w:multiLevelType w:val="hybridMultilevel"/>
    <w:tmpl w:val="B6845B34"/>
    <w:lvl w:ilvl="0" w:tplc="F04AF236">
      <w:start w:val="1"/>
      <w:numFmt w:val="bullet"/>
      <w:lvlText w:val="­"/>
      <w:lvlJc w:val="left"/>
      <w:pPr>
        <w:ind w:left="720" w:hanging="360"/>
      </w:pPr>
      <w:rPr>
        <w:rFonts w:ascii="Courier New" w:hAnsi="Courier New"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 w:numId="5">
    <w:abstractNumId w:val="4"/>
  </w:num>
  <w:num w:numId="6">
    <w:abstractNumId w:val="1"/>
  </w:num>
  <w:num w:numId="7">
    <w:abstractNumId w:val="2"/>
  </w:num>
  <w:num w:numId="8">
    <w:abstractNumId w:val="3"/>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044BC"/>
    <w:rsid w:val="000F20BB"/>
    <w:rsid w:val="00153682"/>
    <w:rsid w:val="001F0BB5"/>
    <w:rsid w:val="00370544"/>
    <w:rsid w:val="004044BC"/>
    <w:rsid w:val="0069456A"/>
    <w:rsid w:val="00812CB5"/>
    <w:rsid w:val="00A83392"/>
    <w:rsid w:val="00B35595"/>
    <w:rsid w:val="00FE78F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FDDBFFA-FE71-4E61-BB28-FA07B3CDB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E78FF"/>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FE78F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No Spacing"/>
    <w:uiPriority w:val="1"/>
    <w:qFormat/>
    <w:rsid w:val="00FE78FF"/>
    <w:pPr>
      <w:spacing w:after="0" w:line="240" w:lineRule="auto"/>
    </w:pPr>
  </w:style>
  <w:style w:type="paragraph" w:styleId="a5">
    <w:name w:val="List Paragraph"/>
    <w:basedOn w:val="a"/>
    <w:uiPriority w:val="34"/>
    <w:qFormat/>
    <w:rsid w:val="00FE78FF"/>
    <w:pPr>
      <w:ind w:left="720"/>
      <w:contextualSpacing/>
    </w:pPr>
  </w:style>
  <w:style w:type="paragraph" w:customStyle="1" w:styleId="Default">
    <w:name w:val="Default"/>
    <w:uiPriority w:val="99"/>
    <w:rsid w:val="00FE78FF"/>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c1">
    <w:name w:val="c1"/>
    <w:basedOn w:val="a0"/>
    <w:rsid w:val="00FE78FF"/>
  </w:style>
  <w:style w:type="table" w:styleId="a6">
    <w:name w:val="Table Grid"/>
    <w:basedOn w:val="a1"/>
    <w:uiPriority w:val="59"/>
    <w:rsid w:val="00FE78F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9686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3358B7-9741-4244-84B1-5882F6C0F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Pages>
  <Words>2552</Words>
  <Characters>14548</Characters>
  <Application>Microsoft Office Word</Application>
  <DocSecurity>0</DocSecurity>
  <Lines>121</Lines>
  <Paragraphs>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17066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metodist</dc:creator>
  <cp:keywords/>
  <dc:description/>
  <cp:lastModifiedBy>Пивоваровы</cp:lastModifiedBy>
  <cp:revision>10</cp:revision>
  <dcterms:created xsi:type="dcterms:W3CDTF">2024-06-10T10:23:00Z</dcterms:created>
  <dcterms:modified xsi:type="dcterms:W3CDTF">2024-06-11T06:59:00Z</dcterms:modified>
</cp:coreProperties>
</file>