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64" w:rsidRDefault="00E33A64" w:rsidP="00E33A64">
      <w:pPr>
        <w:suppressAutoHyphens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4471E1" w:rsidRPr="004471E1" w:rsidRDefault="004471E1" w:rsidP="004471E1">
      <w:pPr>
        <w:suppressAutoHyphens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471E1">
        <w:rPr>
          <w:rFonts w:ascii="Times New Roman" w:hAnsi="Times New Roman"/>
          <w:sz w:val="32"/>
          <w:szCs w:val="32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</w:t>
      </w:r>
      <w:r w:rsidR="00DD5F91">
        <w:rPr>
          <w:rFonts w:ascii="Times New Roman" w:hAnsi="Times New Roman"/>
          <w:sz w:val="32"/>
          <w:szCs w:val="32"/>
        </w:rPr>
        <w:t>»</w:t>
      </w:r>
    </w:p>
    <w:p w:rsidR="004471E1" w:rsidRPr="004471E1" w:rsidRDefault="004471E1" w:rsidP="004471E1">
      <w:pPr>
        <w:suppressAutoHyphens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71E1" w:rsidRPr="004471E1" w:rsidRDefault="004471E1" w:rsidP="004471E1">
      <w:pPr>
        <w:suppressAutoHyphens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471E1">
        <w:rPr>
          <w:rFonts w:ascii="Times New Roman" w:hAnsi="Times New Roman"/>
          <w:sz w:val="32"/>
          <w:szCs w:val="32"/>
        </w:rPr>
        <w:t>Кировское областное государственное общеобразовательное бюджетное учреждение «Средняя школа с углубленным изучением</w:t>
      </w:r>
      <w:r>
        <w:rPr>
          <w:rFonts w:ascii="Times New Roman" w:hAnsi="Times New Roman"/>
          <w:sz w:val="32"/>
          <w:szCs w:val="32"/>
        </w:rPr>
        <w:t xml:space="preserve"> отдельных предметов </w:t>
      </w:r>
      <w:proofErr w:type="spellStart"/>
      <w:r>
        <w:rPr>
          <w:rFonts w:ascii="Times New Roman" w:hAnsi="Times New Roman"/>
          <w:sz w:val="32"/>
          <w:szCs w:val="32"/>
        </w:rPr>
        <w:t>пгт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Уни</w:t>
      </w:r>
      <w:proofErr w:type="spellEnd"/>
      <w:r>
        <w:rPr>
          <w:rFonts w:ascii="Times New Roman" w:hAnsi="Times New Roman"/>
          <w:sz w:val="32"/>
          <w:szCs w:val="32"/>
        </w:rPr>
        <w:t>»</w:t>
      </w:r>
    </w:p>
    <w:p w:rsidR="00E33A64" w:rsidRDefault="00E33A64" w:rsidP="004471E1">
      <w:pPr>
        <w:suppressAutoHyphens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33A64" w:rsidRDefault="00E33A64" w:rsidP="004471E1">
      <w:pPr>
        <w:suppressAutoHyphens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33A64" w:rsidRDefault="00E33A64" w:rsidP="00E33A64">
      <w:pPr>
        <w:suppressAutoHyphens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33A64" w:rsidRDefault="00E33A64" w:rsidP="00E33A64">
      <w:pPr>
        <w:suppressAutoHyphens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33A64" w:rsidRDefault="00E33A64" w:rsidP="00E33A64">
      <w:pPr>
        <w:suppressAutoHyphens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33A64" w:rsidRDefault="00E33A64" w:rsidP="00E33A64">
      <w:pPr>
        <w:suppressAutoHyphens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33A64" w:rsidRDefault="00E33A64" w:rsidP="00E33A64">
      <w:pPr>
        <w:suppressAutoHyphens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33A64" w:rsidRDefault="00E33A64" w:rsidP="007447B8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47B8" w:rsidRDefault="007447B8" w:rsidP="004471E1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E33A64">
        <w:rPr>
          <w:rFonts w:ascii="Times New Roman" w:hAnsi="Times New Roman"/>
          <w:b/>
          <w:sz w:val="40"/>
          <w:szCs w:val="28"/>
        </w:rPr>
        <w:t xml:space="preserve">Формирование </w:t>
      </w:r>
      <w:proofErr w:type="spellStart"/>
      <w:r w:rsidRPr="00E33A64">
        <w:rPr>
          <w:rFonts w:ascii="Times New Roman" w:hAnsi="Times New Roman"/>
          <w:b/>
          <w:sz w:val="40"/>
          <w:szCs w:val="28"/>
        </w:rPr>
        <w:t>метапредметных</w:t>
      </w:r>
      <w:proofErr w:type="spellEnd"/>
      <w:r w:rsidRPr="00E33A64">
        <w:rPr>
          <w:rFonts w:ascii="Times New Roman" w:hAnsi="Times New Roman"/>
          <w:b/>
          <w:sz w:val="40"/>
          <w:szCs w:val="28"/>
        </w:rPr>
        <w:t xml:space="preserve"> и личностных результатов </w:t>
      </w:r>
      <w:r w:rsidR="00A56145">
        <w:rPr>
          <w:rFonts w:ascii="Times New Roman" w:hAnsi="Times New Roman"/>
          <w:b/>
          <w:sz w:val="40"/>
          <w:szCs w:val="28"/>
        </w:rPr>
        <w:t>обучающихся</w:t>
      </w:r>
      <w:r w:rsidRPr="00E33A64">
        <w:rPr>
          <w:rFonts w:ascii="Times New Roman" w:hAnsi="Times New Roman"/>
          <w:b/>
          <w:sz w:val="40"/>
          <w:szCs w:val="28"/>
        </w:rPr>
        <w:t xml:space="preserve"> через использование методов и приемов театральной педагогики во внеурочной деятельности</w:t>
      </w:r>
    </w:p>
    <w:p w:rsidR="00E33A64" w:rsidRDefault="00E33A64" w:rsidP="00E33A64">
      <w:pPr>
        <w:suppressAutoHyphens w:val="0"/>
        <w:spacing w:after="0" w:line="48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33A64" w:rsidRDefault="00E33A64" w:rsidP="00E33A64">
      <w:pPr>
        <w:suppressAutoHyphens w:val="0"/>
        <w:spacing w:after="0" w:line="48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33A64" w:rsidRDefault="00E33A64" w:rsidP="00E33A64">
      <w:pPr>
        <w:suppressAutoHyphens w:val="0"/>
        <w:spacing w:after="0" w:line="48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471E1" w:rsidRPr="004471E1" w:rsidRDefault="004471E1" w:rsidP="004471E1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471E1">
        <w:rPr>
          <w:rFonts w:ascii="Times New Roman" w:hAnsi="Times New Roman"/>
          <w:sz w:val="28"/>
          <w:szCs w:val="28"/>
        </w:rPr>
        <w:t>Елькина</w:t>
      </w:r>
      <w:proofErr w:type="spellEnd"/>
      <w:r w:rsidRPr="004471E1">
        <w:rPr>
          <w:rFonts w:ascii="Times New Roman" w:hAnsi="Times New Roman"/>
          <w:sz w:val="28"/>
          <w:szCs w:val="28"/>
        </w:rPr>
        <w:t xml:space="preserve"> Г.В.</w:t>
      </w:r>
    </w:p>
    <w:p w:rsidR="00E70621" w:rsidRDefault="004471E1" w:rsidP="004471E1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471E1">
        <w:rPr>
          <w:rFonts w:ascii="Times New Roman" w:hAnsi="Times New Roman"/>
          <w:sz w:val="28"/>
          <w:szCs w:val="28"/>
        </w:rPr>
        <w:t xml:space="preserve">учитель </w:t>
      </w:r>
      <w:r w:rsidR="00E70621">
        <w:rPr>
          <w:rFonts w:ascii="Times New Roman" w:hAnsi="Times New Roman"/>
          <w:sz w:val="28"/>
          <w:szCs w:val="28"/>
        </w:rPr>
        <w:t>русского языка и литературы</w:t>
      </w:r>
    </w:p>
    <w:p w:rsidR="004471E1" w:rsidRPr="004471E1" w:rsidRDefault="004471E1" w:rsidP="004471E1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471E1">
        <w:rPr>
          <w:rFonts w:ascii="Times New Roman" w:hAnsi="Times New Roman"/>
          <w:sz w:val="28"/>
          <w:szCs w:val="28"/>
        </w:rPr>
        <w:t>КОГОБУ СШ</w:t>
      </w:r>
    </w:p>
    <w:p w:rsidR="004471E1" w:rsidRPr="004471E1" w:rsidRDefault="00E33A64" w:rsidP="004471E1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471E1">
        <w:rPr>
          <w:rFonts w:ascii="Times New Roman" w:hAnsi="Times New Roman"/>
          <w:sz w:val="28"/>
          <w:szCs w:val="28"/>
        </w:rPr>
        <w:t xml:space="preserve">с </w:t>
      </w:r>
      <w:r w:rsidR="004471E1" w:rsidRPr="004471E1">
        <w:rPr>
          <w:rFonts w:ascii="Times New Roman" w:hAnsi="Times New Roman"/>
          <w:sz w:val="28"/>
          <w:szCs w:val="28"/>
        </w:rPr>
        <w:t xml:space="preserve">УИОП </w:t>
      </w:r>
      <w:proofErr w:type="spellStart"/>
      <w:r w:rsidR="004471E1" w:rsidRPr="004471E1">
        <w:rPr>
          <w:rFonts w:ascii="Times New Roman" w:hAnsi="Times New Roman"/>
          <w:sz w:val="28"/>
          <w:szCs w:val="28"/>
        </w:rPr>
        <w:t>пгт</w:t>
      </w:r>
      <w:proofErr w:type="spellEnd"/>
      <w:r w:rsidRPr="00447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71E1">
        <w:rPr>
          <w:rFonts w:ascii="Times New Roman" w:hAnsi="Times New Roman"/>
          <w:sz w:val="28"/>
          <w:szCs w:val="28"/>
        </w:rPr>
        <w:t>Уни</w:t>
      </w:r>
      <w:proofErr w:type="spellEnd"/>
      <w:r w:rsidRPr="004471E1">
        <w:rPr>
          <w:rFonts w:ascii="Times New Roman" w:hAnsi="Times New Roman"/>
          <w:sz w:val="28"/>
          <w:szCs w:val="28"/>
        </w:rPr>
        <w:t xml:space="preserve">  </w:t>
      </w:r>
    </w:p>
    <w:p w:rsidR="00E33A64" w:rsidRDefault="00E33A64" w:rsidP="00E33A64">
      <w:pPr>
        <w:suppressAutoHyphens w:val="0"/>
        <w:spacing w:after="0" w:line="48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33A64" w:rsidRDefault="00E33A64" w:rsidP="004471E1">
      <w:pPr>
        <w:suppressAutoHyphens w:val="0"/>
        <w:spacing w:after="0" w:line="48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33A64" w:rsidRDefault="00E33A64" w:rsidP="00E33A64">
      <w:pPr>
        <w:suppressAutoHyphens w:val="0"/>
        <w:spacing w:after="0" w:line="48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33A64" w:rsidRDefault="00E33A64" w:rsidP="00E33A64">
      <w:pPr>
        <w:suppressAutoHyphens w:val="0"/>
        <w:spacing w:after="0" w:line="48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33A64" w:rsidRDefault="00E33A64" w:rsidP="00E33A64">
      <w:pPr>
        <w:suppressAutoHyphens w:val="0"/>
        <w:spacing w:after="0" w:line="48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7447B8" w:rsidRPr="004471E1" w:rsidRDefault="00E33A64" w:rsidP="00E33A64">
      <w:pPr>
        <w:suppressAutoHyphens w:val="0"/>
        <w:spacing w:after="0" w:line="48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71E1">
        <w:rPr>
          <w:rFonts w:ascii="Times New Roman" w:hAnsi="Times New Roman"/>
          <w:sz w:val="28"/>
          <w:szCs w:val="28"/>
        </w:rPr>
        <w:t>Киров 2024</w:t>
      </w:r>
    </w:p>
    <w:p w:rsidR="007D1030" w:rsidRPr="007D1030" w:rsidRDefault="007D1030" w:rsidP="00E70621">
      <w:pPr>
        <w:suppressAutoHyphens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D1030">
        <w:rPr>
          <w:rFonts w:ascii="Times New Roman" w:hAnsi="Times New Roman"/>
          <w:sz w:val="28"/>
          <w:szCs w:val="28"/>
        </w:rPr>
        <w:lastRenderedPageBreak/>
        <w:t>Нет волшебства, нет чуда никакого,</w:t>
      </w:r>
    </w:p>
    <w:p w:rsidR="004471E1" w:rsidRPr="007D1030" w:rsidRDefault="007D1030" w:rsidP="00E70621">
      <w:pPr>
        <w:suppressAutoHyphens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D1030">
        <w:rPr>
          <w:rFonts w:ascii="Times New Roman" w:hAnsi="Times New Roman"/>
          <w:sz w:val="28"/>
          <w:szCs w:val="28"/>
        </w:rPr>
        <w:t xml:space="preserve">Искусство начинается с простого </w:t>
      </w:r>
      <w:r w:rsidR="004471E1">
        <w:rPr>
          <w:rFonts w:ascii="Times New Roman" w:hAnsi="Times New Roman"/>
          <w:sz w:val="28"/>
          <w:szCs w:val="28"/>
        </w:rPr>
        <w:t>–</w:t>
      </w:r>
    </w:p>
    <w:p w:rsidR="007D1030" w:rsidRPr="007D1030" w:rsidRDefault="007D1030" w:rsidP="00E70621">
      <w:pPr>
        <w:suppressAutoHyphens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D1030">
        <w:rPr>
          <w:rFonts w:ascii="Times New Roman" w:hAnsi="Times New Roman"/>
          <w:sz w:val="28"/>
          <w:szCs w:val="28"/>
        </w:rPr>
        <w:t>К душе ребенка ключик подобрать,</w:t>
      </w:r>
    </w:p>
    <w:p w:rsidR="007D1030" w:rsidRPr="007D1030" w:rsidRDefault="007D1030" w:rsidP="00E70621">
      <w:pPr>
        <w:suppressAutoHyphens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D1030">
        <w:rPr>
          <w:rFonts w:ascii="Times New Roman" w:hAnsi="Times New Roman"/>
          <w:sz w:val="28"/>
          <w:szCs w:val="28"/>
        </w:rPr>
        <w:t>Чтоб смог он целый мир разрисовать…</w:t>
      </w:r>
      <w:r w:rsidRPr="007D1030">
        <w:rPr>
          <w:rFonts w:ascii="Times New Roman" w:hAnsi="Times New Roman"/>
          <w:sz w:val="28"/>
          <w:szCs w:val="28"/>
        </w:rPr>
        <w:br/>
        <w:t>увидеть синеву в глазах небес,</w:t>
      </w:r>
    </w:p>
    <w:p w:rsidR="007D1030" w:rsidRPr="007D1030" w:rsidRDefault="007D1030" w:rsidP="00E70621">
      <w:pPr>
        <w:suppressAutoHyphens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D1030">
        <w:rPr>
          <w:rFonts w:ascii="Times New Roman" w:hAnsi="Times New Roman"/>
          <w:sz w:val="28"/>
          <w:szCs w:val="28"/>
        </w:rPr>
        <w:t>Платком акриловым укутать зимний лес,</w:t>
      </w:r>
    </w:p>
    <w:p w:rsidR="007D1030" w:rsidRPr="007D1030" w:rsidRDefault="007D1030" w:rsidP="00E70621">
      <w:pPr>
        <w:suppressAutoHyphens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D1030">
        <w:rPr>
          <w:rFonts w:ascii="Times New Roman" w:hAnsi="Times New Roman"/>
          <w:sz w:val="28"/>
          <w:szCs w:val="28"/>
        </w:rPr>
        <w:t xml:space="preserve">Смотреть на радугу </w:t>
      </w:r>
      <w:r w:rsidR="004471E1" w:rsidRPr="004471E1">
        <w:rPr>
          <w:rFonts w:ascii="Times New Roman" w:hAnsi="Times New Roman"/>
          <w:sz w:val="28"/>
          <w:szCs w:val="28"/>
        </w:rPr>
        <w:t>–</w:t>
      </w:r>
      <w:r w:rsidRPr="007D1030">
        <w:rPr>
          <w:rFonts w:ascii="Times New Roman" w:hAnsi="Times New Roman"/>
          <w:sz w:val="28"/>
          <w:szCs w:val="28"/>
        </w:rPr>
        <w:t xml:space="preserve"> наследницу дождя</w:t>
      </w:r>
      <w:r w:rsidR="004471E1">
        <w:rPr>
          <w:rFonts w:ascii="Times New Roman" w:hAnsi="Times New Roman"/>
          <w:sz w:val="28"/>
          <w:szCs w:val="28"/>
        </w:rPr>
        <w:t>.</w:t>
      </w:r>
    </w:p>
    <w:p w:rsidR="007D1030" w:rsidRPr="007D1030" w:rsidRDefault="007D1030" w:rsidP="00E70621">
      <w:pPr>
        <w:suppressAutoHyphens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D1030">
        <w:rPr>
          <w:rFonts w:ascii="Times New Roman" w:hAnsi="Times New Roman"/>
          <w:sz w:val="28"/>
          <w:szCs w:val="28"/>
        </w:rPr>
        <w:t>И в этой радуге увидеть вдруг себя!</w:t>
      </w:r>
    </w:p>
    <w:p w:rsidR="007D1030" w:rsidRPr="007D1030" w:rsidRDefault="007D1030" w:rsidP="00E70621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030" w:rsidRPr="007D1030" w:rsidRDefault="007D1030" w:rsidP="00E70621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7D1030">
        <w:rPr>
          <w:rFonts w:ascii="Times New Roman" w:hAnsi="Times New Roman"/>
          <w:sz w:val="28"/>
          <w:szCs w:val="24"/>
        </w:rPr>
        <w:t>Современные дети реже восхищаются и удивляются, возмущаются и сопереживают, вс</w:t>
      </w:r>
      <w:r w:rsidR="00A56145">
        <w:rPr>
          <w:rFonts w:ascii="Times New Roman" w:hAnsi="Times New Roman"/>
          <w:sz w:val="28"/>
          <w:szCs w:val="24"/>
        </w:rPr>
        <w:t>е</w:t>
      </w:r>
      <w:r w:rsidRPr="007D1030">
        <w:rPr>
          <w:rFonts w:ascii="Times New Roman" w:hAnsi="Times New Roman"/>
          <w:sz w:val="28"/>
          <w:szCs w:val="24"/>
        </w:rPr>
        <w:t xml:space="preserve"> чаще проявляют равнодушие и ч</w:t>
      </w:r>
      <w:r w:rsidR="00A56145">
        <w:rPr>
          <w:rFonts w:ascii="Times New Roman" w:hAnsi="Times New Roman"/>
          <w:sz w:val="28"/>
          <w:szCs w:val="24"/>
        </w:rPr>
        <w:t>е</w:t>
      </w:r>
      <w:r w:rsidRPr="007D1030">
        <w:rPr>
          <w:rFonts w:ascii="Times New Roman" w:hAnsi="Times New Roman"/>
          <w:sz w:val="28"/>
          <w:szCs w:val="24"/>
        </w:rPr>
        <w:t xml:space="preserve">рствость, их интересы ограничены, а игры однообразны. Дети не умеют занять себя в свободное время и на окружающий мир смотрят без удивления и особого интереса, как потребители, а не как творцы. В школе наступил момент появления такой деятельности, которая способствовала бы сближению детей, раскрытию их внутреннего мира, приближению к знаниям не только через разум, а через чувства и эмоции. Этой деятельностью и стала театральная педагогика. </w:t>
      </w:r>
    </w:p>
    <w:p w:rsidR="007D1030" w:rsidRPr="00C35EAE" w:rsidRDefault="007D1030" w:rsidP="00E70621">
      <w:pPr>
        <w:suppressAutoHyphens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D1030">
        <w:rPr>
          <w:rFonts w:ascii="Times New Roman" w:eastAsiaTheme="minorEastAsia" w:hAnsi="Times New Roman"/>
          <w:sz w:val="28"/>
          <w:szCs w:val="28"/>
        </w:rPr>
        <w:t>В наше нелёгкое время, мы, взрослые, часто забываем о детях, с ранних лет «навешивая» на их хрупкие плечи свои проблемы. В погоне за престижем и деньгами, в борьбе за выживание, в гонке за высокими баллами на ОГЭ и ЕГЭ, наши дети лишаются детства, не успевая по-настоящему раскрыть свою индивидуальность, да и просто пофантазировать или помечтать, а из-за непомерно больших учебных нагрузок, реб</w:t>
      </w:r>
      <w:r w:rsidR="00A56145">
        <w:rPr>
          <w:rFonts w:ascii="Times New Roman" w:eastAsiaTheme="minorEastAsia" w:hAnsi="Times New Roman"/>
          <w:sz w:val="28"/>
          <w:szCs w:val="28"/>
        </w:rPr>
        <w:t>е</w:t>
      </w:r>
      <w:r w:rsidRPr="007D1030">
        <w:rPr>
          <w:rFonts w:ascii="Times New Roman" w:eastAsiaTheme="minorEastAsia" w:hAnsi="Times New Roman"/>
          <w:sz w:val="28"/>
          <w:szCs w:val="28"/>
        </w:rPr>
        <w:t>нок все меньше двигается, отучаясь управлять своим телом и владеть своим голосом. Именно театр, театрализованные представления помогают ребёнку раскрываться, проиграть своё детство, найти своё место в жизни.</w:t>
      </w:r>
    </w:p>
    <w:p w:rsidR="00761A66" w:rsidRDefault="007D1030" w:rsidP="00E70621">
      <w:pPr>
        <w:shd w:val="clear" w:color="auto" w:fill="FFFFFF"/>
        <w:suppressAutoHyphens w:val="0"/>
        <w:spacing w:after="0"/>
        <w:ind w:right="1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D1030">
        <w:rPr>
          <w:rFonts w:ascii="Times New Roman" w:eastAsiaTheme="minorHAnsi" w:hAnsi="Times New Roman"/>
          <w:color w:val="000000"/>
          <w:spacing w:val="-5"/>
          <w:sz w:val="28"/>
          <w:szCs w:val="28"/>
          <w:lang w:eastAsia="en-US"/>
        </w:rPr>
        <w:t>Во все века детское театральное творчество было тесно связано с образованием и передачей культурных традиций в самом широком смысле этого слова. В формах театральной игры дети всегда приобщались к основным к</w:t>
      </w:r>
      <w:r w:rsidR="007C3D66">
        <w:rPr>
          <w:rFonts w:ascii="Times New Roman" w:eastAsiaTheme="minorHAnsi" w:hAnsi="Times New Roman"/>
          <w:color w:val="000000"/>
          <w:spacing w:val="-5"/>
          <w:sz w:val="28"/>
          <w:szCs w:val="28"/>
          <w:lang w:eastAsia="en-US"/>
        </w:rPr>
        <w:t>ультурным ценностям</w:t>
      </w:r>
      <w:r w:rsidRPr="007D1030">
        <w:rPr>
          <w:rFonts w:ascii="Times New Roman" w:eastAsiaTheme="minorHAnsi" w:hAnsi="Times New Roman"/>
          <w:color w:val="000000"/>
          <w:spacing w:val="-5"/>
          <w:sz w:val="28"/>
          <w:szCs w:val="28"/>
          <w:lang w:eastAsia="en-US"/>
        </w:rPr>
        <w:t>, к   традициям, вер</w:t>
      </w:r>
      <w:r w:rsidR="007C3D66">
        <w:rPr>
          <w:rFonts w:ascii="Times New Roman" w:eastAsiaTheme="minorHAnsi" w:hAnsi="Times New Roman"/>
          <w:color w:val="000000"/>
          <w:spacing w:val="-5"/>
          <w:sz w:val="28"/>
          <w:szCs w:val="28"/>
          <w:lang w:eastAsia="en-US"/>
        </w:rPr>
        <w:t>ованиям и мировоззрению в целом</w:t>
      </w:r>
      <w:r w:rsidR="00761A66">
        <w:rPr>
          <w:rFonts w:ascii="Times New Roman" w:eastAsiaTheme="minorHAnsi" w:hAnsi="Times New Roman"/>
          <w:color w:val="000000"/>
          <w:spacing w:val="-5"/>
          <w:sz w:val="28"/>
          <w:szCs w:val="28"/>
          <w:lang w:eastAsia="en-US"/>
        </w:rPr>
        <w:t>.</w:t>
      </w:r>
    </w:p>
    <w:p w:rsidR="007D1030" w:rsidRPr="00A56145" w:rsidRDefault="007D1030" w:rsidP="00E70621">
      <w:pPr>
        <w:shd w:val="clear" w:color="auto" w:fill="FFFFFF"/>
        <w:suppressAutoHyphens w:val="0"/>
        <w:spacing w:after="0"/>
        <w:ind w:right="10" w:firstLine="709"/>
        <w:jc w:val="right"/>
        <w:rPr>
          <w:rFonts w:ascii="Times New Roman" w:eastAsiaTheme="minorHAnsi" w:hAnsi="Times New Roman"/>
          <w:i/>
          <w:spacing w:val="-5"/>
          <w:sz w:val="28"/>
          <w:szCs w:val="28"/>
          <w:lang w:eastAsia="en-US"/>
        </w:rPr>
      </w:pPr>
      <w:r w:rsidRPr="00A56145">
        <w:rPr>
          <w:rFonts w:ascii="Times New Roman" w:hAnsi="Times New Roman"/>
          <w:i/>
          <w:iCs/>
          <w:sz w:val="28"/>
          <w:szCs w:val="32"/>
        </w:rPr>
        <w:t>Театр – это волшебный мир. Он да</w:t>
      </w:r>
      <w:r w:rsidR="00A56145" w:rsidRPr="00A56145">
        <w:rPr>
          <w:rFonts w:ascii="Times New Roman" w:hAnsi="Times New Roman"/>
          <w:i/>
          <w:iCs/>
          <w:sz w:val="28"/>
          <w:szCs w:val="32"/>
        </w:rPr>
        <w:t>е</w:t>
      </w:r>
      <w:r w:rsidRPr="00A56145">
        <w:rPr>
          <w:rFonts w:ascii="Times New Roman" w:hAnsi="Times New Roman"/>
          <w:i/>
          <w:iCs/>
          <w:sz w:val="28"/>
          <w:szCs w:val="32"/>
        </w:rPr>
        <w:t>т уроки</w:t>
      </w:r>
    </w:p>
    <w:p w:rsidR="007D1030" w:rsidRPr="00A56145" w:rsidRDefault="007D1030" w:rsidP="00E70621">
      <w:pPr>
        <w:suppressAutoHyphens w:val="0"/>
        <w:spacing w:after="0"/>
        <w:ind w:left="75" w:right="75" w:firstLine="709"/>
        <w:jc w:val="right"/>
        <w:rPr>
          <w:rFonts w:ascii="Times New Roman" w:hAnsi="Times New Roman"/>
          <w:i/>
          <w:sz w:val="28"/>
          <w:szCs w:val="32"/>
        </w:rPr>
      </w:pPr>
      <w:r w:rsidRPr="00A56145">
        <w:rPr>
          <w:rFonts w:ascii="Times New Roman" w:hAnsi="Times New Roman"/>
          <w:i/>
          <w:iCs/>
          <w:sz w:val="28"/>
          <w:szCs w:val="32"/>
        </w:rPr>
        <w:t>красоты, морали и нравственности.</w:t>
      </w:r>
    </w:p>
    <w:p w:rsidR="007D1030" w:rsidRPr="00A56145" w:rsidRDefault="007D1030" w:rsidP="00E70621">
      <w:pPr>
        <w:suppressAutoHyphens w:val="0"/>
        <w:spacing w:after="0"/>
        <w:ind w:left="75" w:right="75" w:firstLine="709"/>
        <w:jc w:val="right"/>
        <w:rPr>
          <w:rFonts w:ascii="Times New Roman" w:hAnsi="Times New Roman"/>
          <w:i/>
          <w:sz w:val="28"/>
          <w:szCs w:val="32"/>
        </w:rPr>
      </w:pPr>
      <w:r w:rsidRPr="00A56145">
        <w:rPr>
          <w:rFonts w:ascii="Times New Roman" w:hAnsi="Times New Roman"/>
          <w:i/>
          <w:iCs/>
          <w:sz w:val="28"/>
          <w:szCs w:val="32"/>
        </w:rPr>
        <w:t>А чем они богаче, тем успешнее идёт</w:t>
      </w:r>
    </w:p>
    <w:p w:rsidR="007D1030" w:rsidRPr="00A56145" w:rsidRDefault="007D1030" w:rsidP="00E70621">
      <w:pPr>
        <w:suppressAutoHyphens w:val="0"/>
        <w:spacing w:after="0"/>
        <w:ind w:left="75" w:right="75" w:firstLine="709"/>
        <w:jc w:val="right"/>
        <w:rPr>
          <w:rFonts w:ascii="Times New Roman" w:hAnsi="Times New Roman"/>
          <w:i/>
          <w:sz w:val="28"/>
          <w:szCs w:val="32"/>
        </w:rPr>
      </w:pPr>
      <w:r w:rsidRPr="00A56145">
        <w:rPr>
          <w:rFonts w:ascii="Times New Roman" w:hAnsi="Times New Roman"/>
          <w:i/>
          <w:iCs/>
          <w:sz w:val="28"/>
          <w:szCs w:val="32"/>
        </w:rPr>
        <w:t>развитие духовного мира детей»</w:t>
      </w:r>
    </w:p>
    <w:p w:rsidR="007D1030" w:rsidRPr="00A56145" w:rsidRDefault="007D1030" w:rsidP="00E70621">
      <w:pPr>
        <w:suppressAutoHyphens w:val="0"/>
        <w:spacing w:after="0"/>
        <w:ind w:left="75" w:right="75" w:firstLine="709"/>
        <w:jc w:val="right"/>
        <w:rPr>
          <w:rFonts w:ascii="Times New Roman" w:hAnsi="Times New Roman"/>
          <w:i/>
          <w:sz w:val="28"/>
          <w:szCs w:val="32"/>
        </w:rPr>
      </w:pPr>
      <w:r w:rsidRPr="00A56145">
        <w:rPr>
          <w:rFonts w:ascii="Times New Roman" w:hAnsi="Times New Roman"/>
          <w:i/>
          <w:iCs/>
          <w:sz w:val="28"/>
          <w:szCs w:val="32"/>
        </w:rPr>
        <w:t>(Борис Михайлович Теплов)</w:t>
      </w:r>
    </w:p>
    <w:p w:rsidR="007D1030" w:rsidRPr="007D1030" w:rsidRDefault="007D1030" w:rsidP="00E70621">
      <w:pPr>
        <w:shd w:val="clear" w:color="auto" w:fill="FFFFFF"/>
        <w:suppressAutoHyphens w:val="0"/>
        <w:spacing w:after="0"/>
        <w:ind w:right="10" w:firstLine="709"/>
        <w:jc w:val="both"/>
        <w:rPr>
          <w:rFonts w:ascii="Times New Roman" w:eastAsiaTheme="minorHAnsi" w:hAnsi="Times New Roman"/>
          <w:color w:val="000000"/>
          <w:spacing w:val="-5"/>
          <w:sz w:val="28"/>
          <w:szCs w:val="28"/>
          <w:u w:val="single"/>
          <w:lang w:eastAsia="en-US"/>
        </w:rPr>
      </w:pPr>
      <w:r w:rsidRPr="007D1030">
        <w:rPr>
          <w:rFonts w:ascii="Times New Roman" w:eastAsiaTheme="minorHAnsi" w:hAnsi="Times New Roman"/>
          <w:sz w:val="28"/>
          <w:szCs w:val="28"/>
          <w:lang w:eastAsia="en-US"/>
        </w:rPr>
        <w:t>Театральная педагогика имеет незаменимые возможности духовно-нравственного воздействия. Реб</w:t>
      </w:r>
      <w:r w:rsidR="00A56145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7D1030">
        <w:rPr>
          <w:rFonts w:ascii="Times New Roman" w:eastAsiaTheme="minorHAnsi" w:hAnsi="Times New Roman"/>
          <w:sz w:val="28"/>
          <w:szCs w:val="28"/>
          <w:lang w:eastAsia="en-US"/>
        </w:rPr>
        <w:t>нок, оказавшийся в позиции акт</w:t>
      </w:r>
      <w:r w:rsidR="00A56145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7D1030">
        <w:rPr>
          <w:rFonts w:ascii="Times New Roman" w:eastAsiaTheme="minorHAnsi" w:hAnsi="Times New Roman"/>
          <w:sz w:val="28"/>
          <w:szCs w:val="28"/>
          <w:lang w:eastAsia="en-US"/>
        </w:rPr>
        <w:t xml:space="preserve">ра-исполнителя, может пройти все этапы художественно-творческого осмысления мира, а это значит – задуматься о том, что и зачем человек говорит </w:t>
      </w:r>
      <w:r w:rsidRPr="007D103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 делает, как это понимают люди, зачем показывать зрителю то, что ты можешь и хочешь сыграть, что ты считаешь дорогим и важным в жизни.</w:t>
      </w:r>
    </w:p>
    <w:p w:rsidR="007D1030" w:rsidRPr="00A56145" w:rsidRDefault="007D1030" w:rsidP="00E70621">
      <w:pPr>
        <w:spacing w:after="0"/>
        <w:ind w:firstLine="709"/>
        <w:jc w:val="both"/>
        <w:rPr>
          <w:rFonts w:ascii="Times New Roman" w:hAnsi="Times New Roman"/>
          <w:b/>
          <w:i/>
          <w:sz w:val="36"/>
          <w:szCs w:val="28"/>
          <w:u w:val="single"/>
        </w:rPr>
      </w:pPr>
      <w:r w:rsidRPr="007D1030">
        <w:rPr>
          <w:rFonts w:ascii="Times New Roman" w:hAnsi="Times New Roman"/>
          <w:sz w:val="28"/>
          <w:szCs w:val="28"/>
        </w:rPr>
        <w:t xml:space="preserve">Ориентируясь на цели системы образования и учитывая специфику преподаваемых нами предметов «русский язык» и «литература», определяем </w:t>
      </w:r>
      <w:r w:rsidRPr="00D96942">
        <w:rPr>
          <w:rFonts w:ascii="Times New Roman" w:hAnsi="Times New Roman"/>
          <w:b/>
          <w:sz w:val="28"/>
          <w:szCs w:val="28"/>
        </w:rPr>
        <w:t>цель</w:t>
      </w:r>
      <w:r w:rsidR="00D96942">
        <w:rPr>
          <w:rFonts w:ascii="Times New Roman" w:hAnsi="Times New Roman"/>
          <w:b/>
          <w:sz w:val="28"/>
          <w:szCs w:val="28"/>
        </w:rPr>
        <w:t>:</w:t>
      </w:r>
      <w:r w:rsidR="00C35EAE" w:rsidRPr="00C35EAE">
        <w:rPr>
          <w:rFonts w:ascii="Times New Roman" w:hAnsi="Times New Roman"/>
          <w:sz w:val="28"/>
          <w:szCs w:val="28"/>
        </w:rPr>
        <w:t xml:space="preserve"> </w:t>
      </w:r>
      <w:r w:rsidR="00C35EAE" w:rsidRPr="00A56145">
        <w:rPr>
          <w:rFonts w:ascii="Times New Roman" w:hAnsi="Times New Roman"/>
          <w:i/>
          <w:sz w:val="28"/>
          <w:szCs w:val="28"/>
        </w:rPr>
        <w:t xml:space="preserve">развитие духовного потенциала обучающихся; формирование универсальных учебных действий на основе </w:t>
      </w:r>
      <w:r w:rsidR="004471E1" w:rsidRPr="00A56145">
        <w:rPr>
          <w:rFonts w:ascii="Times New Roman" w:hAnsi="Times New Roman"/>
          <w:i/>
          <w:sz w:val="28"/>
          <w:szCs w:val="28"/>
        </w:rPr>
        <w:t>привлечения</w:t>
      </w:r>
      <w:r w:rsidR="00C35EAE" w:rsidRPr="00A56145">
        <w:rPr>
          <w:rFonts w:ascii="Times New Roman" w:hAnsi="Times New Roman"/>
          <w:i/>
          <w:sz w:val="28"/>
          <w:szCs w:val="28"/>
        </w:rPr>
        <w:t xml:space="preserve"> технологии проектной деятельности и при</w:t>
      </w:r>
      <w:r w:rsidR="004471E1" w:rsidRPr="00A56145">
        <w:rPr>
          <w:rFonts w:ascii="Times New Roman" w:hAnsi="Times New Roman"/>
          <w:i/>
          <w:sz w:val="28"/>
          <w:szCs w:val="28"/>
        </w:rPr>
        <w:t>ё</w:t>
      </w:r>
      <w:r w:rsidR="00C35EAE" w:rsidRPr="00A56145">
        <w:rPr>
          <w:rFonts w:ascii="Times New Roman" w:hAnsi="Times New Roman"/>
          <w:i/>
          <w:sz w:val="28"/>
          <w:szCs w:val="28"/>
        </w:rPr>
        <w:t>мов театральной педагогики.</w:t>
      </w:r>
    </w:p>
    <w:p w:rsidR="007D1030" w:rsidRPr="007D1030" w:rsidRDefault="007D1030" w:rsidP="00E706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030">
        <w:rPr>
          <w:rFonts w:ascii="Times New Roman" w:hAnsi="Times New Roman"/>
          <w:sz w:val="28"/>
          <w:szCs w:val="28"/>
        </w:rPr>
        <w:t xml:space="preserve">Исходя из этой цели, ставим перед собой </w:t>
      </w:r>
      <w:r w:rsidR="004471E1">
        <w:rPr>
          <w:rFonts w:ascii="Times New Roman" w:hAnsi="Times New Roman"/>
          <w:sz w:val="28"/>
          <w:szCs w:val="28"/>
        </w:rPr>
        <w:t xml:space="preserve">следующие </w:t>
      </w:r>
      <w:r w:rsidRPr="007D1030">
        <w:rPr>
          <w:rFonts w:ascii="Times New Roman" w:hAnsi="Times New Roman"/>
          <w:sz w:val="28"/>
          <w:szCs w:val="28"/>
        </w:rPr>
        <w:t xml:space="preserve">задачи: </w:t>
      </w:r>
    </w:p>
    <w:p w:rsidR="007D1030" w:rsidRPr="00D96942" w:rsidRDefault="00C35EAE" w:rsidP="00E7062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</w:t>
      </w:r>
      <w:r w:rsidR="007D1030" w:rsidRPr="00D96942">
        <w:rPr>
          <w:rFonts w:ascii="Times New Roman" w:hAnsi="Times New Roman"/>
          <w:i/>
          <w:sz w:val="28"/>
          <w:szCs w:val="28"/>
        </w:rPr>
        <w:t>:</w:t>
      </w:r>
    </w:p>
    <w:p w:rsidR="007D1030" w:rsidRPr="004471E1" w:rsidRDefault="007D1030" w:rsidP="00E70621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71E1">
        <w:rPr>
          <w:rFonts w:ascii="Times New Roman" w:hAnsi="Times New Roman"/>
          <w:sz w:val="28"/>
          <w:szCs w:val="28"/>
        </w:rPr>
        <w:t xml:space="preserve">формирование и развитие </w:t>
      </w:r>
      <w:proofErr w:type="gramStart"/>
      <w:r w:rsidRPr="004471E1">
        <w:rPr>
          <w:rFonts w:ascii="Times New Roman" w:hAnsi="Times New Roman"/>
          <w:sz w:val="28"/>
          <w:szCs w:val="28"/>
        </w:rPr>
        <w:t>социально-ценностных знаний</w:t>
      </w:r>
      <w:proofErr w:type="gramEnd"/>
      <w:r w:rsidRPr="004471E1">
        <w:rPr>
          <w:rFonts w:ascii="Times New Roman" w:hAnsi="Times New Roman"/>
          <w:sz w:val="28"/>
          <w:szCs w:val="28"/>
        </w:rPr>
        <w:t xml:space="preserve"> обучающихся о красоте, гармонии, духовном мире человека, эстетическом вкусе, художественном</w:t>
      </w:r>
      <w:r w:rsidR="004471E1">
        <w:rPr>
          <w:rFonts w:ascii="Times New Roman" w:hAnsi="Times New Roman"/>
          <w:sz w:val="28"/>
          <w:szCs w:val="28"/>
        </w:rPr>
        <w:t>.</w:t>
      </w:r>
    </w:p>
    <w:p w:rsidR="007D1030" w:rsidRPr="00D96942" w:rsidRDefault="004471E1" w:rsidP="00E7062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Познавательные </w:t>
      </w:r>
      <w:r w:rsidRPr="00D96942">
        <w:rPr>
          <w:rFonts w:ascii="Times New Roman" w:hAnsi="Times New Roman"/>
          <w:i/>
          <w:sz w:val="28"/>
          <w:szCs w:val="28"/>
        </w:rPr>
        <w:t>задачи</w:t>
      </w:r>
      <w:r w:rsidR="007D1030" w:rsidRPr="00D96942">
        <w:rPr>
          <w:rFonts w:ascii="Times New Roman" w:hAnsi="Times New Roman"/>
          <w:i/>
          <w:sz w:val="28"/>
          <w:szCs w:val="28"/>
        </w:rPr>
        <w:t>:</w:t>
      </w:r>
    </w:p>
    <w:p w:rsidR="00D96942" w:rsidRPr="007D1030" w:rsidRDefault="00D96942" w:rsidP="00E70621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Pr="004471E1">
        <w:rPr>
          <w:rFonts w:ascii="Times New Roman" w:hAnsi="Times New Roman"/>
          <w:sz w:val="28"/>
          <w:szCs w:val="28"/>
        </w:rPr>
        <w:t>читательского интереса школьников, воспитания нравственных качеств личности воспитанников, творческих умений и навыков выразительного чтения посредством разнообразных форм урочной и внеурочной деятельности</w:t>
      </w:r>
    </w:p>
    <w:p w:rsidR="007D1030" w:rsidRPr="007D1030" w:rsidRDefault="007D1030" w:rsidP="00E70621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030">
        <w:rPr>
          <w:rFonts w:ascii="Times New Roman" w:hAnsi="Times New Roman"/>
          <w:sz w:val="28"/>
          <w:szCs w:val="28"/>
        </w:rPr>
        <w:t>развитие эмоциональной сферы, артистических способностей, творческого воображения и фантазии обучающихся;</w:t>
      </w:r>
    </w:p>
    <w:p w:rsidR="007D1030" w:rsidRPr="007D1030" w:rsidRDefault="007D1030" w:rsidP="00E70621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030">
        <w:rPr>
          <w:rFonts w:ascii="Times New Roman" w:hAnsi="Times New Roman"/>
          <w:sz w:val="28"/>
          <w:szCs w:val="28"/>
        </w:rPr>
        <w:t xml:space="preserve">формирование и развитие познавательных, коммуникативных, универсальных учебных действий, </w:t>
      </w:r>
      <w:proofErr w:type="spellStart"/>
      <w:r w:rsidRPr="007D1030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7D1030">
        <w:rPr>
          <w:rFonts w:ascii="Times New Roman" w:hAnsi="Times New Roman"/>
          <w:sz w:val="28"/>
          <w:szCs w:val="28"/>
        </w:rPr>
        <w:t xml:space="preserve"> умений и навыков. </w:t>
      </w:r>
    </w:p>
    <w:p w:rsidR="007D1030" w:rsidRPr="00D96942" w:rsidRDefault="00C35EAE" w:rsidP="00E7062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Предметные</w:t>
      </w:r>
      <w:r w:rsidR="007D1030" w:rsidRPr="00D96942">
        <w:rPr>
          <w:rFonts w:ascii="Times New Roman" w:hAnsi="Times New Roman"/>
          <w:i/>
          <w:sz w:val="28"/>
          <w:szCs w:val="28"/>
        </w:rPr>
        <w:t xml:space="preserve"> задачи:</w:t>
      </w:r>
    </w:p>
    <w:p w:rsidR="007D1030" w:rsidRPr="007D1030" w:rsidRDefault="007D1030" w:rsidP="00E70621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030">
        <w:rPr>
          <w:rFonts w:ascii="Times New Roman" w:hAnsi="Times New Roman"/>
          <w:sz w:val="28"/>
          <w:szCs w:val="28"/>
        </w:rPr>
        <w:t>знакомство с произведениями русских и зарубежных писателей, их биографией, творческим методом</w:t>
      </w:r>
      <w:r w:rsidR="004471E1">
        <w:rPr>
          <w:rFonts w:ascii="Times New Roman" w:hAnsi="Times New Roman"/>
          <w:sz w:val="28"/>
          <w:szCs w:val="28"/>
        </w:rPr>
        <w:t>;</w:t>
      </w:r>
    </w:p>
    <w:p w:rsidR="007D1030" w:rsidRPr="007D1030" w:rsidRDefault="007D1030" w:rsidP="00E70621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030">
        <w:rPr>
          <w:rFonts w:ascii="Times New Roman" w:hAnsi="Times New Roman"/>
          <w:sz w:val="28"/>
          <w:szCs w:val="28"/>
        </w:rPr>
        <w:t>формирование и совершенствование навыков работы с текстом</w:t>
      </w:r>
      <w:r w:rsidR="004471E1">
        <w:rPr>
          <w:rFonts w:ascii="Times New Roman" w:hAnsi="Times New Roman"/>
          <w:sz w:val="28"/>
          <w:szCs w:val="28"/>
        </w:rPr>
        <w:t>;</w:t>
      </w:r>
    </w:p>
    <w:p w:rsidR="007C3D66" w:rsidRPr="004471E1" w:rsidRDefault="007D1030" w:rsidP="00E70621">
      <w:pPr>
        <w:pStyle w:val="a6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030">
        <w:rPr>
          <w:rFonts w:ascii="Times New Roman" w:hAnsi="Times New Roman"/>
          <w:sz w:val="28"/>
          <w:szCs w:val="28"/>
        </w:rPr>
        <w:t>получение новых знаний об актёрском мастерстве, при</w:t>
      </w:r>
      <w:r w:rsidR="00A56145">
        <w:rPr>
          <w:rFonts w:ascii="Times New Roman" w:hAnsi="Times New Roman"/>
          <w:sz w:val="28"/>
          <w:szCs w:val="28"/>
        </w:rPr>
        <w:t>е</w:t>
      </w:r>
      <w:r w:rsidRPr="007D1030">
        <w:rPr>
          <w:rFonts w:ascii="Times New Roman" w:hAnsi="Times New Roman"/>
          <w:sz w:val="28"/>
          <w:szCs w:val="28"/>
        </w:rPr>
        <w:t>мах работы над</w:t>
      </w:r>
      <w:r w:rsidR="00843EDC">
        <w:rPr>
          <w:rFonts w:ascii="Times New Roman" w:hAnsi="Times New Roman"/>
          <w:sz w:val="28"/>
          <w:szCs w:val="28"/>
        </w:rPr>
        <w:t xml:space="preserve"> </w:t>
      </w:r>
      <w:r w:rsidR="007C3D66" w:rsidRPr="007D1030">
        <w:rPr>
          <w:rFonts w:ascii="Times New Roman" w:hAnsi="Times New Roman"/>
          <w:sz w:val="28"/>
          <w:szCs w:val="28"/>
        </w:rPr>
        <w:t>выразительностью чтения текста; стихосложению, строфике.</w:t>
      </w:r>
    </w:p>
    <w:p w:rsidR="00E70621" w:rsidRDefault="00D96942" w:rsidP="00E70621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>Особенности театрального искусства – массовость, зрелищность, синтетичность – предполагают ряд богатых возможностей, как в развивающее-эстетическом воспитании детей,</w:t>
      </w:r>
      <w:r w:rsidR="00843EDC">
        <w:rPr>
          <w:rFonts w:ascii="Times New Roman" w:eastAsiaTheme="minorHAnsi" w:hAnsi="Times New Roman"/>
          <w:sz w:val="28"/>
          <w:szCs w:val="28"/>
          <w:lang w:eastAsia="en-US"/>
        </w:rPr>
        <w:t xml:space="preserve"> так и в организации их досуга, п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оэтому учителя литературы КОГОБУ СШ с УИОП </w:t>
      </w:r>
      <w:proofErr w:type="spellStart"/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>пгт</w:t>
      </w:r>
      <w:proofErr w:type="spellEnd"/>
      <w:r w:rsidR="00843E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>Уни</w:t>
      </w:r>
      <w:proofErr w:type="spellEnd"/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обратились к методам театральной педагогики как на уроках, так и во внеурочной деятельности. </w:t>
      </w:r>
    </w:p>
    <w:p w:rsidR="00D96942" w:rsidRPr="00D96942" w:rsidRDefault="00D96942" w:rsidP="00E70621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На уроках это традиционное чтение по ролям, </w:t>
      </w:r>
      <w:proofErr w:type="spellStart"/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>инсценирование</w:t>
      </w:r>
      <w:proofErr w:type="spellEnd"/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 басен, эпизодов произведений, прием «вживания», то есть </w:t>
      </w:r>
      <w:r w:rsidR="00E70621" w:rsidRPr="00D96942">
        <w:rPr>
          <w:rFonts w:ascii="Times New Roman" w:eastAsiaTheme="minorHAnsi" w:hAnsi="Times New Roman"/>
          <w:sz w:val="28"/>
          <w:szCs w:val="28"/>
          <w:lang w:eastAsia="en-US"/>
        </w:rPr>
        <w:t>задания «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>расскажи, что чувствует герой», «как бы ты поступил на</w:t>
      </w:r>
      <w:r w:rsidR="007C3D66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месте героя?». </w:t>
      </w:r>
      <w:r w:rsidR="00E70621">
        <w:rPr>
          <w:rFonts w:ascii="Times New Roman" w:eastAsiaTheme="minorHAnsi" w:hAnsi="Times New Roman"/>
          <w:sz w:val="28"/>
          <w:szCs w:val="28"/>
          <w:lang w:eastAsia="en-US"/>
        </w:rPr>
        <w:t>Кроме того,</w:t>
      </w:r>
      <w:r w:rsidR="007C3D66">
        <w:rPr>
          <w:rFonts w:ascii="Times New Roman" w:eastAsiaTheme="minorHAnsi" w:hAnsi="Times New Roman"/>
          <w:sz w:val="28"/>
          <w:szCs w:val="28"/>
          <w:lang w:eastAsia="en-US"/>
        </w:rPr>
        <w:t xml:space="preserve"> вводим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также на уроках некоторые приемы театральных этюдов, артикуляционных разминок, упражнения для дыхания. (волшебный ряд ИЭАОУЫ, </w:t>
      </w:r>
      <w:r w:rsidR="00ED64F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>конфетка</w:t>
      </w:r>
      <w:r w:rsidR="00ED64F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D64F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>пламя свечи</w:t>
      </w:r>
      <w:r w:rsidR="00ED64F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D64F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>пятачок</w:t>
      </w:r>
      <w:r w:rsidR="00ED64F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 и др.)</w:t>
      </w:r>
    </w:p>
    <w:p w:rsidR="00D96942" w:rsidRPr="00D96942" w:rsidRDefault="007447B8" w:rsidP="00E70621">
      <w:pPr>
        <w:suppressAutoHyphens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Подробнее </w:t>
      </w:r>
      <w:r w:rsidR="00D96942" w:rsidRPr="00D96942">
        <w:rPr>
          <w:rFonts w:ascii="Times New Roman" w:eastAsiaTheme="minorHAnsi" w:hAnsi="Times New Roman"/>
          <w:sz w:val="28"/>
          <w:szCs w:val="28"/>
          <w:lang w:eastAsia="en-US"/>
        </w:rPr>
        <w:t>хочется остановиться на внеурочной деятельности: это реализация творческих проектов «Читаем вместе»</w:t>
      </w:r>
      <w:r w:rsidR="007C3D66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всей школы</w:t>
      </w:r>
      <w:r w:rsidR="00D96942"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 и работа кружка «Магия чтения» для учеников 5-6 классов.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6942">
        <w:rPr>
          <w:rFonts w:ascii="Times New Roman" w:hAnsi="Times New Roman"/>
          <w:sz w:val="28"/>
          <w:szCs w:val="28"/>
        </w:rPr>
        <w:t xml:space="preserve"> ШМО учителей русского языка и литературы достаточно успешно с 2008 года реализует метод творческих проектов, а с 2015 года мы объединили их с литературными гостиными, в которых </w:t>
      </w:r>
      <w:r w:rsidR="00E70621">
        <w:rPr>
          <w:rFonts w:ascii="Times New Roman" w:hAnsi="Times New Roman"/>
          <w:sz w:val="28"/>
          <w:szCs w:val="28"/>
        </w:rPr>
        <w:t>привлекали</w:t>
      </w:r>
      <w:r w:rsidRPr="00D96942">
        <w:rPr>
          <w:rFonts w:ascii="Times New Roman" w:hAnsi="Times New Roman"/>
          <w:sz w:val="28"/>
          <w:szCs w:val="28"/>
        </w:rPr>
        <w:t xml:space="preserve"> методы театральной педагогики: театральное представление и игровое театрализованное представление.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6942">
        <w:rPr>
          <w:rFonts w:ascii="Times New Roman" w:hAnsi="Times New Roman"/>
          <w:sz w:val="28"/>
          <w:szCs w:val="28"/>
        </w:rPr>
        <w:t xml:space="preserve">Литературные гостиные, праздники в </w:t>
      </w:r>
      <w:proofErr w:type="spellStart"/>
      <w:r w:rsidRPr="00D96942">
        <w:rPr>
          <w:rFonts w:ascii="Times New Roman" w:hAnsi="Times New Roman"/>
          <w:sz w:val="28"/>
          <w:szCs w:val="28"/>
        </w:rPr>
        <w:t>Унинской</w:t>
      </w:r>
      <w:proofErr w:type="spellEnd"/>
      <w:r w:rsidRPr="00D96942">
        <w:rPr>
          <w:rFonts w:ascii="Times New Roman" w:hAnsi="Times New Roman"/>
          <w:sz w:val="28"/>
          <w:szCs w:val="28"/>
        </w:rPr>
        <w:t xml:space="preserve">  средней школе проводятся давно, это уже стало нашей доброй традицией. К таким мероприятиям готовилась вся школа, их ждали и ждут сейчас с нетерпением. Почему?.. Это возможность проявить себя, свой талант режиссера, чтеца, актера, певца, художника… Сравнить себя с другими, посостязаться и увидеть кого-то совсем с неожиданной стороны. А главное всей дружной командой: педагоги, родители, дети </w:t>
      </w:r>
      <w:r w:rsidR="00E70621" w:rsidRPr="00E70621">
        <w:rPr>
          <w:rFonts w:ascii="Times New Roman" w:hAnsi="Times New Roman"/>
          <w:sz w:val="28"/>
          <w:szCs w:val="28"/>
        </w:rPr>
        <w:t>–</w:t>
      </w:r>
      <w:r w:rsidRPr="00D96942">
        <w:rPr>
          <w:rFonts w:ascii="Times New Roman" w:hAnsi="Times New Roman"/>
          <w:sz w:val="28"/>
          <w:szCs w:val="28"/>
        </w:rPr>
        <w:t xml:space="preserve"> погрузиться в атмосферу праздника, впитать в себя новые эмоции, удивиться мастерству друг друга</w:t>
      </w:r>
      <w:r w:rsidRPr="00D96942">
        <w:rPr>
          <w:rFonts w:ascii="Arial" w:hAnsi="Arial" w:cs="Arial"/>
          <w:sz w:val="28"/>
          <w:szCs w:val="28"/>
        </w:rPr>
        <w:t>.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6942">
        <w:rPr>
          <w:rFonts w:ascii="Times New Roman" w:hAnsi="Times New Roman"/>
          <w:sz w:val="28"/>
          <w:szCs w:val="28"/>
        </w:rPr>
        <w:t>Проект «Читаем вместе» родился из идеи совместного прочтения в Интернете произведений по частям онлайн, но мы соединили это с нашей традиционной литературной гостиной.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6942">
        <w:rPr>
          <w:rFonts w:ascii="Times New Roman" w:hAnsi="Times New Roman"/>
          <w:sz w:val="28"/>
          <w:szCs w:val="28"/>
        </w:rPr>
        <w:t xml:space="preserve">Сначала мы прочитали отдельные главы одного произведения. Это был «Василий </w:t>
      </w:r>
      <w:proofErr w:type="spellStart"/>
      <w:r w:rsidRPr="00D96942">
        <w:rPr>
          <w:rFonts w:ascii="Times New Roman" w:hAnsi="Times New Roman"/>
          <w:sz w:val="28"/>
          <w:szCs w:val="28"/>
        </w:rPr>
        <w:t>Т</w:t>
      </w:r>
      <w:r w:rsidR="00A56145">
        <w:rPr>
          <w:rFonts w:ascii="Times New Roman" w:hAnsi="Times New Roman"/>
          <w:sz w:val="28"/>
          <w:szCs w:val="28"/>
        </w:rPr>
        <w:t>ё</w:t>
      </w:r>
      <w:r w:rsidRPr="00D96942">
        <w:rPr>
          <w:rFonts w:ascii="Times New Roman" w:hAnsi="Times New Roman"/>
          <w:sz w:val="28"/>
          <w:szCs w:val="28"/>
        </w:rPr>
        <w:t>ркин</w:t>
      </w:r>
      <w:proofErr w:type="spellEnd"/>
      <w:r w:rsidRPr="00D9694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96942">
        <w:rPr>
          <w:rFonts w:ascii="Times New Roman" w:hAnsi="Times New Roman"/>
          <w:sz w:val="28"/>
          <w:szCs w:val="28"/>
        </w:rPr>
        <w:t>А.Т.Твардовского</w:t>
      </w:r>
      <w:proofErr w:type="spellEnd"/>
      <w:r w:rsidRPr="00D96942">
        <w:rPr>
          <w:rFonts w:ascii="Times New Roman" w:hAnsi="Times New Roman"/>
          <w:sz w:val="28"/>
          <w:szCs w:val="28"/>
        </w:rPr>
        <w:t xml:space="preserve">. Зритель смог увидеть бойца глазами разных поколений: от одиннадцатилетних подростков до умудренных жизнью людей старшего поколения. Увидели зрители и хронику тех страшных лет, которая сопровождала песню на слова из главы «Переправа», и услышали гармонь, то залихватскую, то грустную из одноименной главы, пережили вместе с гениальным актером О.П. </w:t>
      </w:r>
      <w:proofErr w:type="spellStart"/>
      <w:r w:rsidRPr="00D96942">
        <w:rPr>
          <w:rFonts w:ascii="Times New Roman" w:hAnsi="Times New Roman"/>
          <w:sz w:val="28"/>
          <w:szCs w:val="28"/>
        </w:rPr>
        <w:t>Табаковым</w:t>
      </w:r>
      <w:proofErr w:type="spellEnd"/>
      <w:r w:rsidRPr="00D96942">
        <w:rPr>
          <w:rFonts w:ascii="Times New Roman" w:hAnsi="Times New Roman"/>
          <w:sz w:val="28"/>
          <w:szCs w:val="28"/>
        </w:rPr>
        <w:t xml:space="preserve"> тоску по дому, по мирной жизни (был показан отрывок из телеспектакля). Это мероприятие подтолкнуло многих на то, чтоб ещ</w:t>
      </w:r>
      <w:r w:rsidR="00A56145">
        <w:rPr>
          <w:rFonts w:ascii="Times New Roman" w:hAnsi="Times New Roman"/>
          <w:sz w:val="28"/>
          <w:szCs w:val="28"/>
        </w:rPr>
        <w:t>е</w:t>
      </w:r>
      <w:r w:rsidRPr="00D96942">
        <w:rPr>
          <w:rFonts w:ascii="Times New Roman" w:hAnsi="Times New Roman"/>
          <w:sz w:val="28"/>
          <w:szCs w:val="28"/>
        </w:rPr>
        <w:t xml:space="preserve"> раз перечитать «Книгу про бойца», чего собственно мы и добивались.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6942">
        <w:rPr>
          <w:rFonts w:ascii="Times New Roman" w:hAnsi="Times New Roman"/>
          <w:sz w:val="28"/>
          <w:szCs w:val="28"/>
        </w:rPr>
        <w:t xml:space="preserve">Следующий проект «Вспоминая Есенина...»  воплотился в поэтический вечер «Жизнь моя, иль ты приснилась мне?..», где прозвучали стихи Сергея Есенина, песни на его слова, был даже танец. Каждая параллель представила своего Есенина: 5-6 классы рассказали об озорном и счастливом детстве </w:t>
      </w:r>
      <w:proofErr w:type="spellStart"/>
      <w:r w:rsidRPr="00D96942">
        <w:rPr>
          <w:rFonts w:ascii="Times New Roman" w:hAnsi="Times New Roman"/>
          <w:sz w:val="28"/>
          <w:szCs w:val="28"/>
        </w:rPr>
        <w:t>Сергуши</w:t>
      </w:r>
      <w:proofErr w:type="spellEnd"/>
      <w:r w:rsidRPr="00D96942">
        <w:rPr>
          <w:rFonts w:ascii="Times New Roman" w:hAnsi="Times New Roman"/>
          <w:sz w:val="28"/>
          <w:szCs w:val="28"/>
        </w:rPr>
        <w:t xml:space="preserve"> и о его первых стихах, 7-</w:t>
      </w:r>
      <w:r w:rsidR="00E70621" w:rsidRPr="00D96942">
        <w:rPr>
          <w:rFonts w:ascii="Times New Roman" w:hAnsi="Times New Roman"/>
          <w:sz w:val="28"/>
          <w:szCs w:val="28"/>
        </w:rPr>
        <w:t xml:space="preserve">8 </w:t>
      </w:r>
      <w:r w:rsidR="00E70621">
        <w:rPr>
          <w:rFonts w:ascii="Times New Roman" w:hAnsi="Times New Roman"/>
          <w:sz w:val="28"/>
          <w:szCs w:val="28"/>
        </w:rPr>
        <w:t xml:space="preserve">– </w:t>
      </w:r>
      <w:r w:rsidR="00E70621" w:rsidRPr="00D96942">
        <w:rPr>
          <w:rFonts w:ascii="Times New Roman" w:hAnsi="Times New Roman"/>
          <w:sz w:val="28"/>
          <w:szCs w:val="28"/>
        </w:rPr>
        <w:t>о жизни</w:t>
      </w:r>
      <w:r w:rsidRPr="00D96942">
        <w:rPr>
          <w:rFonts w:ascii="Times New Roman" w:hAnsi="Times New Roman"/>
          <w:sz w:val="28"/>
          <w:szCs w:val="28"/>
        </w:rPr>
        <w:t xml:space="preserve"> С.</w:t>
      </w:r>
      <w:r w:rsidR="00E70621">
        <w:rPr>
          <w:rFonts w:ascii="Times New Roman" w:hAnsi="Times New Roman"/>
          <w:sz w:val="28"/>
          <w:szCs w:val="28"/>
        </w:rPr>
        <w:t xml:space="preserve"> </w:t>
      </w:r>
      <w:r w:rsidRPr="00D96942">
        <w:rPr>
          <w:rFonts w:ascii="Times New Roman" w:hAnsi="Times New Roman"/>
          <w:sz w:val="28"/>
          <w:szCs w:val="28"/>
        </w:rPr>
        <w:t xml:space="preserve">Есенина в Москве и Петербурге, о знакомстве с Александром Блоком, о его скандальных выходках, 9-11 классы </w:t>
      </w:r>
      <w:r w:rsidR="00E70621" w:rsidRPr="00E70621">
        <w:rPr>
          <w:rFonts w:ascii="Times New Roman" w:hAnsi="Times New Roman"/>
          <w:sz w:val="28"/>
          <w:szCs w:val="28"/>
        </w:rPr>
        <w:t>–</w:t>
      </w:r>
      <w:r w:rsidRPr="00D96942">
        <w:rPr>
          <w:rFonts w:ascii="Times New Roman" w:hAnsi="Times New Roman"/>
          <w:sz w:val="28"/>
          <w:szCs w:val="28"/>
        </w:rPr>
        <w:t xml:space="preserve">  о любви к женщине и «братьям нашим меньшим», о трагедии последних лет. Все это было преподнесено в театральной форме, поэтому было принято зрителями на «ура».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6942">
        <w:rPr>
          <w:rFonts w:ascii="Times New Roman" w:hAnsi="Times New Roman"/>
          <w:sz w:val="28"/>
          <w:szCs w:val="28"/>
        </w:rPr>
        <w:lastRenderedPageBreak/>
        <w:t xml:space="preserve">Следующим этапом погружения были произведения А.П.Чехова, и результатом этого стала презентация литературно-музыкального вечера «Три портрета Чехова».  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6942">
        <w:rPr>
          <w:rFonts w:ascii="Times New Roman" w:hAnsi="Times New Roman"/>
          <w:sz w:val="28"/>
          <w:szCs w:val="28"/>
        </w:rPr>
        <w:t xml:space="preserve">В рамках окружного фестиваля образовательных кластеров «Менделеевская среда» на базе нашего </w:t>
      </w:r>
      <w:r w:rsidR="00E70621">
        <w:rPr>
          <w:rFonts w:ascii="Times New Roman" w:hAnsi="Times New Roman"/>
          <w:sz w:val="28"/>
          <w:szCs w:val="28"/>
        </w:rPr>
        <w:t>образовательного учреждения</w:t>
      </w:r>
      <w:r w:rsidR="00E70621" w:rsidRPr="00D96942">
        <w:rPr>
          <w:rFonts w:ascii="Times New Roman" w:hAnsi="Times New Roman"/>
          <w:sz w:val="28"/>
          <w:szCs w:val="28"/>
        </w:rPr>
        <w:t xml:space="preserve"> нами</w:t>
      </w:r>
      <w:r w:rsidRPr="00D96942">
        <w:rPr>
          <w:rFonts w:ascii="Times New Roman" w:hAnsi="Times New Roman"/>
          <w:sz w:val="28"/>
          <w:szCs w:val="28"/>
        </w:rPr>
        <w:t xml:space="preserve"> был разработан проект «Формула любви». В нем приняли  участие  дети  не только нашей школы, но и других средних школ </w:t>
      </w:r>
      <w:proofErr w:type="spellStart"/>
      <w:r w:rsidRPr="00D96942">
        <w:rPr>
          <w:rFonts w:ascii="Times New Roman" w:hAnsi="Times New Roman"/>
          <w:sz w:val="28"/>
          <w:szCs w:val="28"/>
        </w:rPr>
        <w:t>Унинского</w:t>
      </w:r>
      <w:proofErr w:type="spellEnd"/>
      <w:r w:rsidRPr="00D96942">
        <w:rPr>
          <w:rFonts w:ascii="Times New Roman" w:hAnsi="Times New Roman"/>
          <w:sz w:val="28"/>
          <w:szCs w:val="28"/>
        </w:rPr>
        <w:t xml:space="preserve"> района. В течение 2 недель ребята с педагогами Шишкиной А.И., </w:t>
      </w:r>
      <w:proofErr w:type="spellStart"/>
      <w:r w:rsidRPr="00D96942">
        <w:rPr>
          <w:rFonts w:ascii="Times New Roman" w:hAnsi="Times New Roman"/>
          <w:sz w:val="28"/>
          <w:szCs w:val="28"/>
        </w:rPr>
        <w:t>Шулятьевой</w:t>
      </w:r>
      <w:proofErr w:type="spellEnd"/>
      <w:r w:rsidRPr="00D96942">
        <w:rPr>
          <w:rFonts w:ascii="Times New Roman" w:hAnsi="Times New Roman"/>
          <w:sz w:val="28"/>
          <w:szCs w:val="28"/>
        </w:rPr>
        <w:t xml:space="preserve"> Е.А., Балобановой С.А., </w:t>
      </w:r>
      <w:proofErr w:type="spellStart"/>
      <w:r w:rsidRPr="00D96942">
        <w:rPr>
          <w:rFonts w:ascii="Times New Roman" w:hAnsi="Times New Roman"/>
          <w:sz w:val="28"/>
          <w:szCs w:val="28"/>
        </w:rPr>
        <w:t>Криницыной</w:t>
      </w:r>
      <w:proofErr w:type="spellEnd"/>
      <w:r w:rsidRPr="00D96942">
        <w:rPr>
          <w:rFonts w:ascii="Times New Roman" w:hAnsi="Times New Roman"/>
          <w:sz w:val="28"/>
          <w:szCs w:val="28"/>
        </w:rPr>
        <w:t xml:space="preserve"> Л.В и </w:t>
      </w:r>
      <w:proofErr w:type="spellStart"/>
      <w:r w:rsidRPr="00D96942">
        <w:rPr>
          <w:rFonts w:ascii="Times New Roman" w:hAnsi="Times New Roman"/>
          <w:sz w:val="28"/>
          <w:szCs w:val="28"/>
        </w:rPr>
        <w:t>Погудиной</w:t>
      </w:r>
      <w:proofErr w:type="spellEnd"/>
      <w:r w:rsidRPr="00D96942">
        <w:rPr>
          <w:rFonts w:ascii="Times New Roman" w:hAnsi="Times New Roman"/>
          <w:sz w:val="28"/>
          <w:szCs w:val="28"/>
        </w:rPr>
        <w:t xml:space="preserve"> Н.Л. перечитывали произведения писателей 19-21 века, чтобы сформулировать свое определение «Что такое любовь», подбирали подтверждение из литературных произведений, музыкальное оформление, делали видеоролики, выбирали форму представления. Затем материал был обобщен, составлен сценарий и презентация. 27 февраля проект был реализован.  </w:t>
      </w:r>
      <w:r w:rsidR="00E70621" w:rsidRPr="00D96942">
        <w:rPr>
          <w:rFonts w:ascii="Times New Roman" w:hAnsi="Times New Roman"/>
          <w:sz w:val="28"/>
          <w:szCs w:val="28"/>
        </w:rPr>
        <w:t>Продуктом стала творческая</w:t>
      </w:r>
      <w:r w:rsidRPr="00D96942">
        <w:rPr>
          <w:rFonts w:ascii="Times New Roman" w:hAnsi="Times New Roman"/>
          <w:sz w:val="28"/>
          <w:szCs w:val="28"/>
        </w:rPr>
        <w:t xml:space="preserve"> мастерская «Формула любви», в ходе которой звучали стихи А.</w:t>
      </w:r>
      <w:r w:rsidR="00E70621">
        <w:rPr>
          <w:rFonts w:ascii="Times New Roman" w:hAnsi="Times New Roman"/>
          <w:sz w:val="28"/>
          <w:szCs w:val="28"/>
        </w:rPr>
        <w:t> </w:t>
      </w:r>
      <w:r w:rsidR="00E70621" w:rsidRPr="00D96942">
        <w:rPr>
          <w:rFonts w:ascii="Times New Roman" w:hAnsi="Times New Roman"/>
          <w:sz w:val="28"/>
          <w:szCs w:val="28"/>
        </w:rPr>
        <w:t>Блока, Ю.</w:t>
      </w:r>
      <w:r w:rsidRPr="00D969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6942">
        <w:rPr>
          <w:rFonts w:ascii="Times New Roman" w:hAnsi="Times New Roman"/>
          <w:sz w:val="28"/>
          <w:szCs w:val="28"/>
        </w:rPr>
        <w:t>Друниной</w:t>
      </w:r>
      <w:proofErr w:type="spellEnd"/>
      <w:r w:rsidRPr="00D96942">
        <w:rPr>
          <w:rFonts w:ascii="Times New Roman" w:hAnsi="Times New Roman"/>
          <w:sz w:val="28"/>
          <w:szCs w:val="28"/>
        </w:rPr>
        <w:t xml:space="preserve">, Дмитрия Мережковского, Ю. </w:t>
      </w:r>
      <w:proofErr w:type="spellStart"/>
      <w:r w:rsidRPr="00D96942">
        <w:rPr>
          <w:rFonts w:ascii="Times New Roman" w:hAnsi="Times New Roman"/>
          <w:sz w:val="28"/>
          <w:szCs w:val="28"/>
        </w:rPr>
        <w:t>Вихаревой</w:t>
      </w:r>
      <w:proofErr w:type="spellEnd"/>
      <w:r w:rsidRPr="00D96942">
        <w:rPr>
          <w:rFonts w:ascii="Times New Roman" w:hAnsi="Times New Roman"/>
          <w:sz w:val="28"/>
          <w:szCs w:val="28"/>
        </w:rPr>
        <w:t>, песня на слова В.Маяковского, была организована выставка рисунков «Лики любви», инсценированы отрывки из поэмы Н. Некрасова «Русские женщины» и В.</w:t>
      </w:r>
      <w:r w:rsidR="00E70621">
        <w:rPr>
          <w:rFonts w:ascii="Times New Roman" w:hAnsi="Times New Roman"/>
          <w:sz w:val="28"/>
          <w:szCs w:val="28"/>
        </w:rPr>
        <w:t> </w:t>
      </w:r>
      <w:r w:rsidRPr="00D96942">
        <w:rPr>
          <w:rFonts w:ascii="Times New Roman" w:hAnsi="Times New Roman"/>
          <w:sz w:val="28"/>
          <w:szCs w:val="28"/>
        </w:rPr>
        <w:t xml:space="preserve">Быкова «Альпийская баллада». В заключение каждый из присутствующих мог поучаствовать в составлении </w:t>
      </w:r>
      <w:proofErr w:type="spellStart"/>
      <w:r w:rsidRPr="00D96942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D96942">
        <w:rPr>
          <w:rFonts w:ascii="Times New Roman" w:hAnsi="Times New Roman"/>
          <w:sz w:val="28"/>
          <w:szCs w:val="28"/>
        </w:rPr>
        <w:t xml:space="preserve"> или стихотворения «Что такое любовь?».  Вот так была выведена формула любви, которая включила следующие элементы: преклонение, благодарность, самоотверженность, страсть, надежда, вера, борьба, чудо, божество... и представлена в виде кристаллической решётки алмаза</w:t>
      </w:r>
      <w:r w:rsidR="00E70621">
        <w:rPr>
          <w:rFonts w:ascii="Times New Roman" w:hAnsi="Times New Roman"/>
          <w:sz w:val="28"/>
          <w:szCs w:val="28"/>
        </w:rPr>
        <w:t xml:space="preserve"> </w:t>
      </w:r>
      <w:r w:rsidR="00E70621" w:rsidRPr="00E70621">
        <w:rPr>
          <w:rFonts w:ascii="Times New Roman" w:hAnsi="Times New Roman"/>
          <w:sz w:val="28"/>
          <w:szCs w:val="28"/>
        </w:rPr>
        <w:t>–</w:t>
      </w:r>
      <w:r w:rsidRPr="00D96942">
        <w:rPr>
          <w:rFonts w:ascii="Times New Roman" w:hAnsi="Times New Roman"/>
          <w:sz w:val="28"/>
          <w:szCs w:val="28"/>
        </w:rPr>
        <w:t xml:space="preserve"> самого прочного вещества на Земле.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6942">
        <w:rPr>
          <w:rFonts w:ascii="Times New Roman" w:hAnsi="Times New Roman"/>
          <w:sz w:val="28"/>
          <w:szCs w:val="28"/>
        </w:rPr>
        <w:t>Последний реализованный нами проект был под названием «Времена не выбирают», где обучающиеся и педагоги соединили исторические, литературные и культурные сведения в творческое исследование «Три поля России», рассказав о Куликовом поле, Бородино и поле под Прохоровкой. Зрители были также вовлечены в творческий процесс: они пели, вспоминали, анализировали…</w:t>
      </w:r>
    </w:p>
    <w:p w:rsidR="00D96942" w:rsidRPr="00A56145" w:rsidRDefault="00D96942" w:rsidP="00E70621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56145">
        <w:rPr>
          <w:rFonts w:ascii="Times New Roman" w:hAnsi="Times New Roman"/>
          <w:sz w:val="28"/>
          <w:szCs w:val="28"/>
        </w:rPr>
        <w:t xml:space="preserve">Сложность, но и необычность таких мероприятий состоит в том, что до момента реализации, творческие коллективы не видят друг друга. Каждая группа репетирует, создает костюмы, подбирает музыку отдельно. Затем координатор соединяет наработанное в единый сценарий, оформляется выставка, подбираются декорации, составляется презентация… и вот очередной праздник, от которого каждый раз у зрителей незабываемые впечатления.  Чтобы получилось такое яркое представление, нужно стать единомышленниками, понимать каждого в творческой группе и помогать </w:t>
      </w:r>
      <w:r w:rsidRPr="00A56145">
        <w:rPr>
          <w:rFonts w:ascii="Times New Roman" w:hAnsi="Times New Roman"/>
          <w:sz w:val="28"/>
          <w:szCs w:val="28"/>
        </w:rPr>
        <w:lastRenderedPageBreak/>
        <w:t>друг другу.</w:t>
      </w:r>
      <w:r w:rsidRPr="00A56145">
        <w:rPr>
          <w:rFonts w:ascii="Times New Roman" w:eastAsiaTheme="minorHAnsi" w:hAnsi="Times New Roman"/>
          <w:sz w:val="28"/>
          <w:szCs w:val="28"/>
          <w:lang w:eastAsia="en-US"/>
        </w:rPr>
        <w:t xml:space="preserve"> Именно театральная педагогика позволит сделать внеурочное занятие действенным, эффективным, а общение учителя и ученика живым.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6942">
        <w:rPr>
          <w:rFonts w:ascii="Times New Roman" w:hAnsi="Times New Roman"/>
          <w:sz w:val="28"/>
          <w:szCs w:val="28"/>
        </w:rPr>
        <w:t>Плюсами коллективных творческих проектов в форме театрализованных представлений являются</w:t>
      </w:r>
      <w:r w:rsidR="00E70621">
        <w:rPr>
          <w:rFonts w:ascii="Times New Roman" w:hAnsi="Times New Roman"/>
          <w:sz w:val="28"/>
          <w:szCs w:val="28"/>
        </w:rPr>
        <w:t>:</w:t>
      </w:r>
      <w:r w:rsidRPr="00D96942">
        <w:rPr>
          <w:rFonts w:ascii="Times New Roman" w:hAnsi="Times New Roman"/>
          <w:sz w:val="28"/>
          <w:szCs w:val="28"/>
        </w:rPr>
        <w:t xml:space="preserve"> </w:t>
      </w:r>
    </w:p>
    <w:p w:rsidR="00D96942" w:rsidRPr="00D96942" w:rsidRDefault="00D96942" w:rsidP="00E70621">
      <w:pPr>
        <w:numPr>
          <w:ilvl w:val="0"/>
          <w:numId w:val="8"/>
        </w:numPr>
        <w:tabs>
          <w:tab w:val="clear" w:pos="720"/>
          <w:tab w:val="num" w:pos="360"/>
          <w:tab w:val="left" w:pos="1134"/>
        </w:tabs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942">
        <w:rPr>
          <w:rFonts w:ascii="Times New Roman" w:hAnsi="Times New Roman"/>
          <w:sz w:val="28"/>
          <w:szCs w:val="28"/>
        </w:rPr>
        <w:t>Погружение всей школы в проект: учителей, учеников и родителей.</w:t>
      </w:r>
    </w:p>
    <w:p w:rsidR="00D96942" w:rsidRPr="00D96942" w:rsidRDefault="00A56145" w:rsidP="00E70621">
      <w:pPr>
        <w:numPr>
          <w:ilvl w:val="0"/>
          <w:numId w:val="8"/>
        </w:numPr>
        <w:tabs>
          <w:tab w:val="clear" w:pos="720"/>
          <w:tab w:val="num" w:pos="360"/>
          <w:tab w:val="left" w:pos="1134"/>
        </w:tabs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96942" w:rsidRPr="00D96942">
        <w:rPr>
          <w:rFonts w:ascii="Times New Roman" w:hAnsi="Times New Roman"/>
          <w:sz w:val="28"/>
          <w:szCs w:val="28"/>
        </w:rPr>
        <w:t>онкретный результат, а значит личный и читательский интерес ученика к автору и его произведению повышается.</w:t>
      </w:r>
    </w:p>
    <w:p w:rsidR="00D96942" w:rsidRPr="00D96942" w:rsidRDefault="00D96942" w:rsidP="00E70621">
      <w:pPr>
        <w:numPr>
          <w:ilvl w:val="0"/>
          <w:numId w:val="8"/>
        </w:numPr>
        <w:tabs>
          <w:tab w:val="clear" w:pos="720"/>
          <w:tab w:val="num" w:pos="360"/>
          <w:tab w:val="left" w:pos="1134"/>
        </w:tabs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942">
        <w:rPr>
          <w:rFonts w:ascii="Times New Roman" w:hAnsi="Times New Roman"/>
          <w:sz w:val="28"/>
          <w:szCs w:val="28"/>
        </w:rPr>
        <w:t>Происходит развитие всех творческих талантов: актерских, музыкальных, режиссерских, художественных, эстетических</w:t>
      </w:r>
    </w:p>
    <w:p w:rsidR="00D96942" w:rsidRPr="00D96942" w:rsidRDefault="00D96942" w:rsidP="00E70621">
      <w:pPr>
        <w:numPr>
          <w:ilvl w:val="0"/>
          <w:numId w:val="8"/>
        </w:numPr>
        <w:tabs>
          <w:tab w:val="clear" w:pos="720"/>
          <w:tab w:val="num" w:pos="360"/>
          <w:tab w:val="left" w:pos="1134"/>
        </w:tabs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942">
        <w:rPr>
          <w:rFonts w:ascii="Times New Roman" w:hAnsi="Times New Roman"/>
          <w:sz w:val="28"/>
          <w:szCs w:val="28"/>
        </w:rPr>
        <w:t>Чтобы представить произведение на суд зрителей, необходимо понять его, выявить мысли автора и по-своему его показать.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6942">
        <w:rPr>
          <w:rFonts w:ascii="Times New Roman" w:hAnsi="Times New Roman"/>
          <w:sz w:val="28"/>
          <w:szCs w:val="28"/>
        </w:rPr>
        <w:t xml:space="preserve"> Правильная организация творческих проектов способствует развитию таких </w:t>
      </w:r>
      <w:proofErr w:type="spellStart"/>
      <w:r w:rsidRPr="00D9694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D96942">
        <w:rPr>
          <w:rFonts w:ascii="Times New Roman" w:hAnsi="Times New Roman"/>
          <w:sz w:val="28"/>
          <w:szCs w:val="28"/>
        </w:rPr>
        <w:t xml:space="preserve"> умений и навыков как</w:t>
      </w:r>
      <w:r w:rsidR="00E70621">
        <w:rPr>
          <w:rFonts w:ascii="Times New Roman" w:hAnsi="Times New Roman"/>
          <w:sz w:val="28"/>
          <w:szCs w:val="28"/>
        </w:rPr>
        <w:t>:</w:t>
      </w:r>
    </w:p>
    <w:p w:rsidR="00D96942" w:rsidRPr="00E70621" w:rsidRDefault="00D96942" w:rsidP="00E70621">
      <w:pPr>
        <w:pStyle w:val="a6"/>
        <w:numPr>
          <w:ilvl w:val="0"/>
          <w:numId w:val="9"/>
        </w:numPr>
        <w:tabs>
          <w:tab w:val="left" w:pos="1134"/>
        </w:tabs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621">
        <w:rPr>
          <w:rFonts w:ascii="Times New Roman" w:hAnsi="Times New Roman"/>
          <w:sz w:val="28"/>
          <w:szCs w:val="28"/>
        </w:rPr>
        <w:t>умение работать с текстом как художественным, так и научным;</w:t>
      </w:r>
    </w:p>
    <w:p w:rsidR="00D96942" w:rsidRPr="00E70621" w:rsidRDefault="00D96942" w:rsidP="00E70621">
      <w:pPr>
        <w:pStyle w:val="a6"/>
        <w:numPr>
          <w:ilvl w:val="0"/>
          <w:numId w:val="9"/>
        </w:numPr>
        <w:tabs>
          <w:tab w:val="left" w:pos="1134"/>
        </w:tabs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621">
        <w:rPr>
          <w:rFonts w:ascii="Times New Roman" w:hAnsi="Times New Roman"/>
          <w:sz w:val="28"/>
          <w:szCs w:val="28"/>
        </w:rPr>
        <w:t xml:space="preserve">умение правильно анализировать, сопоставлять, высказывать или </w:t>
      </w:r>
      <w:r w:rsidR="00E70621" w:rsidRPr="00E70621">
        <w:rPr>
          <w:rFonts w:ascii="Times New Roman" w:hAnsi="Times New Roman"/>
          <w:sz w:val="28"/>
          <w:szCs w:val="28"/>
        </w:rPr>
        <w:t>описывать свое</w:t>
      </w:r>
      <w:r w:rsidRPr="00E70621">
        <w:rPr>
          <w:rFonts w:ascii="Times New Roman" w:hAnsi="Times New Roman"/>
          <w:sz w:val="28"/>
          <w:szCs w:val="28"/>
        </w:rPr>
        <w:t xml:space="preserve"> мнение;</w:t>
      </w:r>
    </w:p>
    <w:p w:rsidR="00D96942" w:rsidRPr="00E70621" w:rsidRDefault="00D96942" w:rsidP="00E70621">
      <w:pPr>
        <w:pStyle w:val="a6"/>
        <w:numPr>
          <w:ilvl w:val="0"/>
          <w:numId w:val="9"/>
        </w:numPr>
        <w:tabs>
          <w:tab w:val="left" w:pos="1134"/>
        </w:tabs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621">
        <w:rPr>
          <w:rFonts w:ascii="Times New Roman" w:hAnsi="Times New Roman"/>
          <w:sz w:val="28"/>
          <w:szCs w:val="28"/>
        </w:rPr>
        <w:t>формирование первичных навыков самостоятельной исследовательской деятельности.</w:t>
      </w:r>
    </w:p>
    <w:p w:rsidR="00D96942" w:rsidRPr="00E70621" w:rsidRDefault="00D96942" w:rsidP="00E70621">
      <w:pPr>
        <w:pStyle w:val="a6"/>
        <w:numPr>
          <w:ilvl w:val="0"/>
          <w:numId w:val="9"/>
        </w:numPr>
        <w:tabs>
          <w:tab w:val="left" w:pos="1134"/>
        </w:tabs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0621">
        <w:rPr>
          <w:rFonts w:ascii="Times New Roman" w:hAnsi="Times New Roman"/>
          <w:sz w:val="28"/>
          <w:szCs w:val="28"/>
        </w:rPr>
        <w:t>умение взаимодействовать в творческой группе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6942">
        <w:rPr>
          <w:rFonts w:ascii="Times New Roman" w:hAnsi="Times New Roman"/>
          <w:sz w:val="28"/>
          <w:szCs w:val="28"/>
        </w:rPr>
        <w:t>А также помогает решить социальные задачи</w:t>
      </w:r>
    </w:p>
    <w:p w:rsidR="00D96942" w:rsidRPr="00D96942" w:rsidRDefault="00D96942" w:rsidP="00E70621">
      <w:pPr>
        <w:pStyle w:val="a6"/>
        <w:numPr>
          <w:ilvl w:val="0"/>
          <w:numId w:val="9"/>
        </w:numPr>
        <w:tabs>
          <w:tab w:val="left" w:pos="1134"/>
        </w:tabs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942">
        <w:rPr>
          <w:rFonts w:ascii="Times New Roman" w:hAnsi="Times New Roman"/>
          <w:sz w:val="28"/>
          <w:szCs w:val="28"/>
        </w:rPr>
        <w:t>укрепление взаимопонимания в семье и связи поколений</w:t>
      </w:r>
      <w:r w:rsidR="00E70621">
        <w:rPr>
          <w:rFonts w:ascii="Times New Roman" w:hAnsi="Times New Roman"/>
          <w:sz w:val="28"/>
          <w:szCs w:val="28"/>
        </w:rPr>
        <w:t>;</w:t>
      </w:r>
    </w:p>
    <w:p w:rsidR="00D96942" w:rsidRPr="00D96942" w:rsidRDefault="00D96942" w:rsidP="00E70621">
      <w:pPr>
        <w:pStyle w:val="a6"/>
        <w:numPr>
          <w:ilvl w:val="0"/>
          <w:numId w:val="9"/>
        </w:numPr>
        <w:tabs>
          <w:tab w:val="left" w:pos="1134"/>
        </w:tabs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942">
        <w:rPr>
          <w:rFonts w:ascii="Times New Roman" w:hAnsi="Times New Roman"/>
          <w:sz w:val="28"/>
          <w:szCs w:val="28"/>
        </w:rPr>
        <w:t xml:space="preserve">реализация творческого потенциала обучающегося. </w:t>
      </w:r>
    </w:p>
    <w:p w:rsidR="00D96942" w:rsidRPr="00D96942" w:rsidRDefault="00D96942" w:rsidP="00E70621">
      <w:pPr>
        <w:shd w:val="clear" w:color="auto" w:fill="FFFFFF"/>
        <w:suppressAutoHyphens w:val="0"/>
        <w:spacing w:after="0"/>
        <w:ind w:right="5" w:firstLine="709"/>
        <w:jc w:val="both"/>
        <w:rPr>
          <w:rFonts w:ascii="Times New Roman" w:eastAsiaTheme="minorHAnsi" w:hAnsi="Times New Roman"/>
          <w:spacing w:val="-4"/>
          <w:sz w:val="28"/>
          <w:szCs w:val="28"/>
          <w:lang w:eastAsia="en-US"/>
        </w:rPr>
      </w:pP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Театр </w:t>
      </w:r>
      <w:r w:rsidR="00E70621" w:rsidRPr="00E70621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 искусство коллективное, и творцом в театральном искусстве яв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softHyphen/>
      </w:r>
      <w:r w:rsidRPr="00D96942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ляется не отдельно взятый человек, а коллектив, творческий ансамбль, который,</w:t>
      </w:r>
      <w:r w:rsidRPr="00D96942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 по сути, и есть автор спектакля. Посему процесс его коллективной 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подготовки, где у каждого воспитанника </w:t>
      </w:r>
      <w:r w:rsidR="00E70621" w:rsidRPr="00E70621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 своя творческая задача, дает ре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softHyphen/>
      </w:r>
      <w:r w:rsidRPr="00D96942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бятам возможность заявить о себе и приобщиться к коллективному делу. Поэтому это направление художественного творчества вызывает вполне закономерный интерес у детей. 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>Несколько слов еще</w:t>
      </w:r>
      <w:r w:rsidR="00843EDC">
        <w:rPr>
          <w:rFonts w:ascii="Times New Roman" w:eastAsiaTheme="minorHAnsi" w:hAnsi="Times New Roman"/>
          <w:sz w:val="28"/>
          <w:szCs w:val="28"/>
          <w:lang w:eastAsia="en-US"/>
        </w:rPr>
        <w:t xml:space="preserve"> о кружке «Магия слова», который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43EDC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работает в школе с 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 2013года.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96942">
        <w:rPr>
          <w:rFonts w:ascii="Times New Roman" w:eastAsiaTheme="minorEastAsia" w:hAnsi="Times New Roman"/>
          <w:sz w:val="28"/>
          <w:szCs w:val="28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выразительного (художественного) чтения и актерского мастерства.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96942">
        <w:rPr>
          <w:rFonts w:ascii="Times New Roman" w:eastAsiaTheme="minorEastAsia" w:hAnsi="Times New Roman"/>
          <w:sz w:val="28"/>
          <w:szCs w:val="28"/>
        </w:rPr>
        <w:lastRenderedPageBreak/>
        <w:t xml:space="preserve">Основной формой работы на первом этапе являются театральные игры и упражнения </w:t>
      </w:r>
      <w:r w:rsidR="00E70621" w:rsidRPr="00E70621">
        <w:rPr>
          <w:rFonts w:ascii="Times New Roman" w:eastAsiaTheme="minorEastAsia" w:hAnsi="Times New Roman"/>
          <w:sz w:val="28"/>
          <w:szCs w:val="28"/>
        </w:rPr>
        <w:t>–</w:t>
      </w:r>
      <w:r w:rsidRPr="00D96942">
        <w:rPr>
          <w:rFonts w:ascii="Times New Roman" w:eastAsiaTheme="minorEastAsia" w:hAnsi="Times New Roman"/>
          <w:sz w:val="28"/>
          <w:szCs w:val="28"/>
        </w:rPr>
        <w:t xml:space="preserve"> импровизации. 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6942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>Главная цель кружка –</w:t>
      </w:r>
      <w:r w:rsidR="007447B8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="00843EDC" w:rsidRPr="007447B8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843EDC">
        <w:rPr>
          <w:rFonts w:ascii="Times New Roman" w:eastAsiaTheme="minorHAnsi" w:hAnsi="Times New Roman"/>
          <w:sz w:val="28"/>
          <w:szCs w:val="28"/>
          <w:lang w:eastAsia="en-US"/>
        </w:rPr>
        <w:t>оспитание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 нравственных качеств личности </w:t>
      </w:r>
      <w:r w:rsidR="007447B8">
        <w:rPr>
          <w:rFonts w:ascii="Times New Roman" w:eastAsiaTheme="minorHAnsi" w:hAnsi="Times New Roman"/>
          <w:sz w:val="28"/>
          <w:szCs w:val="28"/>
          <w:lang w:eastAsia="en-US"/>
        </w:rPr>
        <w:t>обучающихся</w:t>
      </w: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>, творческих умений и навыков средствами театрального искусства, организации  их досуга путем вовлечения в театральную деятельность.</w:t>
      </w:r>
    </w:p>
    <w:p w:rsidR="00D96942" w:rsidRPr="00D96942" w:rsidRDefault="00D96942" w:rsidP="00E70621">
      <w:pPr>
        <w:tabs>
          <w:tab w:val="left" w:pos="709"/>
        </w:tabs>
        <w:suppressAutoHyphens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96942">
        <w:rPr>
          <w:rFonts w:ascii="Times New Roman" w:eastAsiaTheme="minorEastAsia" w:hAnsi="Times New Roman"/>
          <w:iCs/>
          <w:sz w:val="28"/>
          <w:szCs w:val="28"/>
        </w:rPr>
        <w:t xml:space="preserve">В процессе обучения применяются такие формы занятий: </w:t>
      </w:r>
      <w:r w:rsidRPr="00D96942">
        <w:rPr>
          <w:rFonts w:ascii="Times New Roman" w:eastAsiaTheme="minorEastAsia" w:hAnsi="Times New Roman"/>
          <w:sz w:val="28"/>
          <w:szCs w:val="28"/>
        </w:rPr>
        <w:t>групповые занятия, индивидуальные, теоретические, практические, игровые, семинары, творческие лаборатории, соревнования, конкурсы, устный журнал, экскурсии, занятие-путешествие, занятия зачёты, экзаменационные показы, выпуск газеты.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96942">
        <w:rPr>
          <w:rFonts w:ascii="Times New Roman" w:eastAsiaTheme="minorEastAsia" w:hAnsi="Times New Roman"/>
          <w:sz w:val="28"/>
          <w:szCs w:val="28"/>
        </w:rPr>
        <w:t>В зависимости от поставленной цели: обучающей, воспитывающей, развивающей используются различные  формы работы на занятиях:</w:t>
      </w:r>
      <w:r w:rsidR="00843EDC">
        <w:rPr>
          <w:rFonts w:ascii="Times New Roman" w:eastAsiaTheme="minorEastAsia" w:hAnsi="Times New Roman"/>
          <w:sz w:val="28"/>
          <w:szCs w:val="28"/>
        </w:rPr>
        <w:t xml:space="preserve"> беседы, этюды, сюжетно-ролевые игры, репетиции при обучении. А также воспитательные беседы, тренинги, упражнения на коллективное взаимодействие. Для общего  развития детей ходим на экскурсии, встречаемся с местными поэтами, участвуем в различных конкурсах, викторинах.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Arial" w:hAnsi="Arial" w:cs="Arial"/>
          <w:sz w:val="35"/>
          <w:szCs w:val="35"/>
        </w:rPr>
      </w:pPr>
      <w:r w:rsidRPr="00D96942">
        <w:rPr>
          <w:rFonts w:ascii="Times New Roman" w:hAnsi="Times New Roman"/>
          <w:sz w:val="28"/>
          <w:szCs w:val="28"/>
        </w:rPr>
        <w:t xml:space="preserve"> Форма театральной педагогики способствует эстетическому воспитанию. Сильный воспитательный эффект определяется тем, что личность, сопереживая положительным персонажам, самостоятельно выбирает образец для подражания, приходит к какому-либо выводу, избирает ориентиры собственного поведения, которые нередко проявляются в его реальной жизни и деятельности.</w:t>
      </w:r>
    </w:p>
    <w:p w:rsidR="00D96942" w:rsidRPr="00D96942" w:rsidRDefault="00D96942" w:rsidP="00E70621">
      <w:pPr>
        <w:suppressAutoHyphens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Методы театральной педагогики с их воздействием именно на эмоционально-чувственную сферу ребенка дают высокий результат в области развития у всех детей без исключения </w:t>
      </w:r>
      <w:proofErr w:type="spellStart"/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>коммуникативности</w:t>
      </w:r>
      <w:proofErr w:type="spellEnd"/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, адаптации к учебному процессу, помогают в развитии </w:t>
      </w:r>
      <w:proofErr w:type="spellStart"/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>самоприятия</w:t>
      </w:r>
      <w:proofErr w:type="spellEnd"/>
      <w:r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, самооценки, иными словами, формируют личностные УУД. </w:t>
      </w:r>
    </w:p>
    <w:p w:rsidR="00D96942" w:rsidRPr="00D96942" w:rsidRDefault="00843EDC" w:rsidP="00E70621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Мы на практике убедили</w:t>
      </w:r>
      <w:r w:rsidR="00D96942" w:rsidRPr="00D96942">
        <w:rPr>
          <w:rFonts w:ascii="Times New Roman" w:hAnsi="Times New Roman"/>
          <w:sz w:val="28"/>
          <w:szCs w:val="24"/>
        </w:rPr>
        <w:t>сь, что при</w:t>
      </w:r>
      <w:r w:rsidR="00A56145">
        <w:rPr>
          <w:rFonts w:ascii="Times New Roman" w:hAnsi="Times New Roman"/>
          <w:sz w:val="28"/>
          <w:szCs w:val="24"/>
        </w:rPr>
        <w:t>е</w:t>
      </w:r>
      <w:r w:rsidR="00D96942" w:rsidRPr="00D96942">
        <w:rPr>
          <w:rFonts w:ascii="Times New Roman" w:hAnsi="Times New Roman"/>
          <w:sz w:val="28"/>
          <w:szCs w:val="24"/>
        </w:rPr>
        <w:t>мы и методы театральной педагогики можно использовать в различных направлениях воспитательной работы. Например:</w:t>
      </w:r>
    </w:p>
    <w:p w:rsidR="00D96942" w:rsidRPr="00D96942" w:rsidRDefault="00D96942" w:rsidP="00E70621">
      <w:pPr>
        <w:numPr>
          <w:ilvl w:val="0"/>
          <w:numId w:val="2"/>
        </w:numPr>
        <w:tabs>
          <w:tab w:val="left" w:pos="1134"/>
        </w:tabs>
        <w:suppressAutoHyphens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D96942">
        <w:rPr>
          <w:rFonts w:ascii="Times New Roman" w:eastAsia="Calibri" w:hAnsi="Times New Roman"/>
          <w:b/>
          <w:i/>
          <w:sz w:val="28"/>
          <w:szCs w:val="24"/>
          <w:lang w:eastAsia="en-US"/>
        </w:rPr>
        <w:t>Гражданско-патриотическое воспитание.</w:t>
      </w:r>
      <w:r w:rsidRPr="00D96942">
        <w:rPr>
          <w:rFonts w:ascii="Times New Roman" w:eastAsia="Calibri" w:hAnsi="Times New Roman"/>
          <w:sz w:val="28"/>
          <w:szCs w:val="24"/>
          <w:lang w:eastAsia="en-US"/>
        </w:rPr>
        <w:t xml:space="preserve"> Через инсценировки, конкурсы чтецов, выступления перед ветеранами, </w:t>
      </w:r>
      <w:r w:rsidR="00A56145" w:rsidRPr="00D96942">
        <w:rPr>
          <w:rFonts w:ascii="Times New Roman" w:eastAsia="Calibri" w:hAnsi="Times New Roman"/>
          <w:sz w:val="28"/>
          <w:szCs w:val="24"/>
          <w:lang w:eastAsia="en-US"/>
        </w:rPr>
        <w:t>через анализ</w:t>
      </w:r>
      <w:r w:rsidRPr="00D96942">
        <w:rPr>
          <w:rFonts w:ascii="Times New Roman" w:eastAsia="Calibri" w:hAnsi="Times New Roman"/>
          <w:sz w:val="28"/>
          <w:szCs w:val="24"/>
          <w:lang w:eastAsia="en-US"/>
        </w:rPr>
        <w:t xml:space="preserve"> характера и поступка героя воспитываем чувство патриотизма и любви к своей Родине, знакомим с традициями и обычаями своего народа.</w:t>
      </w:r>
    </w:p>
    <w:p w:rsidR="00D96942" w:rsidRPr="00D96942" w:rsidRDefault="00D96942" w:rsidP="00E70621">
      <w:pPr>
        <w:numPr>
          <w:ilvl w:val="0"/>
          <w:numId w:val="2"/>
        </w:numPr>
        <w:tabs>
          <w:tab w:val="left" w:pos="1134"/>
        </w:tabs>
        <w:suppressAutoHyphens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D96942">
        <w:rPr>
          <w:rFonts w:ascii="Times New Roman" w:eastAsia="Calibri" w:hAnsi="Times New Roman"/>
          <w:b/>
          <w:i/>
          <w:sz w:val="28"/>
          <w:szCs w:val="24"/>
          <w:lang w:eastAsia="en-US"/>
        </w:rPr>
        <w:t>Воспитание толерантности.</w:t>
      </w:r>
      <w:r w:rsidRPr="00D96942">
        <w:rPr>
          <w:rFonts w:ascii="Times New Roman" w:eastAsia="Calibri" w:hAnsi="Times New Roman"/>
          <w:sz w:val="28"/>
          <w:szCs w:val="24"/>
          <w:lang w:eastAsia="en-US"/>
        </w:rPr>
        <w:t xml:space="preserve"> На наших занятиях в процессе игры дети учатся слышать и слушать друг друга, терпению, выдержке, взаимовыручке, учатся уважать чужое мнение.</w:t>
      </w:r>
    </w:p>
    <w:p w:rsidR="00D96942" w:rsidRPr="00D96942" w:rsidRDefault="00D96942" w:rsidP="00E70621">
      <w:pPr>
        <w:numPr>
          <w:ilvl w:val="0"/>
          <w:numId w:val="2"/>
        </w:numPr>
        <w:tabs>
          <w:tab w:val="left" w:pos="1134"/>
        </w:tabs>
        <w:suppressAutoHyphens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D96942">
        <w:rPr>
          <w:rFonts w:ascii="Times New Roman" w:eastAsia="Calibri" w:hAnsi="Times New Roman"/>
          <w:b/>
          <w:i/>
          <w:sz w:val="28"/>
          <w:szCs w:val="24"/>
          <w:lang w:eastAsia="en-US"/>
        </w:rPr>
        <w:lastRenderedPageBreak/>
        <w:t>Духовно-нравственно воспитание.</w:t>
      </w:r>
      <w:r w:rsidRPr="00D96942">
        <w:rPr>
          <w:rFonts w:ascii="Times New Roman" w:eastAsia="Calibri" w:hAnsi="Times New Roman"/>
          <w:sz w:val="28"/>
          <w:szCs w:val="24"/>
          <w:lang w:eastAsia="en-US"/>
        </w:rPr>
        <w:t xml:space="preserve"> Знакомимся с культурным наследием нашей страны и других стран, историей театра.</w:t>
      </w:r>
    </w:p>
    <w:p w:rsidR="00D96942" w:rsidRPr="00D96942" w:rsidRDefault="00D96942" w:rsidP="00E70621">
      <w:pPr>
        <w:numPr>
          <w:ilvl w:val="0"/>
          <w:numId w:val="2"/>
        </w:numPr>
        <w:tabs>
          <w:tab w:val="left" w:pos="1134"/>
        </w:tabs>
        <w:suppressAutoHyphens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D96942">
        <w:rPr>
          <w:rFonts w:ascii="Times New Roman" w:eastAsia="Calibri" w:hAnsi="Times New Roman"/>
          <w:b/>
          <w:i/>
          <w:sz w:val="28"/>
          <w:szCs w:val="24"/>
          <w:lang w:eastAsia="en-US"/>
        </w:rPr>
        <w:t>Интеллектуальное развитие.</w:t>
      </w:r>
      <w:r w:rsidRPr="00D96942">
        <w:rPr>
          <w:rFonts w:ascii="Times New Roman" w:eastAsia="Calibri" w:hAnsi="Times New Roman"/>
          <w:sz w:val="28"/>
          <w:szCs w:val="24"/>
          <w:lang w:eastAsia="en-US"/>
        </w:rPr>
        <w:t xml:space="preserve"> Через игры и тренинги развитие памяти, внимания, наблюдательности, фантазии. Подбор и обработка материалов, умение использовать найденный материал.</w:t>
      </w:r>
    </w:p>
    <w:p w:rsidR="00D96942" w:rsidRPr="00D96942" w:rsidRDefault="00D96942" w:rsidP="00E70621">
      <w:pPr>
        <w:numPr>
          <w:ilvl w:val="0"/>
          <w:numId w:val="2"/>
        </w:numPr>
        <w:tabs>
          <w:tab w:val="left" w:pos="1134"/>
        </w:tabs>
        <w:suppressAutoHyphens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D96942">
        <w:rPr>
          <w:rFonts w:ascii="Times New Roman" w:eastAsia="Calibri" w:hAnsi="Times New Roman"/>
          <w:b/>
          <w:i/>
          <w:sz w:val="28"/>
          <w:szCs w:val="24"/>
          <w:lang w:eastAsia="en-US"/>
        </w:rPr>
        <w:t>Самоуправление.</w:t>
      </w:r>
      <w:r w:rsidRPr="00D96942">
        <w:rPr>
          <w:rFonts w:ascii="Times New Roman" w:eastAsia="Calibri" w:hAnsi="Times New Roman"/>
          <w:sz w:val="28"/>
          <w:szCs w:val="24"/>
          <w:lang w:eastAsia="en-US"/>
        </w:rPr>
        <w:t xml:space="preserve"> Умение работать в группах, организовать других, подчиняться решению большинства.</w:t>
      </w:r>
    </w:p>
    <w:p w:rsidR="00D96942" w:rsidRPr="00D96942" w:rsidRDefault="00D96942" w:rsidP="00A56145">
      <w:pPr>
        <w:numPr>
          <w:ilvl w:val="0"/>
          <w:numId w:val="2"/>
        </w:numPr>
        <w:tabs>
          <w:tab w:val="left" w:pos="1134"/>
        </w:tabs>
        <w:suppressAutoHyphens w:val="0"/>
        <w:spacing w:after="0"/>
        <w:ind w:hanging="11"/>
        <w:contextualSpacing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D96942">
        <w:rPr>
          <w:rFonts w:ascii="Times New Roman" w:eastAsia="Calibri" w:hAnsi="Times New Roman"/>
          <w:b/>
          <w:i/>
          <w:sz w:val="28"/>
          <w:szCs w:val="24"/>
          <w:lang w:eastAsia="en-US"/>
        </w:rPr>
        <w:t>Работа с родителями.</w:t>
      </w:r>
      <w:r w:rsidRPr="00D96942">
        <w:rPr>
          <w:rFonts w:ascii="Times New Roman" w:eastAsia="Calibri" w:hAnsi="Times New Roman"/>
          <w:sz w:val="28"/>
          <w:szCs w:val="24"/>
          <w:lang w:eastAsia="en-US"/>
        </w:rPr>
        <w:t xml:space="preserve"> Родители </w:t>
      </w:r>
      <w:r w:rsidR="00A56145" w:rsidRPr="00A56145">
        <w:rPr>
          <w:rFonts w:ascii="Times New Roman" w:eastAsia="Calibri" w:hAnsi="Times New Roman"/>
          <w:sz w:val="28"/>
          <w:szCs w:val="24"/>
          <w:lang w:eastAsia="en-US"/>
        </w:rPr>
        <w:t>–</w:t>
      </w:r>
      <w:r w:rsidRPr="00D96942">
        <w:rPr>
          <w:rFonts w:ascii="Times New Roman" w:eastAsia="Calibri" w:hAnsi="Times New Roman"/>
          <w:sz w:val="28"/>
          <w:szCs w:val="24"/>
          <w:lang w:eastAsia="en-US"/>
        </w:rPr>
        <w:t xml:space="preserve"> зрители, родители</w:t>
      </w:r>
      <w:r w:rsidR="00A56145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="00A56145" w:rsidRPr="00A56145">
        <w:rPr>
          <w:rFonts w:ascii="Times New Roman" w:eastAsia="Calibri" w:hAnsi="Times New Roman"/>
          <w:sz w:val="28"/>
          <w:szCs w:val="24"/>
          <w:lang w:eastAsia="en-US"/>
        </w:rPr>
        <w:t>–</w:t>
      </w:r>
      <w:r w:rsidRPr="00D96942">
        <w:rPr>
          <w:rFonts w:ascii="Times New Roman" w:eastAsia="Calibri" w:hAnsi="Times New Roman"/>
          <w:sz w:val="28"/>
          <w:szCs w:val="24"/>
          <w:lang w:eastAsia="en-US"/>
        </w:rPr>
        <w:t xml:space="preserve"> помощники, родители – участники.</w:t>
      </w:r>
    </w:p>
    <w:p w:rsidR="00D96942" w:rsidRPr="00D96942" w:rsidRDefault="00D96942" w:rsidP="00E70621">
      <w:pPr>
        <w:numPr>
          <w:ilvl w:val="0"/>
          <w:numId w:val="2"/>
        </w:numPr>
        <w:tabs>
          <w:tab w:val="left" w:pos="1134"/>
        </w:tabs>
        <w:suppressAutoHyphens w:val="0"/>
        <w:spacing w:after="0"/>
        <w:ind w:left="0" w:firstLine="709"/>
        <w:contextualSpacing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proofErr w:type="spellStart"/>
      <w:r w:rsidRPr="00D96942">
        <w:rPr>
          <w:rFonts w:ascii="Times New Roman" w:eastAsia="Calibri" w:hAnsi="Times New Roman"/>
          <w:b/>
          <w:i/>
          <w:sz w:val="28"/>
          <w:szCs w:val="24"/>
          <w:lang w:eastAsia="en-US"/>
        </w:rPr>
        <w:t>Здоровьесберегающие</w:t>
      </w:r>
      <w:proofErr w:type="spellEnd"/>
      <w:r w:rsidRPr="00D96942">
        <w:rPr>
          <w:rFonts w:ascii="Times New Roman" w:eastAsia="Calibri" w:hAnsi="Times New Roman"/>
          <w:b/>
          <w:i/>
          <w:sz w:val="28"/>
          <w:szCs w:val="24"/>
          <w:lang w:eastAsia="en-US"/>
        </w:rPr>
        <w:t xml:space="preserve"> технологии.</w:t>
      </w:r>
      <w:r w:rsidRPr="00D96942">
        <w:rPr>
          <w:rFonts w:ascii="Times New Roman" w:eastAsia="Calibri" w:hAnsi="Times New Roman"/>
          <w:sz w:val="28"/>
          <w:szCs w:val="24"/>
          <w:lang w:eastAsia="en-US"/>
        </w:rPr>
        <w:t xml:space="preserve">  Через дыхательные упражнения, ритмопластику укрепляем сво</w:t>
      </w:r>
      <w:r w:rsidR="00A56145">
        <w:rPr>
          <w:rFonts w:ascii="Times New Roman" w:eastAsia="Calibri" w:hAnsi="Times New Roman"/>
          <w:sz w:val="28"/>
          <w:szCs w:val="24"/>
          <w:lang w:eastAsia="en-US"/>
        </w:rPr>
        <w:t>е</w:t>
      </w:r>
      <w:r w:rsidRPr="00D96942">
        <w:rPr>
          <w:rFonts w:ascii="Times New Roman" w:eastAsia="Calibri" w:hAnsi="Times New Roman"/>
          <w:sz w:val="28"/>
          <w:szCs w:val="24"/>
          <w:lang w:eastAsia="en-US"/>
        </w:rPr>
        <w:t xml:space="preserve"> здоровье, развиваем ловкость, сноровку, выносливость, учимся управлять своим тел</w:t>
      </w:r>
    </w:p>
    <w:p w:rsidR="00D96942" w:rsidRPr="00D96942" w:rsidRDefault="007447B8" w:rsidP="00E70621">
      <w:pPr>
        <w:suppressAutoHyphens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Никто из наших</w:t>
      </w:r>
      <w:r w:rsidR="00D96942"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учеников не стал артистом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но это и не являлось целью</w:t>
      </w:r>
      <w:r w:rsidR="00D96942" w:rsidRPr="00D9694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работы. Самое главное, что они выросли творческими, неравнодушными людьми, имеющими свою цель в жизни.  А именно на это и направлены обновленные </w:t>
      </w:r>
      <w:r w:rsidR="00A56145">
        <w:rPr>
          <w:rFonts w:ascii="Times New Roman" w:eastAsiaTheme="minorHAnsi" w:hAnsi="Times New Roman"/>
          <w:sz w:val="28"/>
          <w:szCs w:val="28"/>
          <w:lang w:eastAsia="en-US"/>
        </w:rPr>
        <w:t>образовательные стандарты</w:t>
      </w:r>
      <w:r w:rsidR="00D96942" w:rsidRPr="00D9694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24D8" w:rsidRPr="00957440" w:rsidRDefault="00D96942" w:rsidP="00E70621">
      <w:pPr>
        <w:suppressAutoHyphens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D96942">
        <w:rPr>
          <w:rFonts w:ascii="Times New Roman" w:hAnsi="Times New Roman"/>
          <w:sz w:val="28"/>
          <w:szCs w:val="24"/>
        </w:rPr>
        <w:t>В. А. Сухомлинский сказал, что у каждого реб</w:t>
      </w:r>
      <w:r w:rsidR="00A56145">
        <w:rPr>
          <w:rFonts w:ascii="Times New Roman" w:hAnsi="Times New Roman"/>
          <w:sz w:val="28"/>
          <w:szCs w:val="24"/>
        </w:rPr>
        <w:t>е</w:t>
      </w:r>
      <w:r w:rsidRPr="00D96942">
        <w:rPr>
          <w:rFonts w:ascii="Times New Roman" w:hAnsi="Times New Roman"/>
          <w:sz w:val="28"/>
          <w:szCs w:val="24"/>
        </w:rPr>
        <w:t>нка в глубинах его души спрятаны серебряные колокольчики. Надо их отыскать, затронуть, чтобы они зазвенели добрым и вес</w:t>
      </w:r>
      <w:r w:rsidR="00A56145">
        <w:rPr>
          <w:rFonts w:ascii="Times New Roman" w:hAnsi="Times New Roman"/>
          <w:sz w:val="28"/>
          <w:szCs w:val="24"/>
        </w:rPr>
        <w:t>е</w:t>
      </w:r>
      <w:r w:rsidRPr="00D96942">
        <w:rPr>
          <w:rFonts w:ascii="Times New Roman" w:hAnsi="Times New Roman"/>
          <w:sz w:val="28"/>
          <w:szCs w:val="24"/>
        </w:rPr>
        <w:t>лым звоном, чтобы мир реб</w:t>
      </w:r>
      <w:r w:rsidR="00A56145">
        <w:rPr>
          <w:rFonts w:ascii="Times New Roman" w:hAnsi="Times New Roman"/>
          <w:sz w:val="28"/>
          <w:szCs w:val="24"/>
        </w:rPr>
        <w:t>е</w:t>
      </w:r>
      <w:r w:rsidRPr="00D96942">
        <w:rPr>
          <w:rFonts w:ascii="Times New Roman" w:hAnsi="Times New Roman"/>
          <w:sz w:val="28"/>
          <w:szCs w:val="24"/>
        </w:rPr>
        <w:t>нка с</w:t>
      </w:r>
      <w:r w:rsidR="007447B8">
        <w:rPr>
          <w:rFonts w:ascii="Times New Roman" w:hAnsi="Times New Roman"/>
          <w:sz w:val="28"/>
          <w:szCs w:val="24"/>
        </w:rPr>
        <w:t>тал радостным и светлым.  Очень хочется</w:t>
      </w:r>
      <w:r w:rsidRPr="00D96942">
        <w:rPr>
          <w:rFonts w:ascii="Times New Roman" w:hAnsi="Times New Roman"/>
          <w:sz w:val="28"/>
          <w:szCs w:val="24"/>
        </w:rPr>
        <w:t>, чтобы как можно больше коло</w:t>
      </w:r>
      <w:r w:rsidR="007447B8">
        <w:rPr>
          <w:rFonts w:ascii="Times New Roman" w:hAnsi="Times New Roman"/>
          <w:sz w:val="28"/>
          <w:szCs w:val="24"/>
        </w:rPr>
        <w:t>кольчиков зазвучало в душах наших</w:t>
      </w:r>
      <w:r w:rsidRPr="00D96942">
        <w:rPr>
          <w:rFonts w:ascii="Times New Roman" w:hAnsi="Times New Roman"/>
          <w:sz w:val="28"/>
          <w:szCs w:val="24"/>
        </w:rPr>
        <w:t xml:space="preserve"> учеников, и, чтобы звон этот не угасал, и светлее и радостнее становилось в нашей стране.</w:t>
      </w:r>
    </w:p>
    <w:p w:rsidR="000A24D8" w:rsidRDefault="000A24D8" w:rsidP="00E706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A24D8" w:rsidSect="0056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06A"/>
    <w:multiLevelType w:val="hybridMultilevel"/>
    <w:tmpl w:val="C21A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167B"/>
    <w:multiLevelType w:val="multilevel"/>
    <w:tmpl w:val="6B60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347B2"/>
    <w:multiLevelType w:val="multilevel"/>
    <w:tmpl w:val="81A65F8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66427"/>
    <w:multiLevelType w:val="multilevel"/>
    <w:tmpl w:val="10DA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914CF"/>
    <w:multiLevelType w:val="multilevel"/>
    <w:tmpl w:val="193A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F681A"/>
    <w:multiLevelType w:val="hybridMultilevel"/>
    <w:tmpl w:val="D1FEA360"/>
    <w:lvl w:ilvl="0" w:tplc="34A628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BCD0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AC4C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245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0691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5C85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1CED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8AE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0C61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2117E74"/>
    <w:multiLevelType w:val="hybridMultilevel"/>
    <w:tmpl w:val="04348A9C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890B15"/>
    <w:multiLevelType w:val="hybridMultilevel"/>
    <w:tmpl w:val="9BD0EEC0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CC12BE"/>
    <w:multiLevelType w:val="hybridMultilevel"/>
    <w:tmpl w:val="7BEA6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BCD0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AC4C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245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0691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5C85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1CED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8AE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0C61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BC"/>
    <w:rsid w:val="000A24D8"/>
    <w:rsid w:val="001A2D22"/>
    <w:rsid w:val="0029508D"/>
    <w:rsid w:val="004471E1"/>
    <w:rsid w:val="0056774C"/>
    <w:rsid w:val="007447B8"/>
    <w:rsid w:val="00761A66"/>
    <w:rsid w:val="007C3D66"/>
    <w:rsid w:val="007D1030"/>
    <w:rsid w:val="007F3DBC"/>
    <w:rsid w:val="00843EDC"/>
    <w:rsid w:val="00957440"/>
    <w:rsid w:val="009C721B"/>
    <w:rsid w:val="00A54C8A"/>
    <w:rsid w:val="00A56145"/>
    <w:rsid w:val="00AF0878"/>
    <w:rsid w:val="00C35EAE"/>
    <w:rsid w:val="00D96942"/>
    <w:rsid w:val="00DD5F91"/>
    <w:rsid w:val="00E33A64"/>
    <w:rsid w:val="00E70621"/>
    <w:rsid w:val="00ED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63ED437-91E8-4D2A-81E3-80D8C41B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030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7D1030"/>
    <w:pPr>
      <w:ind w:left="720"/>
      <w:contextualSpacing/>
    </w:pPr>
  </w:style>
  <w:style w:type="character" w:customStyle="1" w:styleId="apple-converted-space">
    <w:name w:val="apple-converted-space"/>
    <w:basedOn w:val="a0"/>
    <w:rsid w:val="00D96942"/>
  </w:style>
  <w:style w:type="table" w:styleId="a3">
    <w:name w:val="Table Grid"/>
    <w:basedOn w:val="a1"/>
    <w:uiPriority w:val="59"/>
    <w:rsid w:val="000A24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E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Елькина</dc:creator>
  <cp:keywords/>
  <dc:description/>
  <cp:lastModifiedBy>Горев Максим Игоревич</cp:lastModifiedBy>
  <cp:revision>2</cp:revision>
  <dcterms:created xsi:type="dcterms:W3CDTF">2024-05-27T06:22:00Z</dcterms:created>
  <dcterms:modified xsi:type="dcterms:W3CDTF">2024-05-27T06:22:00Z</dcterms:modified>
</cp:coreProperties>
</file>