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DA" w:rsidRDefault="00DA4ADA" w:rsidP="00FC7B77">
      <w:pPr>
        <w:ind w:left="-142" w:firstLine="993"/>
        <w:jc w:val="center"/>
        <w:rPr>
          <w:rFonts w:ascii="Times New Roman" w:hAnsi="Times New Roman"/>
          <w:b/>
          <w:i/>
          <w:sz w:val="24"/>
          <w:szCs w:val="24"/>
        </w:rPr>
      </w:pPr>
      <w:bookmarkStart w:id="0" w:name="_GoBack"/>
      <w:bookmarkEnd w:id="0"/>
      <w:r w:rsidRPr="00E75BFA">
        <w:rPr>
          <w:rFonts w:ascii="Times New Roman" w:hAnsi="Times New Roman"/>
          <w:b/>
          <w:i/>
          <w:sz w:val="24"/>
          <w:szCs w:val="24"/>
        </w:rPr>
        <w:t xml:space="preserve">Зашихин Владимир Александрович, директор КОГОБУ СШ с. ОшланьБогородского района, </w:t>
      </w:r>
    </w:p>
    <w:p w:rsidR="00EE2C8E" w:rsidRPr="00E75BFA" w:rsidRDefault="00DA4ADA" w:rsidP="00FC7B77">
      <w:pPr>
        <w:spacing w:line="360" w:lineRule="auto"/>
        <w:ind w:left="-142" w:firstLine="993"/>
        <w:jc w:val="center"/>
        <w:rPr>
          <w:rFonts w:ascii="Times New Roman" w:hAnsi="Times New Roman"/>
          <w:b/>
          <w:sz w:val="18"/>
          <w:szCs w:val="18"/>
        </w:rPr>
      </w:pPr>
      <w:r w:rsidRPr="00E75BFA">
        <w:rPr>
          <w:rFonts w:ascii="Times New Roman" w:hAnsi="Times New Roman"/>
          <w:b/>
          <w:sz w:val="18"/>
          <w:szCs w:val="18"/>
        </w:rPr>
        <w:t>«</w:t>
      </w:r>
      <w:r w:rsidR="00EE2C8E" w:rsidRPr="00E75BFA">
        <w:rPr>
          <w:rFonts w:ascii="Times New Roman" w:hAnsi="Times New Roman"/>
          <w:b/>
          <w:sz w:val="18"/>
          <w:szCs w:val="18"/>
        </w:rPr>
        <w:t>РЕАЛИЗАЦИЯ НАСЛЕДИЯ В. А. СУХОМЛИНСКОГО</w:t>
      </w:r>
    </w:p>
    <w:p w:rsidR="00DA4ADA" w:rsidRPr="00E75BFA" w:rsidRDefault="00EE2C8E" w:rsidP="00FC7B77">
      <w:pPr>
        <w:spacing w:line="360" w:lineRule="auto"/>
        <w:ind w:left="-142" w:firstLine="993"/>
        <w:jc w:val="center"/>
        <w:rPr>
          <w:rFonts w:ascii="Times New Roman" w:hAnsi="Times New Roman"/>
          <w:b/>
          <w:sz w:val="18"/>
          <w:szCs w:val="18"/>
        </w:rPr>
      </w:pPr>
      <w:r w:rsidRPr="00E75BFA">
        <w:rPr>
          <w:rFonts w:ascii="Times New Roman" w:hAnsi="Times New Roman"/>
          <w:b/>
          <w:sz w:val="18"/>
          <w:szCs w:val="18"/>
        </w:rPr>
        <w:t>В СОВРЕМЕННОЙ СЕЛЬСКОЙ ШКОЛЕ</w:t>
      </w:r>
      <w:r w:rsidR="00DA4ADA" w:rsidRPr="00E75BFA">
        <w:rPr>
          <w:rFonts w:ascii="Times New Roman" w:hAnsi="Times New Roman"/>
          <w:b/>
          <w:sz w:val="18"/>
          <w:szCs w:val="18"/>
        </w:rPr>
        <w:t>»</w:t>
      </w:r>
    </w:p>
    <w:p w:rsidR="00B15B5D" w:rsidRPr="00E75BFA" w:rsidRDefault="00B15B5D" w:rsidP="00FC7B77">
      <w:pPr>
        <w:spacing w:line="360" w:lineRule="auto"/>
        <w:ind w:left="-142" w:firstLine="993"/>
        <w:jc w:val="center"/>
        <w:rPr>
          <w:rFonts w:ascii="Times New Roman" w:hAnsi="Times New Roman"/>
          <w:b/>
          <w:bCs/>
          <w:i/>
          <w:iCs/>
          <w:sz w:val="24"/>
          <w:szCs w:val="24"/>
        </w:rPr>
      </w:pPr>
      <w:r w:rsidRPr="00E75BFA">
        <w:rPr>
          <w:rFonts w:ascii="Times New Roman" w:hAnsi="Times New Roman"/>
          <w:b/>
          <w:bCs/>
          <w:i/>
          <w:iCs/>
          <w:sz w:val="24"/>
          <w:szCs w:val="24"/>
        </w:rPr>
        <w:t>Главные аспекты духовно-нравственного воспитания по В. А. Сухомлинскому</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Василий Александрович Сухомлинский (1918–1970), выдающийся педагог, приверженец идей К. Д. Ушинского о признании народной педагогики, постоянно подчёркивал, что духовное богатство личности – это духовное богатство нации. </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В. А. Сухомлинский работал в советское время, но в его педагогической концепции отражены многие идеи, которые соответствуют православному представлению о духовно-нравственном воспитании. Главное, что подч</w:t>
      </w:r>
      <w:r>
        <w:rPr>
          <w:rFonts w:ascii="Times New Roman" w:hAnsi="Times New Roman"/>
          <w:sz w:val="28"/>
          <w:szCs w:val="28"/>
        </w:rPr>
        <w:t>ё</w:t>
      </w:r>
      <w:r w:rsidRPr="00B71128">
        <w:rPr>
          <w:rFonts w:ascii="Times New Roman" w:hAnsi="Times New Roman"/>
          <w:sz w:val="28"/>
          <w:szCs w:val="28"/>
        </w:rPr>
        <w:t xml:space="preserve">ркивал В. А. Сухомлинский  </w:t>
      </w:r>
      <w:r>
        <w:rPr>
          <w:rFonts w:ascii="Times New Roman" w:hAnsi="Times New Roman"/>
          <w:sz w:val="28"/>
          <w:szCs w:val="28"/>
        </w:rPr>
        <w:t xml:space="preserve"> в </w:t>
      </w:r>
      <w:r w:rsidRPr="00B71128">
        <w:rPr>
          <w:rFonts w:ascii="Times New Roman" w:hAnsi="Times New Roman"/>
          <w:sz w:val="28"/>
          <w:szCs w:val="28"/>
        </w:rPr>
        <w:t>своих трудах, посвящ</w:t>
      </w:r>
      <w:r>
        <w:rPr>
          <w:rFonts w:ascii="Times New Roman" w:hAnsi="Times New Roman"/>
          <w:sz w:val="28"/>
          <w:szCs w:val="28"/>
        </w:rPr>
        <w:t>ё</w:t>
      </w:r>
      <w:r w:rsidRPr="00B71128">
        <w:rPr>
          <w:rFonts w:ascii="Times New Roman" w:hAnsi="Times New Roman"/>
          <w:sz w:val="28"/>
          <w:szCs w:val="28"/>
        </w:rPr>
        <w:t xml:space="preserve">нных вопросам педагогики, это то, что воспитание – это постоянное духовное общение </w:t>
      </w:r>
      <w:r>
        <w:rPr>
          <w:rFonts w:ascii="Times New Roman" w:hAnsi="Times New Roman"/>
          <w:sz w:val="28"/>
          <w:szCs w:val="28"/>
        </w:rPr>
        <w:t>учителя</w:t>
      </w:r>
      <w:r w:rsidRPr="00B71128">
        <w:rPr>
          <w:rFonts w:ascii="Times New Roman" w:hAnsi="Times New Roman"/>
          <w:sz w:val="28"/>
          <w:szCs w:val="28"/>
        </w:rPr>
        <w:t xml:space="preserve"> и ребенка, обладающих общими интересами и одинаково увлеченных процессом обучения. Подобная духовная общность достигается благодаря усилиям </w:t>
      </w:r>
      <w:r>
        <w:rPr>
          <w:rFonts w:ascii="Times New Roman" w:hAnsi="Times New Roman"/>
          <w:sz w:val="28"/>
          <w:szCs w:val="28"/>
        </w:rPr>
        <w:t>педагогов</w:t>
      </w:r>
      <w:r w:rsidRPr="00B71128">
        <w:rPr>
          <w:rFonts w:ascii="Times New Roman" w:hAnsi="Times New Roman"/>
          <w:sz w:val="28"/>
          <w:szCs w:val="28"/>
        </w:rPr>
        <w:t>, посвящающих свою жизнь детям, ежедневно отдавая им свою любовь, доброту, внимание.</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Основные аспекты духовно-нравственного воспитания детей, согласно В. А. Сухомлинскому, можно сформулировать следующим образом:</w:t>
      </w:r>
    </w:p>
    <w:p w:rsidR="00B15B5D" w:rsidRPr="00B71128" w:rsidRDefault="00E33ED1" w:rsidP="00FC7B77">
      <w:pPr>
        <w:pStyle w:val="a3"/>
        <w:spacing w:line="360" w:lineRule="auto"/>
        <w:ind w:left="-142" w:firstLine="993"/>
        <w:jc w:val="both"/>
        <w:rPr>
          <w:rFonts w:ascii="Times New Roman" w:hAnsi="Times New Roman"/>
          <w:sz w:val="28"/>
          <w:szCs w:val="28"/>
        </w:rPr>
      </w:pPr>
      <w:r>
        <w:rPr>
          <w:rFonts w:ascii="Times New Roman" w:hAnsi="Times New Roman"/>
          <w:sz w:val="28"/>
          <w:szCs w:val="28"/>
        </w:rPr>
        <w:t xml:space="preserve">          1. </w:t>
      </w:r>
      <w:r w:rsidR="00B15B5D" w:rsidRPr="00B71128">
        <w:rPr>
          <w:rFonts w:ascii="Times New Roman" w:hAnsi="Times New Roman"/>
          <w:sz w:val="28"/>
          <w:szCs w:val="28"/>
        </w:rPr>
        <w:t>Развитие духовного мира реб</w:t>
      </w:r>
      <w:r w:rsidR="00B15B5D">
        <w:rPr>
          <w:rFonts w:ascii="Times New Roman" w:hAnsi="Times New Roman"/>
          <w:sz w:val="28"/>
          <w:szCs w:val="28"/>
        </w:rPr>
        <w:t>ё</w:t>
      </w:r>
      <w:r w:rsidR="00B15B5D" w:rsidRPr="00B71128">
        <w:rPr>
          <w:rFonts w:ascii="Times New Roman" w:hAnsi="Times New Roman"/>
          <w:sz w:val="28"/>
          <w:szCs w:val="28"/>
        </w:rPr>
        <w:t>нка должно происходить в творческом процессе: «Музыка – воображение – фантазия – сказка – творчество – такова дорожка, идя по которой, реб</w:t>
      </w:r>
      <w:r w:rsidR="00B15B5D">
        <w:rPr>
          <w:rFonts w:ascii="Times New Roman" w:hAnsi="Times New Roman"/>
          <w:sz w:val="28"/>
          <w:szCs w:val="28"/>
        </w:rPr>
        <w:t>ё</w:t>
      </w:r>
      <w:r w:rsidR="00B15B5D" w:rsidRPr="00B71128">
        <w:rPr>
          <w:rFonts w:ascii="Times New Roman" w:hAnsi="Times New Roman"/>
          <w:sz w:val="28"/>
          <w:szCs w:val="28"/>
        </w:rPr>
        <w:t>нок развивает свои духовные силы».</w:t>
      </w:r>
    </w:p>
    <w:p w:rsidR="00E33ED1" w:rsidRDefault="00B15B5D" w:rsidP="00FC7B77">
      <w:pPr>
        <w:pStyle w:val="a3"/>
        <w:numPr>
          <w:ilvl w:val="0"/>
          <w:numId w:val="3"/>
        </w:numPr>
        <w:spacing w:line="360" w:lineRule="auto"/>
        <w:ind w:firstLine="993"/>
        <w:jc w:val="both"/>
        <w:rPr>
          <w:rFonts w:ascii="Times New Roman" w:hAnsi="Times New Roman"/>
          <w:sz w:val="28"/>
          <w:szCs w:val="28"/>
        </w:rPr>
      </w:pPr>
      <w:r w:rsidRPr="00B71128">
        <w:rPr>
          <w:rFonts w:ascii="Times New Roman" w:hAnsi="Times New Roman"/>
          <w:sz w:val="28"/>
          <w:szCs w:val="28"/>
        </w:rPr>
        <w:t>Важнейший источник духовного богатства реб</w:t>
      </w:r>
      <w:r>
        <w:rPr>
          <w:rFonts w:ascii="Times New Roman" w:hAnsi="Times New Roman"/>
          <w:sz w:val="28"/>
          <w:szCs w:val="28"/>
        </w:rPr>
        <w:t>ё</w:t>
      </w:r>
      <w:r w:rsidRPr="00B71128">
        <w:rPr>
          <w:rFonts w:ascii="Times New Roman" w:hAnsi="Times New Roman"/>
          <w:sz w:val="28"/>
          <w:szCs w:val="28"/>
        </w:rPr>
        <w:t xml:space="preserve">нка – это чтение книг: «С книги начинается самовоспитание, индивидуальная духовная </w:t>
      </w:r>
      <w:r w:rsidR="00E33ED1">
        <w:rPr>
          <w:rFonts w:ascii="Times New Roman" w:hAnsi="Times New Roman"/>
          <w:sz w:val="28"/>
          <w:szCs w:val="28"/>
        </w:rPr>
        <w:t>жизнь»</w:t>
      </w:r>
    </w:p>
    <w:p w:rsidR="00E33ED1" w:rsidRDefault="00B15B5D" w:rsidP="00FC7B77">
      <w:pPr>
        <w:pStyle w:val="a3"/>
        <w:numPr>
          <w:ilvl w:val="0"/>
          <w:numId w:val="3"/>
        </w:numPr>
        <w:spacing w:line="360" w:lineRule="auto"/>
        <w:ind w:firstLine="993"/>
        <w:jc w:val="both"/>
        <w:rPr>
          <w:rFonts w:ascii="Times New Roman" w:hAnsi="Times New Roman"/>
          <w:sz w:val="28"/>
          <w:szCs w:val="28"/>
        </w:rPr>
      </w:pPr>
      <w:r w:rsidRPr="00E33ED1">
        <w:rPr>
          <w:rFonts w:ascii="Times New Roman" w:hAnsi="Times New Roman"/>
          <w:sz w:val="28"/>
          <w:szCs w:val="28"/>
        </w:rPr>
        <w:t>Труд и активная практическая деятельность являются важнейшими духовными потребностями ребёнка: «Труд для народа является сферой многогранных проявлений духовной жизни</w:t>
      </w:r>
      <w:r w:rsidR="00E33ED1">
        <w:rPr>
          <w:rFonts w:ascii="Times New Roman" w:hAnsi="Times New Roman"/>
          <w:sz w:val="28"/>
          <w:szCs w:val="28"/>
        </w:rPr>
        <w:t>, духовного богатства личности».</w:t>
      </w:r>
    </w:p>
    <w:p w:rsidR="00B15B5D" w:rsidRPr="00E33ED1" w:rsidRDefault="00B15B5D" w:rsidP="00FC7B77">
      <w:pPr>
        <w:pStyle w:val="a3"/>
        <w:numPr>
          <w:ilvl w:val="0"/>
          <w:numId w:val="3"/>
        </w:numPr>
        <w:spacing w:line="360" w:lineRule="auto"/>
        <w:ind w:firstLine="993"/>
        <w:jc w:val="both"/>
        <w:rPr>
          <w:rFonts w:ascii="Times New Roman" w:hAnsi="Times New Roman"/>
          <w:sz w:val="28"/>
          <w:szCs w:val="28"/>
        </w:rPr>
      </w:pPr>
      <w:r w:rsidRPr="00E33ED1">
        <w:rPr>
          <w:rFonts w:ascii="Times New Roman" w:hAnsi="Times New Roman"/>
          <w:sz w:val="28"/>
          <w:szCs w:val="28"/>
        </w:rPr>
        <w:lastRenderedPageBreak/>
        <w:t>Значимость физического здоровья для духовной жизни ребенка: «Забота о здоровье – это важнейший труд воспитателя. От жизнерадостности, бодрости детей зависит их духовная жизнь».</w:t>
      </w:r>
    </w:p>
    <w:p w:rsidR="00B12071" w:rsidRPr="00E33ED1" w:rsidRDefault="00AD3FC6" w:rsidP="00FC7B77">
      <w:pPr>
        <w:pStyle w:val="a3"/>
        <w:numPr>
          <w:ilvl w:val="0"/>
          <w:numId w:val="3"/>
        </w:numPr>
        <w:spacing w:line="360" w:lineRule="auto"/>
        <w:ind w:firstLine="993"/>
        <w:jc w:val="both"/>
        <w:rPr>
          <w:rFonts w:ascii="Times New Roman" w:hAnsi="Times New Roman"/>
          <w:sz w:val="28"/>
          <w:szCs w:val="28"/>
        </w:rPr>
      </w:pPr>
      <w:r>
        <w:rPr>
          <w:rFonts w:ascii="Times New Roman" w:hAnsi="Times New Roman"/>
          <w:sz w:val="28"/>
          <w:szCs w:val="28"/>
        </w:rPr>
        <w:t>З</w:t>
      </w:r>
      <w:r w:rsidR="00B15B5D" w:rsidRPr="00E33ED1">
        <w:rPr>
          <w:rFonts w:ascii="Times New Roman" w:hAnsi="Times New Roman"/>
          <w:sz w:val="28"/>
          <w:szCs w:val="28"/>
        </w:rPr>
        <w:t>начимость природы для духовно-нравственного воспитания: «То, что роднит человека с природой, должно использоваться для его приобщения к богатствам духовной культуры».</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Эти и многие другие аспекты духовно-нравственного воспитания, сформулированные В. А. Сухомлинским, отражаются в деятельности педагогического коллектива школы в с. Ошлань, где идеи светской педагогики воплощаются на фоне православных традиций. </w:t>
      </w:r>
    </w:p>
    <w:p w:rsidR="00B15B5D" w:rsidRPr="00E75BFA" w:rsidRDefault="00B15B5D" w:rsidP="00FC7B77">
      <w:pPr>
        <w:spacing w:line="360" w:lineRule="auto"/>
        <w:ind w:left="-142" w:firstLine="993"/>
        <w:jc w:val="center"/>
        <w:rPr>
          <w:rFonts w:ascii="Times New Roman" w:hAnsi="Times New Roman"/>
          <w:b/>
          <w:bCs/>
          <w:i/>
          <w:iCs/>
          <w:sz w:val="24"/>
          <w:szCs w:val="24"/>
        </w:rPr>
      </w:pPr>
      <w:r w:rsidRPr="00E75BFA">
        <w:rPr>
          <w:rFonts w:ascii="Times New Roman" w:hAnsi="Times New Roman"/>
          <w:b/>
          <w:bCs/>
          <w:i/>
          <w:iCs/>
          <w:sz w:val="24"/>
          <w:szCs w:val="24"/>
        </w:rPr>
        <w:t>Духовно-нравственное воспитание в школе с. Ошлань Богородского района:  православные традиции</w:t>
      </w:r>
    </w:p>
    <w:p w:rsidR="00B857EA"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Традициям православной культуры на Русской земле более тысячи лет. За эти годы менялись человеческие цивилизации, страна переживала многочисленные войны, революции, но православная вера всегда жила. Она являлась тем основным стержнем, который поддерживал и продолжает поддерживать духовные силы как отдельного человека, так и всей нации в целом, особенно в трудные для истории государства времена.</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Школа осуществляет сотрудничество с Вятской православной гимназией во имя Преподобного Трифона Вятского. В 2015–2016 учебном году двое обучающихся участвовали в Межрегиональной научно-практической конференции учащихся «Традиции и новации: история, культура, наука (IX Малые Свято-Трифоновские чтения). В 2016–2017 учебном году на Межрегиональной научно-практической конференции учащихся «Исследуя прошлое и настоящее» (X Малые Свято-Трифоновские чтения) были представлены 4 исследовательские работы обучающихся. В 2017–2018 учебном году на XI Малых Свято-Трифоновских чтениях была представлена исследовательская работа «Вклад моего прадеда в Великую </w:t>
      </w:r>
      <w:r w:rsidRPr="00B71128">
        <w:rPr>
          <w:rFonts w:ascii="Times New Roman" w:hAnsi="Times New Roman"/>
          <w:sz w:val="28"/>
          <w:szCs w:val="28"/>
        </w:rPr>
        <w:lastRenderedPageBreak/>
        <w:t>Победу». В 2018 году Зашихин Владимир, обучающийся 7 класса,  с работой «Мой прадедушка – учитель-фронтовик» стал лауреатом Благовещенских педагогических чтений в городе Вятские Поляны Кировской области (руководители: учитель Карловская Н. В. и директор школы Зашихин В. А.).</w:t>
      </w:r>
    </w:p>
    <w:p w:rsidR="00E75BFA"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Учителя школы распространяют педагогический опыт по воспитанию духовно-нравственных качеств личности на региональном, всероссийском и международном уровнях. Три педагога школы приняли участие в работе педагогических секций, представив свой опыт работы  в рамках Международного очного конкурса «Старт в науке» в г. Сочи</w:t>
      </w:r>
      <w:r>
        <w:rPr>
          <w:rFonts w:ascii="Times New Roman" w:hAnsi="Times New Roman"/>
          <w:sz w:val="28"/>
          <w:szCs w:val="28"/>
        </w:rPr>
        <w:t xml:space="preserve"> (2018 год, 2019 год).</w:t>
      </w:r>
      <w:r w:rsidRPr="00B71128">
        <w:rPr>
          <w:rFonts w:ascii="Times New Roman" w:hAnsi="Times New Roman"/>
          <w:sz w:val="28"/>
          <w:szCs w:val="28"/>
        </w:rPr>
        <w:t>.</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Обучающиеся школы знакомятся с историей Ошланской Троицкой церкви, изучают деятельность священников во благо нашей Родины, во благо людей через написание исследовательских работ, через урочную и внеурочную деятельность.</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«Любовь к Отчизне и любовь к людям – вот два быстрых потока,  которые, сливаясь, образуют могучую реку патриотизма», – писал В. А. Сухомлинский. Исследования на патриотические темы способствуют расширению кругозора детей, а в дальнейшем  расширяют и их духовный мир. На примере «своих героев» дети учатся, сопереживают, сострадают, задумываются о приоритетах своей жизни, общечеловеческих ценностях. Так, при написании работы «Тернистый путь священника Петра Синайского» (автор Чижов Николай) узнали о страданиях  последних священников церкви в с. Бутырки Богородского района, их детей и жён. </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Воспитание уважения, внимания к людям прослеживается в работах «Какое оно, детство разных поколений». Работа «Судьба и девичий альбом Утробиной Серафимы Всеволодовны», окончившей Вятское епархиальное женское училище, не только знакомит нас с трудностями судьбы девушки из семьи священника, но и с её душевными переживаниями за судьбу нашей Родины в годы Первой мировой войны, что нашло отражение в её девичьем альбоме.  </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lastRenderedPageBreak/>
        <w:t xml:space="preserve">Выполняя исследование по теме «История Ошланского детского дома», </w:t>
      </w:r>
      <w:r>
        <w:rPr>
          <w:rFonts w:ascii="Times New Roman" w:hAnsi="Times New Roman"/>
          <w:sz w:val="28"/>
          <w:szCs w:val="28"/>
        </w:rPr>
        <w:t>педагогам</w:t>
      </w:r>
      <w:r w:rsidRPr="00B71128">
        <w:rPr>
          <w:rFonts w:ascii="Times New Roman" w:hAnsi="Times New Roman"/>
          <w:sz w:val="28"/>
          <w:szCs w:val="28"/>
        </w:rPr>
        <w:t xml:space="preserve"> и ученикам школы совершенно случайно удалось разыскать воспитательницу детдома Трофимову Валентину, которая впоследствии стала настоятельницей Успенского Пюхтицкого монастыря в Эстонии,  матушкой Варварой. В ходе участия в областных Трифоновских чтениях было выяснено, что директор православной гимназии во имя преподобного Трифона Вятского Елена Николаевна</w:t>
      </w:r>
      <w:r>
        <w:rPr>
          <w:rFonts w:ascii="Times New Roman" w:hAnsi="Times New Roman"/>
          <w:sz w:val="28"/>
          <w:szCs w:val="28"/>
        </w:rPr>
        <w:t xml:space="preserve"> Мошкина</w:t>
      </w:r>
      <w:r w:rsidRPr="00B71128">
        <w:rPr>
          <w:rFonts w:ascii="Times New Roman" w:hAnsi="Times New Roman"/>
          <w:sz w:val="28"/>
          <w:szCs w:val="28"/>
        </w:rPr>
        <w:t xml:space="preserve"> не раз бывала в монастыре и встречалась с матушкой Варварой, которая оставила письменные воспоминания о работе в детском доме, наполненные мотивами любви к детям. </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Учащимися школы выполнены работы «Ошланская Троицкая церковь (комплексное описание, Чижов Николай), «Ошланская Троицкая церковь в 1918–1930-х годах 20 века» (Ашихмина Анна). Собраны проект и чертежи церкви в областном государственном архиве. По данным чертежам сельскохозяйственный производственный кооператив села Ошлань реставрирует Троицкий Храм. В душе каждого ученика школы с. Ошлань остаются светлые воспоминания о времени, провед</w:t>
      </w:r>
      <w:r>
        <w:rPr>
          <w:rFonts w:ascii="Times New Roman" w:hAnsi="Times New Roman"/>
          <w:sz w:val="28"/>
          <w:szCs w:val="28"/>
        </w:rPr>
        <w:t>ё</w:t>
      </w:r>
      <w:r w:rsidRPr="00B71128">
        <w:rPr>
          <w:rFonts w:ascii="Times New Roman" w:hAnsi="Times New Roman"/>
          <w:sz w:val="28"/>
          <w:szCs w:val="28"/>
        </w:rPr>
        <w:t>нно</w:t>
      </w:r>
      <w:r>
        <w:rPr>
          <w:rFonts w:ascii="Times New Roman" w:hAnsi="Times New Roman"/>
          <w:sz w:val="28"/>
          <w:szCs w:val="28"/>
        </w:rPr>
        <w:t>м</w:t>
      </w:r>
      <w:r w:rsidRPr="00B71128">
        <w:rPr>
          <w:rFonts w:ascii="Times New Roman" w:hAnsi="Times New Roman"/>
          <w:sz w:val="28"/>
          <w:szCs w:val="28"/>
        </w:rPr>
        <w:t xml:space="preserve"> в стенах школы, от знакомства с базовыми православными ценностями, которые становятся опорой на всю жизнь. Прежде всего – это христианские  заповеди, касающиеся взаимоотношений между людьми.</w:t>
      </w:r>
    </w:p>
    <w:p w:rsidR="00B15B5D" w:rsidRPr="00E75BFA" w:rsidRDefault="00B15B5D" w:rsidP="00FC7B77">
      <w:pPr>
        <w:spacing w:line="360" w:lineRule="auto"/>
        <w:ind w:left="-142" w:firstLine="993"/>
        <w:rPr>
          <w:rFonts w:ascii="Times New Roman" w:hAnsi="Times New Roman"/>
          <w:b/>
          <w:bCs/>
          <w:i/>
          <w:iCs/>
          <w:sz w:val="24"/>
          <w:szCs w:val="24"/>
        </w:rPr>
      </w:pPr>
      <w:r w:rsidRPr="00E75BFA">
        <w:rPr>
          <w:rFonts w:ascii="Times New Roman" w:hAnsi="Times New Roman"/>
          <w:b/>
          <w:bCs/>
          <w:i/>
          <w:iCs/>
          <w:sz w:val="24"/>
          <w:szCs w:val="24"/>
        </w:rPr>
        <w:t>Актуализация педагогического опыта В. А. Сухомлинского в школе с. Ошлань</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Традиционно в сентябре месяце в школе проходят областные педагогические  чтения памяти В. А. Сухомлинского.  На конференциях педагоги Кировской области обсуждают вопросы реализации в современной школе идей В. А. Сухомлинского по воспитанию духовной зрелости обучающихся. Активные участники конференции – учителя разного возраста с разным педагогическим багажом, но все они едины в понимании значимости идей В. А. Сухомлинского в современной педагогике и понимании необходимости собираться на профессиональной площадке для обмена идеями и создания единого качественного продукта (статья, методическая рекомендация, конспект урока, презентация).</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lastRenderedPageBreak/>
        <w:t xml:space="preserve">За </w:t>
      </w:r>
      <w:r w:rsidR="00B857EA">
        <w:rPr>
          <w:rFonts w:ascii="Times New Roman" w:hAnsi="Times New Roman"/>
          <w:sz w:val="28"/>
          <w:szCs w:val="28"/>
        </w:rPr>
        <w:t>пять лет</w:t>
      </w:r>
      <w:r w:rsidRPr="00B71128">
        <w:rPr>
          <w:rFonts w:ascii="Times New Roman" w:hAnsi="Times New Roman"/>
          <w:sz w:val="28"/>
          <w:szCs w:val="28"/>
        </w:rPr>
        <w:t xml:space="preserve"> в Сухомлинских чтениях приняло участие более 3</w:t>
      </w:r>
      <w:r w:rsidR="00B857EA">
        <w:rPr>
          <w:rFonts w:ascii="Times New Roman" w:hAnsi="Times New Roman"/>
          <w:sz w:val="28"/>
          <w:szCs w:val="28"/>
        </w:rPr>
        <w:t>50</w:t>
      </w:r>
      <w:r w:rsidRPr="00B71128">
        <w:rPr>
          <w:rFonts w:ascii="Times New Roman" w:hAnsi="Times New Roman"/>
          <w:sz w:val="28"/>
          <w:szCs w:val="28"/>
        </w:rPr>
        <w:t xml:space="preserve"> человек, опубликовано 105 статей, вошедших в  выпуски 1, 2 и 3 сборника «Любить призвание своё: В. А. Сухомлинский». Эти сборники получили высокую оценку на региональном уровне – стали победителем и лауреатом конкурса «Гуманитарная книга – 202</w:t>
      </w:r>
      <w:r>
        <w:rPr>
          <w:rFonts w:ascii="Times New Roman" w:hAnsi="Times New Roman"/>
          <w:sz w:val="28"/>
          <w:szCs w:val="28"/>
        </w:rPr>
        <w:t>1</w:t>
      </w:r>
      <w:r w:rsidRPr="00B71128">
        <w:rPr>
          <w:rFonts w:ascii="Times New Roman" w:hAnsi="Times New Roman"/>
          <w:sz w:val="28"/>
          <w:szCs w:val="28"/>
        </w:rPr>
        <w:t>, 202</w:t>
      </w:r>
      <w:r>
        <w:rPr>
          <w:rFonts w:ascii="Times New Roman" w:hAnsi="Times New Roman"/>
          <w:sz w:val="28"/>
          <w:szCs w:val="28"/>
        </w:rPr>
        <w:t>2</w:t>
      </w:r>
      <w:r w:rsidRPr="00B71128">
        <w:rPr>
          <w:rFonts w:ascii="Times New Roman" w:hAnsi="Times New Roman"/>
          <w:sz w:val="28"/>
          <w:szCs w:val="28"/>
        </w:rPr>
        <w:t xml:space="preserve">», организованном областной библиотекой имени А. И. Герцена. В сборниках представлен опыт работы девяти учителей школы, отражающие особенности их программ по духовно- нравственному воспитанию детей. </w:t>
      </w:r>
      <w:r w:rsidR="00B857EA">
        <w:rPr>
          <w:rFonts w:ascii="Times New Roman" w:hAnsi="Times New Roman"/>
          <w:sz w:val="28"/>
          <w:szCs w:val="28"/>
        </w:rPr>
        <w:t>Го</w:t>
      </w:r>
      <w:r w:rsidR="00B12071">
        <w:rPr>
          <w:rFonts w:ascii="Times New Roman" w:hAnsi="Times New Roman"/>
          <w:sz w:val="28"/>
          <w:szCs w:val="28"/>
        </w:rPr>
        <w:t>т</w:t>
      </w:r>
      <w:r w:rsidR="00B857EA">
        <w:rPr>
          <w:rFonts w:ascii="Times New Roman" w:hAnsi="Times New Roman"/>
          <w:sz w:val="28"/>
          <w:szCs w:val="28"/>
        </w:rPr>
        <w:t>овится к изданию четвёртый сборник с материалами сухомлинских чтений 2022 года.</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Одним из важных средств реализации духовно-нравственного развития стала разработанная Н. В. Карловской программа по русской этнографии. Программа прошла экспертизу в Российской академии образования у профессора Суворовой Галины Фёдоровны в 1996 г. Программа состояла из двух разделов: духовная и материальная культура русского народа, а в настоящее время дополнилась третьим  разделом: краеведческий проект. Содержание программы предполагает использование возможностей школьного краеведческого музея. В основе её реализации – системно-деятельностный подход и методика развития познавательного интереса профессора  Г. И. Щукиной, методические основы организации внеурочной деятельности профессора Л. В. Байбородовой. Поэтому занятия проводятся в разной форме: игра, экскурсия, аукцион, воспоминание, беседа, занятие в форме вопросов и ответов, путешествие в прошлое.</w:t>
      </w:r>
    </w:p>
    <w:p w:rsidR="00B15B5D" w:rsidRPr="00B71128" w:rsidRDefault="00B15B5D" w:rsidP="00FC7B77">
      <w:pPr>
        <w:pStyle w:val="a3"/>
        <w:spacing w:line="360" w:lineRule="auto"/>
        <w:ind w:left="-142" w:firstLine="993"/>
        <w:jc w:val="both"/>
        <w:rPr>
          <w:rFonts w:ascii="Times New Roman" w:hAnsi="Times New Roman"/>
          <w:sz w:val="28"/>
          <w:szCs w:val="28"/>
        </w:rPr>
      </w:pPr>
      <w:r>
        <w:rPr>
          <w:rFonts w:ascii="Times New Roman" w:hAnsi="Times New Roman"/>
          <w:sz w:val="28"/>
          <w:szCs w:val="28"/>
        </w:rPr>
        <w:t>Педагоги</w:t>
      </w:r>
      <w:r w:rsidRPr="00B71128">
        <w:rPr>
          <w:rFonts w:ascii="Times New Roman" w:hAnsi="Times New Roman"/>
          <w:sz w:val="28"/>
          <w:szCs w:val="28"/>
        </w:rPr>
        <w:t xml:space="preserve"> школы прививают детям любовь к книгам. В. А. Сухомлинский подч</w:t>
      </w:r>
      <w:r>
        <w:rPr>
          <w:rFonts w:ascii="Times New Roman" w:hAnsi="Times New Roman"/>
          <w:sz w:val="28"/>
          <w:szCs w:val="28"/>
        </w:rPr>
        <w:t>ё</w:t>
      </w:r>
      <w:r w:rsidRPr="00B71128">
        <w:rPr>
          <w:rFonts w:ascii="Times New Roman" w:hAnsi="Times New Roman"/>
          <w:sz w:val="28"/>
          <w:szCs w:val="28"/>
        </w:rPr>
        <w:t>ркивал, что посредством чтения дети познают и свой внутренний мир, и окружающую их действительность. Чтение – одна из важнейших сторон духовной жизни ребенка. Но для того чтобы чтение удовлетворяло цели духовно-нравственного развития, необходимо правильно организовать уроки чтения и литературы: творчески, с использованием качественных образцов русской литературы, подталкивая реб</w:t>
      </w:r>
      <w:r>
        <w:rPr>
          <w:rFonts w:ascii="Times New Roman" w:hAnsi="Times New Roman"/>
          <w:sz w:val="28"/>
          <w:szCs w:val="28"/>
        </w:rPr>
        <w:t>ё</w:t>
      </w:r>
      <w:r w:rsidRPr="00B71128">
        <w:rPr>
          <w:rFonts w:ascii="Times New Roman" w:hAnsi="Times New Roman"/>
          <w:sz w:val="28"/>
          <w:szCs w:val="28"/>
        </w:rPr>
        <w:t xml:space="preserve">нка к размышлениям над прочитанным. Только в этом случае чтение станет </w:t>
      </w:r>
      <w:r w:rsidRPr="00B71128">
        <w:rPr>
          <w:rFonts w:ascii="Times New Roman" w:hAnsi="Times New Roman"/>
          <w:sz w:val="28"/>
          <w:szCs w:val="28"/>
        </w:rPr>
        <w:lastRenderedPageBreak/>
        <w:t>духовной потребностью реб</w:t>
      </w:r>
      <w:r>
        <w:rPr>
          <w:rFonts w:ascii="Times New Roman" w:hAnsi="Times New Roman"/>
          <w:sz w:val="28"/>
          <w:szCs w:val="28"/>
        </w:rPr>
        <w:t>ё</w:t>
      </w:r>
      <w:r w:rsidRPr="00B71128">
        <w:rPr>
          <w:rFonts w:ascii="Times New Roman" w:hAnsi="Times New Roman"/>
          <w:sz w:val="28"/>
          <w:szCs w:val="28"/>
        </w:rPr>
        <w:t>нка и будет способствовать обогащению его внутреннего мира: «Чтение обогащает жизнь детей лишь при условии, когда слово затрагивает сокровенные уголки их сердец», – говорил Сухомлинский.</w:t>
      </w:r>
    </w:p>
    <w:p w:rsidR="00B15B5D" w:rsidRPr="00B71128" w:rsidRDefault="00B15B5D" w:rsidP="00FC7B77">
      <w:pPr>
        <w:pStyle w:val="a3"/>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Опираясь на эти идеи, </w:t>
      </w:r>
      <w:r>
        <w:rPr>
          <w:rFonts w:ascii="Times New Roman" w:hAnsi="Times New Roman"/>
          <w:sz w:val="28"/>
          <w:szCs w:val="28"/>
        </w:rPr>
        <w:t>учитель</w:t>
      </w:r>
      <w:r w:rsidRPr="00B71128">
        <w:rPr>
          <w:rFonts w:ascii="Times New Roman" w:hAnsi="Times New Roman"/>
          <w:sz w:val="28"/>
          <w:szCs w:val="28"/>
        </w:rPr>
        <w:t xml:space="preserve"> школы с. Ошлань Н. А. Чижова проводит уроки русского языка и литературы таким образом, чтобы чтение не только способствовало овладению знаниями, но и служило источником богатой духовной жизни реб</w:t>
      </w:r>
      <w:r>
        <w:rPr>
          <w:rFonts w:ascii="Times New Roman" w:hAnsi="Times New Roman"/>
          <w:sz w:val="28"/>
          <w:szCs w:val="28"/>
        </w:rPr>
        <w:t>ё</w:t>
      </w:r>
      <w:r w:rsidRPr="00B71128">
        <w:rPr>
          <w:rFonts w:ascii="Times New Roman" w:hAnsi="Times New Roman"/>
          <w:sz w:val="28"/>
          <w:szCs w:val="28"/>
        </w:rPr>
        <w:t>нка. В преподавании литературы используются классический урок и внеурочные занятия с применением современных технологий в условиях реализации ФГОС. На регулярной основе проходят литературные гостиные, конкурсы знатоков литературы,  чтецов, рисунков, сочинений в разных жанрах; участие в районных литературных мероприятиях.</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Отдельно стоит отметить такой прием духовного развития ребенка как сочинение собственных стихов. В. А. Сухомлинский всячески поощрял у своих учеников стремление к стихосложению «и добивался того, чтобы ребята, в духовной жизни которых поэтическое вдохновение стало потребностью, читали лучшие образцы поэзии». В школе с. Ошлань эту традицию поддерживает  Н. А. Чижова, которая уверена, что в преподавании филологии сегодня усиливаются духовно–нравственная и эстетическая функции литературы как искусства слова. В педагогической практике </w:t>
      </w:r>
      <w:r>
        <w:rPr>
          <w:rFonts w:ascii="Times New Roman" w:hAnsi="Times New Roman"/>
          <w:sz w:val="28"/>
          <w:szCs w:val="28"/>
        </w:rPr>
        <w:t>учитель</w:t>
      </w:r>
      <w:r w:rsidRPr="00B71128">
        <w:rPr>
          <w:rFonts w:ascii="Times New Roman" w:hAnsi="Times New Roman"/>
          <w:sz w:val="28"/>
          <w:szCs w:val="28"/>
        </w:rPr>
        <w:t xml:space="preserve"> широко применяет стихи  собственного сочинения, а также проводит занятия литературного клуба на базе кружка «Каравелла», существующего в школе в течение 32 лет. Цель клуба – привитие любви к литературе, в том числе литературе родного края, развитие творческих способностей учащихся, стремления к духовному росту. Литературное творчество имеет значение не только для развития литературных способностей, оно важно для развития ребёнка в целом, для формирования сознания, нравственности, мировоззрения.</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В. А. Сухомлинский подч</w:t>
      </w:r>
      <w:r>
        <w:rPr>
          <w:rFonts w:ascii="Times New Roman" w:hAnsi="Times New Roman"/>
          <w:sz w:val="28"/>
          <w:szCs w:val="28"/>
        </w:rPr>
        <w:t>ёр</w:t>
      </w:r>
      <w:r w:rsidRPr="00B71128">
        <w:rPr>
          <w:rFonts w:ascii="Times New Roman" w:hAnsi="Times New Roman"/>
          <w:sz w:val="28"/>
          <w:szCs w:val="28"/>
        </w:rPr>
        <w:t xml:space="preserve">кивал значимость физических упражнений как залога для успешного духовного развития школьников, а также призывал обращаться к природе как источнику важнейших духовных знаний об этом мире. Педагог описывает собственный </w:t>
      </w:r>
      <w:r>
        <w:rPr>
          <w:rFonts w:ascii="Times New Roman" w:hAnsi="Times New Roman"/>
          <w:sz w:val="28"/>
          <w:szCs w:val="28"/>
        </w:rPr>
        <w:t>педагогический</w:t>
      </w:r>
      <w:r w:rsidRPr="00B71128">
        <w:rPr>
          <w:rFonts w:ascii="Times New Roman" w:hAnsi="Times New Roman"/>
          <w:sz w:val="28"/>
          <w:szCs w:val="28"/>
        </w:rPr>
        <w:t xml:space="preserve"> опыт в этом </w:t>
      </w:r>
      <w:r w:rsidRPr="00B71128">
        <w:rPr>
          <w:rFonts w:ascii="Times New Roman" w:hAnsi="Times New Roman"/>
          <w:sz w:val="28"/>
          <w:szCs w:val="28"/>
        </w:rPr>
        <w:lastRenderedPageBreak/>
        <w:t>направлении следующим образом:  «Два раза в неделю мы шли в природу – учиться думать. Не просто наблюдать, а учиться думать. Это были по существу уроки мышления. Не увлекательные прогулки, а имен</w:t>
      </w:r>
      <w:r>
        <w:rPr>
          <w:rFonts w:ascii="Times New Roman" w:hAnsi="Times New Roman"/>
          <w:sz w:val="28"/>
          <w:szCs w:val="28"/>
        </w:rPr>
        <w:t>но</w:t>
      </w:r>
      <w:r w:rsidRPr="00B71128">
        <w:rPr>
          <w:rFonts w:ascii="Times New Roman" w:hAnsi="Times New Roman"/>
          <w:sz w:val="28"/>
          <w:szCs w:val="28"/>
        </w:rPr>
        <w:t xml:space="preserve"> уроки. Но то, что и урок может быть очень увлекательным очень интересным, – это обстоятельство еще больше обогащает духовный мир ребят». </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 xml:space="preserve">Следуя примеру В. А. Сухомлинского, Т. В. Бердникова, </w:t>
      </w:r>
      <w:r>
        <w:rPr>
          <w:rFonts w:ascii="Times New Roman" w:hAnsi="Times New Roman"/>
          <w:sz w:val="28"/>
          <w:szCs w:val="28"/>
        </w:rPr>
        <w:t>учитель</w:t>
      </w:r>
      <w:r w:rsidRPr="00B71128">
        <w:rPr>
          <w:rFonts w:ascii="Times New Roman" w:hAnsi="Times New Roman"/>
          <w:sz w:val="28"/>
          <w:szCs w:val="28"/>
        </w:rPr>
        <w:t xml:space="preserve"> физкультуры, разработала программу по формированию туристских умений школьников. Природа местности, где расположена школа с. Ошлань, чрезвычайно красива и располагает к развитию духовного мира детей, при условии правильно организованной обучающей программы. Совершая пешие прогулки  по живописным местам, дети изучают историю своего края, исследуют  природные и культурные объекты своей малой родины. Поэтому сочетание в педагогической практике занятий спортом и туристско-краеведческой деятельности, способствует одновременно физическому и духовному оздоровлению. В рамках разработанной программы учащиеся совершают несколько походов. Первый маршрут длительностью 10 км – на Валковский останец (пупыш) – памятник природы общей площадью 4,95 га. Расположен он на территории Ошланского сельского поселения Богородского района. Второй маршрут (8 км) пролегает в деревню Шабалы. Третий маршрут – в деревню Уфимцы, расположенную на открытом угоре, украшенную лугами вдоль побережья реки Идоловка, впадающей в реку Вою. </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Источником духовного богатства для детской души В. А. Сухомлинский считал примеры героев – людей, благодаря которым сформировались «нравственные ценности, созданные и заво</w:t>
      </w:r>
      <w:r>
        <w:rPr>
          <w:rFonts w:ascii="Times New Roman" w:hAnsi="Times New Roman"/>
          <w:sz w:val="28"/>
          <w:szCs w:val="28"/>
        </w:rPr>
        <w:t>ё</w:t>
      </w:r>
      <w:r w:rsidRPr="00B71128">
        <w:rPr>
          <w:rFonts w:ascii="Times New Roman" w:hAnsi="Times New Roman"/>
          <w:sz w:val="28"/>
          <w:szCs w:val="28"/>
        </w:rPr>
        <w:t xml:space="preserve">ванные человечеством в прошлом». Это означает, что взращивание чувства патриотизма как любви к Родине и уважения к людям, защищающим нашу страну, также является важнейшим аспектом в общей программе духовно-нравственного воспитания школьников. </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Поэтому одним из важнейших направлений  в работе с детьми в школе с. Ошлань является патриотическое воспитание. Учител</w:t>
      </w:r>
      <w:r w:rsidR="00B857EA">
        <w:rPr>
          <w:rFonts w:ascii="Times New Roman" w:hAnsi="Times New Roman"/>
          <w:sz w:val="28"/>
          <w:szCs w:val="28"/>
        </w:rPr>
        <w:t>ями</w:t>
      </w:r>
      <w:r w:rsidRPr="00B71128">
        <w:rPr>
          <w:rFonts w:ascii="Times New Roman" w:hAnsi="Times New Roman"/>
          <w:sz w:val="28"/>
          <w:szCs w:val="28"/>
        </w:rPr>
        <w:t xml:space="preserve"> истории </w:t>
      </w:r>
      <w:r w:rsidRPr="00B71128">
        <w:rPr>
          <w:rFonts w:ascii="Times New Roman" w:hAnsi="Times New Roman"/>
          <w:sz w:val="28"/>
          <w:szCs w:val="28"/>
        </w:rPr>
        <w:lastRenderedPageBreak/>
        <w:t>Карловской Надеждой Викторовной</w:t>
      </w:r>
      <w:r w:rsidR="00B857EA">
        <w:rPr>
          <w:rFonts w:ascii="Times New Roman" w:hAnsi="Times New Roman"/>
          <w:sz w:val="28"/>
          <w:szCs w:val="28"/>
        </w:rPr>
        <w:t xml:space="preserve"> и Анисимовой Натальей Александровной</w:t>
      </w:r>
      <w:r w:rsidRPr="00B71128">
        <w:rPr>
          <w:rFonts w:ascii="Times New Roman" w:hAnsi="Times New Roman"/>
          <w:sz w:val="28"/>
          <w:szCs w:val="28"/>
        </w:rPr>
        <w:t xml:space="preserve"> разработаны и проведены музейные уроки, посвящённые подвигу героев-богородчан в годы Великой Отечественной войны. Богородская земля гордится своими Героями Советского Союза: Банниковым Борисом Фёдоровичем, Обуховым Николаем Феоктистовичем, Чирковым Семёном Николаевичем, Шубниковым Александром Павловичем. Уроки мужества  на темы «Детский дом в селе Ошлань» и «Дети войны» носят краеведческий характер и учат детей любить Родину, быть смелыми, а, главное, быть патриотами своей страны.</w:t>
      </w:r>
    </w:p>
    <w:p w:rsidR="00B15B5D" w:rsidRPr="00B71128" w:rsidRDefault="00B15B5D" w:rsidP="00FC7B77">
      <w:pPr>
        <w:spacing w:line="360" w:lineRule="auto"/>
        <w:ind w:left="-142" w:firstLine="993"/>
        <w:jc w:val="both"/>
        <w:rPr>
          <w:rFonts w:ascii="Times New Roman" w:hAnsi="Times New Roman"/>
          <w:sz w:val="28"/>
          <w:szCs w:val="28"/>
        </w:rPr>
      </w:pPr>
      <w:r w:rsidRPr="00B71128">
        <w:rPr>
          <w:rFonts w:ascii="Times New Roman" w:hAnsi="Times New Roman"/>
          <w:sz w:val="28"/>
          <w:szCs w:val="28"/>
        </w:rPr>
        <w:t>Кроме того, В. А. Сухомлинский подч</w:t>
      </w:r>
      <w:r>
        <w:rPr>
          <w:rFonts w:ascii="Times New Roman" w:hAnsi="Times New Roman"/>
          <w:sz w:val="28"/>
          <w:szCs w:val="28"/>
        </w:rPr>
        <w:t>ё</w:t>
      </w:r>
      <w:r w:rsidRPr="00B71128">
        <w:rPr>
          <w:rFonts w:ascii="Times New Roman" w:hAnsi="Times New Roman"/>
          <w:sz w:val="28"/>
          <w:szCs w:val="28"/>
        </w:rPr>
        <w:t>ркивал определяющую значимость творческой деятельности для духовного развития: «Творчество детей – это глубоко своеобразная сфера их духовной жизни, самовыражение и самоутверждение, в котором ярко раскрывается индивидуальная самобытность каждого реб</w:t>
      </w:r>
      <w:r>
        <w:rPr>
          <w:rFonts w:ascii="Times New Roman" w:hAnsi="Times New Roman"/>
          <w:sz w:val="28"/>
          <w:szCs w:val="28"/>
        </w:rPr>
        <w:t>ё</w:t>
      </w:r>
      <w:r w:rsidRPr="00B71128">
        <w:rPr>
          <w:rFonts w:ascii="Times New Roman" w:hAnsi="Times New Roman"/>
          <w:sz w:val="28"/>
          <w:szCs w:val="28"/>
        </w:rPr>
        <w:t>нка». Поэтому в школе с. Ошлань большое внимание уделяется тому, чтобы дети принимали участие в разнообразных творческих конкурсах, проектах, инициативах. Так, дети постоянно выступают с исследовательскими работами</w:t>
      </w:r>
      <w:r>
        <w:rPr>
          <w:rFonts w:ascii="Times New Roman" w:hAnsi="Times New Roman"/>
          <w:sz w:val="28"/>
          <w:szCs w:val="28"/>
        </w:rPr>
        <w:t>.Становились победителями, з</w:t>
      </w:r>
      <w:r w:rsidRPr="00B71128">
        <w:rPr>
          <w:rFonts w:ascii="Times New Roman" w:hAnsi="Times New Roman"/>
          <w:sz w:val="28"/>
          <w:szCs w:val="28"/>
        </w:rPr>
        <w:t>анима</w:t>
      </w:r>
      <w:r>
        <w:rPr>
          <w:rFonts w:ascii="Times New Roman" w:hAnsi="Times New Roman"/>
          <w:sz w:val="28"/>
          <w:szCs w:val="28"/>
        </w:rPr>
        <w:t>ли</w:t>
      </w:r>
      <w:r w:rsidRPr="00B71128">
        <w:rPr>
          <w:rFonts w:ascii="Times New Roman" w:hAnsi="Times New Roman"/>
          <w:sz w:val="28"/>
          <w:szCs w:val="28"/>
        </w:rPr>
        <w:t xml:space="preserve"> призовые места на конференциях разного уровня: Всероссийского очного конкурса «Отечество» в г. Москва, XV Всероссийского очного конкурса научно-исследовательских работ имени Д. И. Менделеева, Международного очного конкурса «Старт в науке» в г. Сочи, областных Свято-Трифоновских чтений, областного конкурса «Голос ребёнка», организованного Кировским областным отделением Детского фонда.  Данная работа способствует саморазвитию и самореализации, социализации в новых условиях, расширяет общение, познание школьника, обогащает его внутренний мир. </w:t>
      </w:r>
    </w:p>
    <w:p w:rsidR="00B15B5D" w:rsidRPr="00E75BFA" w:rsidRDefault="00B15B5D" w:rsidP="00FC7B77">
      <w:pPr>
        <w:spacing w:line="360" w:lineRule="auto"/>
        <w:ind w:left="-142" w:firstLine="993"/>
        <w:jc w:val="center"/>
        <w:rPr>
          <w:rFonts w:ascii="Times New Roman" w:hAnsi="Times New Roman"/>
          <w:b/>
          <w:bCs/>
          <w:sz w:val="24"/>
          <w:szCs w:val="24"/>
        </w:rPr>
      </w:pPr>
      <w:r w:rsidRPr="00E75BFA">
        <w:rPr>
          <w:rFonts w:ascii="Times New Roman" w:hAnsi="Times New Roman"/>
          <w:b/>
          <w:bCs/>
          <w:sz w:val="24"/>
          <w:szCs w:val="24"/>
        </w:rPr>
        <w:t>Заключение</w:t>
      </w:r>
    </w:p>
    <w:p w:rsidR="00B15B5D" w:rsidRPr="00E75BFA" w:rsidRDefault="00B15B5D" w:rsidP="00FC7B77">
      <w:pPr>
        <w:spacing w:line="360" w:lineRule="auto"/>
        <w:ind w:left="-142" w:firstLine="993"/>
        <w:jc w:val="both"/>
        <w:rPr>
          <w:rFonts w:ascii="Times New Roman" w:hAnsi="Times New Roman"/>
          <w:sz w:val="24"/>
          <w:szCs w:val="24"/>
          <w:lang w:eastAsia="ru-RU"/>
        </w:rPr>
      </w:pPr>
      <w:r w:rsidRPr="00E75BFA">
        <w:rPr>
          <w:rFonts w:ascii="Times New Roman" w:hAnsi="Times New Roman"/>
          <w:sz w:val="24"/>
          <w:szCs w:val="24"/>
          <w:lang w:eastAsia="ru-RU"/>
        </w:rPr>
        <w:t>Д</w:t>
      </w:r>
      <w:r w:rsidRPr="00E75BFA">
        <w:rPr>
          <w:rFonts w:ascii="Times New Roman" w:hAnsi="Times New Roman"/>
          <w:sz w:val="24"/>
          <w:szCs w:val="24"/>
        </w:rPr>
        <w:t>уховно-</w:t>
      </w:r>
      <w:r w:rsidRPr="00E75BFA">
        <w:rPr>
          <w:rFonts w:ascii="Times New Roman" w:hAnsi="Times New Roman"/>
          <w:sz w:val="24"/>
          <w:szCs w:val="24"/>
          <w:lang w:eastAsia="ru-RU"/>
        </w:rPr>
        <w:t>нравственное воспитание в школе с. Ошлань Богородского района Кировской области организовано таким образом, чтобы достичь целей и православного, и светского воспитания.  Проведённый обзор деятельности школы показывает, что д</w:t>
      </w:r>
      <w:r w:rsidRPr="00E75BFA">
        <w:rPr>
          <w:rFonts w:ascii="Times New Roman" w:hAnsi="Times New Roman"/>
          <w:sz w:val="24"/>
          <w:szCs w:val="24"/>
        </w:rPr>
        <w:t>уховно-</w:t>
      </w:r>
      <w:r w:rsidRPr="00E75BFA">
        <w:rPr>
          <w:rFonts w:ascii="Times New Roman" w:hAnsi="Times New Roman"/>
          <w:sz w:val="24"/>
          <w:szCs w:val="24"/>
          <w:lang w:eastAsia="ru-RU"/>
        </w:rPr>
        <w:t>нравственное развитие детей достигается при помощи комплексной программы духовно-</w:t>
      </w:r>
      <w:r w:rsidRPr="00E75BFA">
        <w:rPr>
          <w:rFonts w:ascii="Times New Roman" w:hAnsi="Times New Roman"/>
          <w:sz w:val="24"/>
          <w:szCs w:val="24"/>
          <w:lang w:eastAsia="ru-RU"/>
        </w:rPr>
        <w:lastRenderedPageBreak/>
        <w:t>нравственного воспитания. Эта программа предполагает и сотрудничество</w:t>
      </w:r>
      <w:r w:rsidRPr="00E75BFA">
        <w:rPr>
          <w:rFonts w:ascii="Times New Roman" w:hAnsi="Times New Roman"/>
          <w:sz w:val="24"/>
          <w:szCs w:val="24"/>
        </w:rPr>
        <w:t xml:space="preserve"> с епархией Русской Православной Церковью, и следование традициям светской педагогики. Комплексный подход означает реализацию разнообразных проектов, благодаря которым в детских душах развивается любовь к людям и Родине, стремление к познанию мира через литературу и природу, а также взращивание таких важнейших христианских добродетелей как милосердие, вера, любовь, ориентация на духовные ценности в целом.</w:t>
      </w:r>
    </w:p>
    <w:p w:rsidR="00B15B5D" w:rsidRPr="00E75BFA" w:rsidRDefault="00B15B5D" w:rsidP="00FC7B77">
      <w:pPr>
        <w:spacing w:line="360" w:lineRule="auto"/>
        <w:ind w:left="-142" w:firstLine="993"/>
        <w:jc w:val="both"/>
        <w:rPr>
          <w:rFonts w:ascii="Times New Roman" w:hAnsi="Times New Roman"/>
          <w:sz w:val="24"/>
          <w:szCs w:val="24"/>
        </w:rPr>
      </w:pPr>
      <w:r w:rsidRPr="00E75BFA">
        <w:rPr>
          <w:rFonts w:ascii="Times New Roman" w:hAnsi="Times New Roman"/>
          <w:sz w:val="24"/>
          <w:szCs w:val="24"/>
        </w:rPr>
        <w:t xml:space="preserve">Объединяющим понятием для светской и православной педагогики является именно духовность. А основа духовности – это образование, поскольку через образование личность развивается, обогащается духовно, становится нравственно-зрелой. В процессе образования человек учится делать правильный нравственный выбор, нести ответственность за свои поступки. Цель, объединяющая задачи светской и православной педагогики – формирование гармоничной личности человека, который обладает православным мировоззрением, является полноценным членом светского общества, применяет свои способности во славу Божию и во благо общества. </w:t>
      </w:r>
      <w:r w:rsidRPr="00E75BFA">
        <w:rPr>
          <w:rFonts w:ascii="Times New Roman" w:hAnsi="Times New Roman"/>
          <w:caps/>
          <w:sz w:val="24"/>
          <w:szCs w:val="24"/>
        </w:rPr>
        <w:t>у</w:t>
      </w:r>
      <w:r w:rsidRPr="00E75BFA">
        <w:rPr>
          <w:rFonts w:ascii="Times New Roman" w:hAnsi="Times New Roman"/>
          <w:sz w:val="24"/>
          <w:szCs w:val="24"/>
        </w:rPr>
        <w:t>чащиеся школы в с. Ошлань в процессе духовно-нравственного развития на протяжении всего обучения приобретают именно такое мировоззрение.</w:t>
      </w:r>
    </w:p>
    <w:p w:rsidR="008D2285" w:rsidRPr="00E75BFA" w:rsidRDefault="00B15B5D" w:rsidP="00FC7B77">
      <w:pPr>
        <w:pStyle w:val="a3"/>
        <w:shd w:val="clear" w:color="auto" w:fill="FFFFFF"/>
        <w:spacing w:line="360" w:lineRule="auto"/>
        <w:ind w:left="-142" w:right="-285" w:firstLine="993"/>
        <w:jc w:val="both"/>
        <w:rPr>
          <w:rFonts w:ascii="Times New Roman" w:hAnsi="Times New Roman"/>
          <w:b/>
          <w:sz w:val="24"/>
          <w:szCs w:val="24"/>
          <w:lang w:eastAsia="ru-RU"/>
        </w:rPr>
      </w:pPr>
      <w:r w:rsidRPr="00E75BFA">
        <w:rPr>
          <w:rFonts w:ascii="Times New Roman" w:hAnsi="Times New Roman"/>
          <w:sz w:val="24"/>
          <w:szCs w:val="24"/>
          <w:lang w:eastAsia="ru-RU"/>
        </w:rPr>
        <w:t>Д</w:t>
      </w:r>
      <w:r w:rsidRPr="00E75BFA">
        <w:rPr>
          <w:rFonts w:ascii="Times New Roman" w:hAnsi="Times New Roman"/>
          <w:sz w:val="24"/>
          <w:szCs w:val="24"/>
        </w:rPr>
        <w:t>уховно-</w:t>
      </w:r>
      <w:r w:rsidRPr="00E75BFA">
        <w:rPr>
          <w:rFonts w:ascii="Times New Roman" w:hAnsi="Times New Roman"/>
          <w:sz w:val="24"/>
          <w:szCs w:val="24"/>
          <w:lang w:eastAsia="ru-RU"/>
        </w:rPr>
        <w:t>нравственные ценностные ориентиры лежат в основе успешной воспитательной практики, которую завещал нам В. А. Сухомлинский, и определяют принципы взаимодействия взрослых и детей, представителей разных народов и конфессий школы с. Ошлань.  Педагоги и учащиеся школы  понимают, что они разные, но едины в достижении общей  цели: стремиться к духовному росту, продуктивно учиться и работать в школе и жить в обществе, где люди умеют уважать друг друга и ценить добро.</w:t>
      </w:r>
      <w:r w:rsidR="00AD3FC6">
        <w:rPr>
          <w:rFonts w:ascii="Times New Roman" w:hAnsi="Times New Roman"/>
          <w:sz w:val="24"/>
          <w:szCs w:val="24"/>
          <w:lang w:eastAsia="ru-RU"/>
        </w:rPr>
        <w:t xml:space="preserve"> </w:t>
      </w:r>
      <w:r w:rsidRPr="00E75BFA">
        <w:rPr>
          <w:rFonts w:ascii="Times New Roman" w:hAnsi="Times New Roman"/>
          <w:color w:val="000000"/>
          <w:sz w:val="24"/>
          <w:szCs w:val="24"/>
          <w:shd w:val="clear" w:color="auto" w:fill="FFFFFF"/>
        </w:rPr>
        <w:t>Педагогика В. А. Сухомлинского  является неким «мостиком» от бездушного, безпочвенного опыта воспитания подрастающего поколения в реалиях советской безрелигиозной педагогической практики к живым традиционным основам становления человека в духе Евангельской правды и вытекающих из нее нравственных ориентиров.</w:t>
      </w:r>
      <w:r w:rsidRPr="00E75BFA">
        <w:rPr>
          <w:rFonts w:ascii="Times New Roman" w:hAnsi="Times New Roman"/>
          <w:color w:val="000000"/>
          <w:sz w:val="24"/>
          <w:szCs w:val="24"/>
          <w:shd w:val="clear" w:color="auto" w:fill="FFFFFF"/>
        </w:rPr>
        <w:br/>
      </w:r>
      <w:r w:rsidR="008D2285" w:rsidRPr="00E75BFA">
        <w:rPr>
          <w:rFonts w:ascii="Times New Roman" w:hAnsi="Times New Roman"/>
          <w:b/>
          <w:i/>
          <w:sz w:val="24"/>
          <w:szCs w:val="24"/>
          <w:lang w:eastAsia="ru-RU"/>
        </w:rPr>
        <w:t>Список источников</w:t>
      </w:r>
    </w:p>
    <w:p w:rsidR="008D2285" w:rsidRPr="004614CE" w:rsidRDefault="008D2285" w:rsidP="00FC7B77">
      <w:pPr>
        <w:pStyle w:val="a3"/>
        <w:numPr>
          <w:ilvl w:val="0"/>
          <w:numId w:val="2"/>
        </w:numPr>
        <w:shd w:val="clear" w:color="auto" w:fill="FFFFFF"/>
        <w:spacing w:line="360" w:lineRule="auto"/>
        <w:ind w:right="-285" w:firstLine="993"/>
        <w:jc w:val="both"/>
        <w:rPr>
          <w:rFonts w:ascii="Times New Roman" w:hAnsi="Times New Roman"/>
          <w:i/>
          <w:sz w:val="20"/>
          <w:szCs w:val="20"/>
          <w:lang w:eastAsia="ru-RU"/>
        </w:rPr>
      </w:pPr>
      <w:r w:rsidRPr="004614CE">
        <w:rPr>
          <w:rFonts w:ascii="Times New Roman" w:hAnsi="Times New Roman"/>
          <w:sz w:val="20"/>
          <w:szCs w:val="20"/>
          <w:lang w:eastAsia="ru-RU"/>
        </w:rPr>
        <w:t>Любить призвание своё: В. А. Сухомлинский [Текст]: сборник материалов: Выпуск 2/ Ред. коллегия Н. В. Соколова, М. Ф. Соловьёва, В. А. Зашихин, Г. А. Русских, Авторский коллектив; КОГАУ ДПО «ИРО Кировской области», КОГОБУ СШ с. ОшланьБогордского района. – Киров: ООО «Полиграфовна», 2019. – 96 с.</w:t>
      </w:r>
    </w:p>
    <w:p w:rsidR="008D2285" w:rsidRPr="004614CE" w:rsidRDefault="008D2285" w:rsidP="00FC7B77">
      <w:pPr>
        <w:pStyle w:val="a3"/>
        <w:numPr>
          <w:ilvl w:val="0"/>
          <w:numId w:val="2"/>
        </w:numPr>
        <w:shd w:val="clear" w:color="auto" w:fill="FFFFFF"/>
        <w:spacing w:line="360" w:lineRule="auto"/>
        <w:ind w:right="-285" w:firstLine="993"/>
        <w:jc w:val="both"/>
        <w:rPr>
          <w:rFonts w:ascii="Times New Roman" w:hAnsi="Times New Roman"/>
          <w:sz w:val="20"/>
          <w:szCs w:val="20"/>
          <w:lang w:eastAsia="ru-RU"/>
        </w:rPr>
      </w:pPr>
      <w:r w:rsidRPr="004614CE">
        <w:rPr>
          <w:rFonts w:ascii="Times New Roman" w:hAnsi="Times New Roman"/>
          <w:sz w:val="20"/>
          <w:szCs w:val="20"/>
          <w:lang w:eastAsia="ru-RU"/>
        </w:rPr>
        <w:t>Любить призвание своё: В. А. Сухомлинский [Текст]: сборник материалов: Выпуск 2/ Ред. коллегия Н. В. Соколова, М. Ф. Соловьёва, В. А. Зашихин, Г. А. Русских, Авторский коллектив; КОГАУ ДПО «ИРО Кировской области», КОГОБУ СШ с. ОшланьБогордского района. – Киров: ООО «Полиграфовна», 2020. – 164 с.</w:t>
      </w:r>
    </w:p>
    <w:p w:rsidR="008D2285" w:rsidRPr="004614CE" w:rsidRDefault="008D2285" w:rsidP="00FC7B77">
      <w:pPr>
        <w:pStyle w:val="a3"/>
        <w:numPr>
          <w:ilvl w:val="0"/>
          <w:numId w:val="2"/>
        </w:numPr>
        <w:shd w:val="clear" w:color="auto" w:fill="FFFFFF"/>
        <w:spacing w:line="360" w:lineRule="auto"/>
        <w:ind w:right="-285" w:firstLine="993"/>
        <w:jc w:val="both"/>
        <w:rPr>
          <w:rFonts w:ascii="Times New Roman" w:hAnsi="Times New Roman"/>
          <w:sz w:val="20"/>
          <w:szCs w:val="20"/>
          <w:lang w:eastAsia="ru-RU"/>
        </w:rPr>
      </w:pPr>
      <w:r w:rsidRPr="004614CE">
        <w:rPr>
          <w:rFonts w:ascii="Times New Roman" w:hAnsi="Times New Roman"/>
          <w:sz w:val="20"/>
          <w:szCs w:val="20"/>
          <w:lang w:eastAsia="ru-RU"/>
        </w:rPr>
        <w:t xml:space="preserve">Любить призвание своё: В. А. Сухомлинский [Текст]: сборник материалов: Выпуск 3/ Ред. коллегия Н. В. Соколова, В. А. Зашихин, Н. А. Чижова, Г. А. Русских, Авторский коллектив; КОГАУ </w:t>
      </w:r>
      <w:r w:rsidRPr="004614CE">
        <w:rPr>
          <w:rFonts w:ascii="Times New Roman" w:hAnsi="Times New Roman"/>
          <w:sz w:val="20"/>
          <w:szCs w:val="20"/>
          <w:lang w:eastAsia="ru-RU"/>
        </w:rPr>
        <w:lastRenderedPageBreak/>
        <w:t>ДПО ИРО Кировской области, КОГОБУ СШ с. ОшланьБогордского района. – Киров: ООО «Полиграфовна», 2021. – 169 с.</w:t>
      </w:r>
    </w:p>
    <w:p w:rsidR="00E75BFA" w:rsidRPr="004614CE" w:rsidRDefault="008D2285" w:rsidP="00FC7B77">
      <w:pPr>
        <w:pStyle w:val="a3"/>
        <w:numPr>
          <w:ilvl w:val="0"/>
          <w:numId w:val="2"/>
        </w:numPr>
        <w:shd w:val="clear" w:color="auto" w:fill="FFFFFF"/>
        <w:spacing w:line="360" w:lineRule="auto"/>
        <w:ind w:right="-285" w:firstLine="993"/>
        <w:jc w:val="both"/>
        <w:rPr>
          <w:rFonts w:ascii="Times New Roman" w:hAnsi="Times New Roman"/>
          <w:sz w:val="20"/>
          <w:szCs w:val="20"/>
          <w:lang w:eastAsia="ru-RU"/>
        </w:rPr>
      </w:pPr>
      <w:r w:rsidRPr="004614CE">
        <w:rPr>
          <w:rFonts w:ascii="Times New Roman" w:hAnsi="Times New Roman"/>
          <w:sz w:val="20"/>
          <w:szCs w:val="20"/>
          <w:lang w:eastAsia="ru-RU"/>
        </w:rPr>
        <w:t>Сухомлинский В. А. Сердце отдаю детям [Текст] / В. А. Сухомлинский. – М.: Концептуал, 2016. – 312 с.Сухомлинский В. А. Как воспитать настоящего человека [Текст] / В. А. Сухомлинский. – М.: Педагогика, 1989. – 286 с.</w:t>
      </w:r>
    </w:p>
    <w:p w:rsidR="008D2285" w:rsidRPr="004614CE" w:rsidRDefault="008D2285" w:rsidP="00FC7B77">
      <w:pPr>
        <w:pStyle w:val="a3"/>
        <w:numPr>
          <w:ilvl w:val="0"/>
          <w:numId w:val="2"/>
        </w:numPr>
        <w:shd w:val="clear" w:color="auto" w:fill="FFFFFF"/>
        <w:spacing w:line="360" w:lineRule="auto"/>
        <w:ind w:right="-285" w:firstLine="993"/>
        <w:jc w:val="both"/>
        <w:rPr>
          <w:rFonts w:ascii="Times New Roman" w:hAnsi="Times New Roman"/>
          <w:sz w:val="20"/>
          <w:szCs w:val="20"/>
          <w:lang w:eastAsia="ru-RU"/>
        </w:rPr>
      </w:pPr>
      <w:r w:rsidRPr="004614CE">
        <w:rPr>
          <w:rFonts w:ascii="Times New Roman" w:hAnsi="Times New Roman"/>
          <w:sz w:val="20"/>
          <w:szCs w:val="20"/>
          <w:lang w:eastAsia="ru-RU"/>
        </w:rPr>
        <w:t xml:space="preserve">Ушинский К. Д. Педагогические сочинения: в 6 т. [Текст] / К. Д. Ушинский.  – М.: Педагогика, 1988–1990. </w:t>
      </w:r>
    </w:p>
    <w:p w:rsidR="008D2285" w:rsidRPr="004614CE" w:rsidRDefault="008D2285" w:rsidP="00FC7B77">
      <w:pPr>
        <w:spacing w:line="360" w:lineRule="auto"/>
        <w:ind w:left="-142" w:firstLine="993"/>
        <w:jc w:val="both"/>
        <w:rPr>
          <w:rFonts w:ascii="Times New Roman" w:hAnsi="Times New Roman"/>
          <w:sz w:val="20"/>
          <w:szCs w:val="20"/>
          <w:lang w:eastAsia="ru-RU"/>
        </w:rPr>
      </w:pPr>
    </w:p>
    <w:p w:rsidR="00B15B5D" w:rsidRPr="00E75BFA" w:rsidRDefault="00B15B5D" w:rsidP="00DF381E">
      <w:pPr>
        <w:spacing w:after="100" w:afterAutospacing="1" w:line="360" w:lineRule="auto"/>
        <w:ind w:left="-142"/>
        <w:jc w:val="both"/>
        <w:rPr>
          <w:rFonts w:ascii="Arial" w:hAnsi="Arial" w:cs="Arial"/>
          <w:color w:val="000000"/>
          <w:sz w:val="20"/>
          <w:szCs w:val="20"/>
          <w:shd w:val="clear" w:color="auto" w:fill="FFFFFF"/>
        </w:rPr>
      </w:pPr>
    </w:p>
    <w:p w:rsidR="00B15B5D" w:rsidRPr="00E75BFA" w:rsidRDefault="00B15B5D" w:rsidP="00B15B5D">
      <w:pPr>
        <w:spacing w:after="100" w:afterAutospacing="1" w:line="360" w:lineRule="auto"/>
        <w:jc w:val="both"/>
        <w:rPr>
          <w:rFonts w:ascii="Times New Roman" w:hAnsi="Times New Roman"/>
          <w:sz w:val="20"/>
          <w:szCs w:val="20"/>
          <w:lang w:eastAsia="ru-RU"/>
        </w:rPr>
      </w:pPr>
    </w:p>
    <w:p w:rsidR="00D95DB9" w:rsidRDefault="00D95DB9"/>
    <w:sectPr w:rsidR="00D95DB9" w:rsidSect="002F7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2A5"/>
    <w:multiLevelType w:val="hybridMultilevel"/>
    <w:tmpl w:val="4432A242"/>
    <w:lvl w:ilvl="0" w:tplc="FF7E441C">
      <w:start w:val="2"/>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
    <w:nsid w:val="47BC3B26"/>
    <w:multiLevelType w:val="hybridMultilevel"/>
    <w:tmpl w:val="18BEB502"/>
    <w:lvl w:ilvl="0" w:tplc="808C0520">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3E72A35"/>
    <w:multiLevelType w:val="hybridMultilevel"/>
    <w:tmpl w:val="157A4EE8"/>
    <w:lvl w:ilvl="0" w:tplc="72768840">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36"/>
    <w:rsid w:val="000E4689"/>
    <w:rsid w:val="001B2092"/>
    <w:rsid w:val="002F7ECC"/>
    <w:rsid w:val="004614CE"/>
    <w:rsid w:val="005C1592"/>
    <w:rsid w:val="008D2285"/>
    <w:rsid w:val="00AD3FC6"/>
    <w:rsid w:val="00B12071"/>
    <w:rsid w:val="00B15B5D"/>
    <w:rsid w:val="00B857EA"/>
    <w:rsid w:val="00C47D36"/>
    <w:rsid w:val="00D95DB9"/>
    <w:rsid w:val="00DA4ADA"/>
    <w:rsid w:val="00DF381E"/>
    <w:rsid w:val="00E33ED1"/>
    <w:rsid w:val="00E75BFA"/>
    <w:rsid w:val="00EE2C8E"/>
    <w:rsid w:val="00FC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D"/>
    <w:pPr>
      <w:spacing w:after="0" w:line="240"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15B5D"/>
    <w:pPr>
      <w:ind w:left="720"/>
      <w:contextualSpacing/>
    </w:pPr>
  </w:style>
  <w:style w:type="character" w:customStyle="1" w:styleId="a4">
    <w:name w:val="Абзац списка Знак"/>
    <w:link w:val="a3"/>
    <w:uiPriority w:val="99"/>
    <w:locked/>
    <w:rsid w:val="00B15B5D"/>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D"/>
    <w:pPr>
      <w:spacing w:after="0" w:line="240"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15B5D"/>
    <w:pPr>
      <w:ind w:left="720"/>
      <w:contextualSpacing/>
    </w:pPr>
  </w:style>
  <w:style w:type="character" w:customStyle="1" w:styleId="a4">
    <w:name w:val="Абзац списка Знак"/>
    <w:link w:val="a3"/>
    <w:uiPriority w:val="99"/>
    <w:locked/>
    <w:rsid w:val="00B15B5D"/>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725">
      <w:bodyDiv w:val="1"/>
      <w:marLeft w:val="0"/>
      <w:marRight w:val="0"/>
      <w:marTop w:val="0"/>
      <w:marBottom w:val="0"/>
      <w:divBdr>
        <w:top w:val="none" w:sz="0" w:space="0" w:color="auto"/>
        <w:left w:val="none" w:sz="0" w:space="0" w:color="auto"/>
        <w:bottom w:val="none" w:sz="0" w:space="0" w:color="auto"/>
        <w:right w:val="none" w:sz="0" w:space="0" w:color="auto"/>
      </w:divBdr>
    </w:div>
    <w:div w:id="1667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Admin</cp:lastModifiedBy>
  <cp:revision>2</cp:revision>
  <dcterms:created xsi:type="dcterms:W3CDTF">2024-01-23T15:15:00Z</dcterms:created>
  <dcterms:modified xsi:type="dcterms:W3CDTF">2024-01-23T15:15:00Z</dcterms:modified>
</cp:coreProperties>
</file>