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C9" w:rsidRP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20C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№18» города Кирова</w:t>
      </w:r>
    </w:p>
    <w:p w:rsidR="003020C9" w:rsidRDefault="003020C9" w:rsidP="006809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0C9" w:rsidRP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3020C9">
        <w:rPr>
          <w:rFonts w:ascii="Times New Roman" w:hAnsi="Times New Roman" w:cs="Times New Roman"/>
          <w:b/>
          <w:sz w:val="48"/>
          <w:szCs w:val="28"/>
        </w:rPr>
        <w:t>Проблема нравственного выбора</w:t>
      </w:r>
    </w:p>
    <w:p w:rsidR="003020C9" w:rsidRP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3020C9">
        <w:rPr>
          <w:rFonts w:ascii="Times New Roman" w:hAnsi="Times New Roman" w:cs="Times New Roman"/>
          <w:b/>
          <w:sz w:val="48"/>
          <w:szCs w:val="28"/>
        </w:rPr>
        <w:t>в повести В. Г. Распутина</w:t>
      </w:r>
    </w:p>
    <w:p w:rsidR="003020C9" w:rsidRDefault="003020C9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3020C9">
        <w:rPr>
          <w:rFonts w:ascii="Times New Roman" w:hAnsi="Times New Roman" w:cs="Times New Roman"/>
          <w:b/>
          <w:sz w:val="48"/>
          <w:szCs w:val="28"/>
        </w:rPr>
        <w:t>«Живи и помни»</w:t>
      </w:r>
      <w:r w:rsidR="00AA6F2C">
        <w:rPr>
          <w:rFonts w:ascii="Times New Roman" w:hAnsi="Times New Roman" w:cs="Times New Roman"/>
          <w:b/>
          <w:sz w:val="48"/>
          <w:szCs w:val="28"/>
        </w:rPr>
        <w:t>.</w:t>
      </w:r>
    </w:p>
    <w:p w:rsidR="00680974" w:rsidRPr="00680974" w:rsidRDefault="00680974" w:rsidP="003020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Урок литературы в</w:t>
      </w:r>
      <w:r w:rsidRPr="00680974">
        <w:rPr>
          <w:rFonts w:ascii="Times New Roman" w:hAnsi="Times New Roman" w:cs="Times New Roman"/>
          <w:b/>
          <w:sz w:val="48"/>
          <w:szCs w:val="28"/>
        </w:rPr>
        <w:t xml:space="preserve"> </w:t>
      </w:r>
      <w:r>
        <w:rPr>
          <w:rFonts w:ascii="Times New Roman" w:hAnsi="Times New Roman" w:cs="Times New Roman"/>
          <w:b/>
          <w:sz w:val="48"/>
          <w:szCs w:val="28"/>
          <w:lang w:val="en-US"/>
        </w:rPr>
        <w:t>XI</w:t>
      </w:r>
      <w:r w:rsidRPr="00680974">
        <w:rPr>
          <w:rFonts w:ascii="Times New Roman" w:hAnsi="Times New Roman" w:cs="Times New Roman"/>
          <w:b/>
          <w:sz w:val="48"/>
          <w:szCs w:val="28"/>
        </w:rPr>
        <w:t xml:space="preserve"> </w:t>
      </w:r>
      <w:r>
        <w:rPr>
          <w:rFonts w:ascii="Times New Roman" w:hAnsi="Times New Roman" w:cs="Times New Roman"/>
          <w:b/>
          <w:sz w:val="48"/>
          <w:szCs w:val="28"/>
        </w:rPr>
        <w:t>классе</w:t>
      </w:r>
      <w:r w:rsidR="00B072CC">
        <w:rPr>
          <w:rFonts w:ascii="Times New Roman" w:hAnsi="Times New Roman" w:cs="Times New Roman"/>
          <w:b/>
          <w:sz w:val="48"/>
          <w:szCs w:val="28"/>
        </w:rPr>
        <w:t>.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3020C9" w:rsidRDefault="003020C9" w:rsidP="003020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052" w:rsidRDefault="00836052" w:rsidP="003020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052" w:rsidRDefault="00836052" w:rsidP="003020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052" w:rsidRPr="00B072CC" w:rsidRDefault="00836052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1BBE" w:rsidRPr="00B072CC" w:rsidRDefault="00D10F74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2CC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D10F74" w:rsidRPr="00B072CC" w:rsidRDefault="00D10F74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2CC">
        <w:rPr>
          <w:rFonts w:ascii="Times New Roman" w:hAnsi="Times New Roman" w:cs="Times New Roman"/>
          <w:sz w:val="24"/>
          <w:szCs w:val="24"/>
        </w:rPr>
        <w:t xml:space="preserve">Загарских </w:t>
      </w:r>
    </w:p>
    <w:p w:rsidR="003020C9" w:rsidRPr="00B072CC" w:rsidRDefault="00D10F74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2CC">
        <w:rPr>
          <w:rFonts w:ascii="Times New Roman" w:hAnsi="Times New Roman" w:cs="Times New Roman"/>
          <w:sz w:val="24"/>
          <w:szCs w:val="24"/>
        </w:rPr>
        <w:t>Светлана Анатольевна</w:t>
      </w:r>
      <w:r w:rsidR="000B1BBE" w:rsidRPr="00B072CC">
        <w:rPr>
          <w:rFonts w:ascii="Times New Roman" w:hAnsi="Times New Roman" w:cs="Times New Roman"/>
          <w:sz w:val="24"/>
          <w:szCs w:val="24"/>
        </w:rPr>
        <w:t>,</w:t>
      </w:r>
    </w:p>
    <w:p w:rsidR="00D10F74" w:rsidRPr="00B072CC" w:rsidRDefault="00D10F74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2CC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  <w:r w:rsidR="00AA6F2C" w:rsidRPr="00B072CC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AA6F2C" w:rsidRPr="00B072CC" w:rsidRDefault="00D10F74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2CC">
        <w:rPr>
          <w:rFonts w:ascii="Times New Roman" w:hAnsi="Times New Roman" w:cs="Times New Roman"/>
          <w:sz w:val="24"/>
          <w:szCs w:val="24"/>
        </w:rPr>
        <w:t>литературы</w:t>
      </w:r>
      <w:r w:rsidR="00AA6F2C" w:rsidRPr="00B07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F74" w:rsidRPr="00B072CC" w:rsidRDefault="00AA6F2C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2CC"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836052" w:rsidRPr="00B072CC" w:rsidRDefault="00836052" w:rsidP="00B072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6052" w:rsidRDefault="00836052" w:rsidP="003020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052" w:rsidRDefault="00836052" w:rsidP="003020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0974" w:rsidRDefault="00680974" w:rsidP="0068097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07F9" w:rsidRDefault="001C07F9" w:rsidP="0068097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72CC" w:rsidRDefault="00B072CC" w:rsidP="00B07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CC" w:rsidRDefault="00B072CC" w:rsidP="00B07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CC" w:rsidRDefault="00B072CC" w:rsidP="00B07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CC" w:rsidRDefault="00B072CC" w:rsidP="00B07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CC" w:rsidRDefault="00B072CC" w:rsidP="00B07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CC" w:rsidRDefault="00B072CC" w:rsidP="00B07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7DC" w:rsidRPr="001C07F9" w:rsidRDefault="006567DC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6567DC" w:rsidRPr="001C07F9" w:rsidRDefault="006567DC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7F9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6567DC" w:rsidRPr="001C07F9" w:rsidRDefault="006567DC" w:rsidP="001C07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организовать деятельность уч</w:t>
      </w:r>
      <w:r w:rsidR="00D10F74" w:rsidRPr="001C07F9">
        <w:rPr>
          <w:rFonts w:ascii="Times New Roman" w:hAnsi="Times New Roman" w:cs="Times New Roman"/>
          <w:sz w:val="24"/>
          <w:szCs w:val="24"/>
        </w:rPr>
        <w:t>ащихся по уяснению нравственно-</w:t>
      </w:r>
      <w:r w:rsidRPr="001C07F9">
        <w:rPr>
          <w:rFonts w:ascii="Times New Roman" w:hAnsi="Times New Roman" w:cs="Times New Roman"/>
          <w:sz w:val="24"/>
          <w:szCs w:val="24"/>
        </w:rPr>
        <w:t>философских проблем в повести В. Г. Распутина «Живи и помни»;</w:t>
      </w:r>
    </w:p>
    <w:p w:rsidR="006567DC" w:rsidRPr="001C07F9" w:rsidRDefault="006567DC" w:rsidP="001C07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 xml:space="preserve">обеспечить восприятие, усвоение и осмысление нового материала через создание проблемной ситуации </w:t>
      </w:r>
      <w:r w:rsidR="00D10F74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sz w:val="24"/>
          <w:szCs w:val="24"/>
        </w:rPr>
        <w:t xml:space="preserve"> ее исследование – решение – анализ – обобщение;</w:t>
      </w:r>
    </w:p>
    <w:p w:rsidR="006567DC" w:rsidRPr="001C07F9" w:rsidRDefault="006567DC" w:rsidP="001C07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 xml:space="preserve">сопоставить проблемы изучаемого произведения с ранее изученными произведениями русской литературы </w:t>
      </w:r>
      <w:r w:rsidRPr="001C07F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07F9">
        <w:rPr>
          <w:rFonts w:ascii="Times New Roman" w:hAnsi="Times New Roman" w:cs="Times New Roman"/>
          <w:sz w:val="24"/>
          <w:szCs w:val="24"/>
        </w:rPr>
        <w:t xml:space="preserve"> и </w:t>
      </w:r>
      <w:r w:rsidRPr="001C07F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C07F9">
        <w:rPr>
          <w:rFonts w:ascii="Times New Roman" w:hAnsi="Times New Roman" w:cs="Times New Roman"/>
          <w:sz w:val="24"/>
          <w:szCs w:val="24"/>
        </w:rPr>
        <w:t xml:space="preserve"> века (Ф.М.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Достоевского, А.Н.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Островского, В.А.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Закруткина);</w:t>
      </w:r>
    </w:p>
    <w:p w:rsidR="006567DC" w:rsidRPr="001C07F9" w:rsidRDefault="006567DC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7F9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6567DC" w:rsidRPr="001C07F9" w:rsidRDefault="006567DC" w:rsidP="001C07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6567DC" w:rsidRPr="001C07F9" w:rsidRDefault="006567DC" w:rsidP="001C07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развивать мотивацию учащихся к творческой деятельности;</w:t>
      </w:r>
    </w:p>
    <w:p w:rsidR="006567DC" w:rsidRPr="001C07F9" w:rsidRDefault="00DB46D4" w:rsidP="001C07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развивать навыки устной связной речи и культуры речи при индивидуальных сообщениях, ответах на поставленные вопросы, анализе центральных эпизодов повести, художественном пересказе отрывков повести;</w:t>
      </w:r>
    </w:p>
    <w:p w:rsidR="00DB46D4" w:rsidRPr="001C07F9" w:rsidRDefault="00DB46D4" w:rsidP="001C07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 xml:space="preserve">развивать умение сравнивать, определять понятия, выявлять связи </w:t>
      </w:r>
      <w:r w:rsidR="00252F11" w:rsidRPr="001C07F9">
        <w:rPr>
          <w:rFonts w:ascii="Times New Roman" w:hAnsi="Times New Roman" w:cs="Times New Roman"/>
          <w:sz w:val="24"/>
          <w:szCs w:val="24"/>
        </w:rPr>
        <w:t>и</w:t>
      </w:r>
      <w:r w:rsidRPr="001C07F9">
        <w:rPr>
          <w:rFonts w:ascii="Times New Roman" w:hAnsi="Times New Roman" w:cs="Times New Roman"/>
          <w:sz w:val="24"/>
          <w:szCs w:val="24"/>
        </w:rPr>
        <w:t xml:space="preserve"> сопоставления между изучаемыми понятиями и текстами</w:t>
      </w:r>
      <w:r w:rsidR="00252F11" w:rsidRPr="001C07F9">
        <w:rPr>
          <w:rFonts w:ascii="Times New Roman" w:hAnsi="Times New Roman" w:cs="Times New Roman"/>
          <w:sz w:val="24"/>
          <w:szCs w:val="24"/>
        </w:rPr>
        <w:t>, д</w:t>
      </w:r>
      <w:r w:rsidRPr="001C07F9">
        <w:rPr>
          <w:rFonts w:ascii="Times New Roman" w:hAnsi="Times New Roman" w:cs="Times New Roman"/>
          <w:sz w:val="24"/>
          <w:szCs w:val="24"/>
        </w:rPr>
        <w:t>елать самостоятельные выводы;</w:t>
      </w:r>
    </w:p>
    <w:p w:rsidR="00DB46D4" w:rsidRPr="001C07F9" w:rsidRDefault="00DB46D4" w:rsidP="001C07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воспринимать явления интегрирован</w:t>
      </w:r>
      <w:r w:rsidR="00252F11" w:rsidRPr="001C07F9">
        <w:rPr>
          <w:rFonts w:ascii="Times New Roman" w:hAnsi="Times New Roman" w:cs="Times New Roman"/>
          <w:sz w:val="24"/>
          <w:szCs w:val="24"/>
        </w:rPr>
        <w:t>н</w:t>
      </w:r>
      <w:r w:rsidRPr="001C07F9">
        <w:rPr>
          <w:rFonts w:ascii="Times New Roman" w:hAnsi="Times New Roman" w:cs="Times New Roman"/>
          <w:sz w:val="24"/>
          <w:szCs w:val="24"/>
        </w:rPr>
        <w:t>о;</w:t>
      </w:r>
    </w:p>
    <w:p w:rsidR="00DB46D4" w:rsidRPr="001C07F9" w:rsidRDefault="00DB46D4" w:rsidP="001C07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развивать творческую, речевую, мыслительную активность, интерес к литературе;</w:t>
      </w:r>
    </w:p>
    <w:p w:rsidR="00DB46D4" w:rsidRPr="001C07F9" w:rsidRDefault="00DB46D4" w:rsidP="001C07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развивать связную письменную реч</w:t>
      </w:r>
      <w:r w:rsidR="00252F11" w:rsidRPr="001C07F9">
        <w:rPr>
          <w:rFonts w:ascii="Times New Roman" w:hAnsi="Times New Roman" w:cs="Times New Roman"/>
          <w:sz w:val="24"/>
          <w:szCs w:val="24"/>
        </w:rPr>
        <w:t>ь</w:t>
      </w:r>
      <w:r w:rsidRPr="001C07F9">
        <w:rPr>
          <w:rFonts w:ascii="Times New Roman" w:hAnsi="Times New Roman" w:cs="Times New Roman"/>
          <w:sz w:val="24"/>
          <w:szCs w:val="24"/>
        </w:rPr>
        <w:t xml:space="preserve"> при выполнении домашнего задания;</w:t>
      </w:r>
    </w:p>
    <w:p w:rsidR="00DB46D4" w:rsidRPr="001C07F9" w:rsidRDefault="00DB46D4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7F9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DB46D4" w:rsidRPr="001C07F9" w:rsidRDefault="00D10F74" w:rsidP="001C07F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воспитывать</w:t>
      </w:r>
      <w:r w:rsidR="00DB46D4" w:rsidRPr="001C07F9">
        <w:rPr>
          <w:rFonts w:ascii="Times New Roman" w:hAnsi="Times New Roman" w:cs="Times New Roman"/>
          <w:sz w:val="24"/>
          <w:szCs w:val="24"/>
        </w:rPr>
        <w:t xml:space="preserve"> отношение к человеку и к человеческой личности как к высшей ценности;</w:t>
      </w:r>
    </w:p>
    <w:p w:rsidR="00DB46D4" w:rsidRPr="001C07F9" w:rsidRDefault="00DB46D4" w:rsidP="001C07F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содействовать формированию нравственных качеств учащихся, желанию становиться лучше;</w:t>
      </w:r>
    </w:p>
    <w:p w:rsidR="00DB46D4" w:rsidRPr="001C07F9" w:rsidRDefault="00DB46D4" w:rsidP="001C07F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воспитывать коммуникативность, культуру речевого общения,</w:t>
      </w:r>
    </w:p>
    <w:p w:rsidR="00DB46D4" w:rsidRPr="001C07F9" w:rsidRDefault="00DB46D4" w:rsidP="001C07F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воспитывать самостоятельно мыслящего и глубоко чувствующего человека;</w:t>
      </w:r>
    </w:p>
    <w:p w:rsidR="00DB46D4" w:rsidRPr="001C07F9" w:rsidRDefault="00DB46D4" w:rsidP="001C07F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воспитывать эстетические чувства.</w:t>
      </w:r>
    </w:p>
    <w:p w:rsidR="00DB46D4" w:rsidRPr="001C07F9" w:rsidRDefault="00DB46D4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C07F9">
        <w:rPr>
          <w:rFonts w:ascii="Times New Roman" w:hAnsi="Times New Roman" w:cs="Times New Roman"/>
          <w:sz w:val="24"/>
          <w:szCs w:val="24"/>
        </w:rPr>
        <w:t xml:space="preserve"> урок применения знаний.</w:t>
      </w:r>
    </w:p>
    <w:p w:rsidR="00DB46D4" w:rsidRPr="001C07F9" w:rsidRDefault="00DB46D4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1C07F9">
        <w:rPr>
          <w:rFonts w:ascii="Times New Roman" w:hAnsi="Times New Roman" w:cs="Times New Roman"/>
          <w:sz w:val="24"/>
          <w:szCs w:val="24"/>
        </w:rPr>
        <w:t xml:space="preserve"> технология сотрудничества, личностно- ориентированного и развивающего обучения.</w:t>
      </w:r>
    </w:p>
    <w:p w:rsidR="00DB46D4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 xml:space="preserve">Используемые приемы: </w:t>
      </w:r>
      <w:r w:rsidRPr="001C07F9">
        <w:rPr>
          <w:rFonts w:ascii="Times New Roman" w:hAnsi="Times New Roman" w:cs="Times New Roman"/>
          <w:sz w:val="24"/>
          <w:szCs w:val="24"/>
        </w:rPr>
        <w:t>аналитическая беседа, комментированное чтение, инсценирование, прием составления синквейна, основанного на методике развития творческого и критического мышления.</w:t>
      </w:r>
    </w:p>
    <w:p w:rsidR="00C25D86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деятельности:</w:t>
      </w:r>
      <w:r w:rsidRPr="001C07F9">
        <w:rPr>
          <w:rFonts w:ascii="Times New Roman" w:hAnsi="Times New Roman" w:cs="Times New Roman"/>
          <w:sz w:val="24"/>
          <w:szCs w:val="24"/>
        </w:rPr>
        <w:t xml:space="preserve"> индивидуальная работа, коллективная и фронтальная работа.</w:t>
      </w:r>
    </w:p>
    <w:p w:rsidR="00836052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C07F9">
        <w:rPr>
          <w:rFonts w:ascii="Times New Roman" w:hAnsi="Times New Roman" w:cs="Times New Roman"/>
          <w:sz w:val="24"/>
          <w:szCs w:val="24"/>
        </w:rPr>
        <w:t xml:space="preserve"> портрет В.Г. Распутина, текст повести «Живи и помни», проектор, аудиозаписи (песня А. Александрова «Священная война»</w:t>
      </w:r>
      <w:r w:rsidR="00C04229" w:rsidRPr="001C07F9">
        <w:rPr>
          <w:rFonts w:ascii="Times New Roman" w:hAnsi="Times New Roman" w:cs="Times New Roman"/>
          <w:sz w:val="24"/>
          <w:szCs w:val="24"/>
        </w:rPr>
        <w:t>, м</w:t>
      </w:r>
      <w:r w:rsidRPr="001C07F9">
        <w:rPr>
          <w:rFonts w:ascii="Times New Roman" w:hAnsi="Times New Roman" w:cs="Times New Roman"/>
          <w:sz w:val="24"/>
          <w:szCs w:val="24"/>
        </w:rPr>
        <w:t>узыка А. Зацепина к к/ф «Красная палатка»</w:t>
      </w:r>
      <w:r w:rsidR="00DC0C02" w:rsidRPr="001C07F9">
        <w:rPr>
          <w:rFonts w:ascii="Times New Roman" w:hAnsi="Times New Roman" w:cs="Times New Roman"/>
          <w:sz w:val="24"/>
          <w:szCs w:val="24"/>
        </w:rPr>
        <w:t>), мультимедийная</w:t>
      </w:r>
      <w:r w:rsidRPr="001C07F9">
        <w:rPr>
          <w:rFonts w:ascii="Times New Roman" w:hAnsi="Times New Roman" w:cs="Times New Roman"/>
          <w:sz w:val="24"/>
          <w:szCs w:val="24"/>
        </w:rPr>
        <w:t xml:space="preserve"> презентация к уроку, раздаточный материал.</w:t>
      </w:r>
    </w:p>
    <w:p w:rsidR="00D10F74" w:rsidRPr="001C07F9" w:rsidRDefault="00D10F74" w:rsidP="001C07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br w:type="page"/>
      </w:r>
    </w:p>
    <w:p w:rsidR="00C25D86" w:rsidRPr="001C07F9" w:rsidRDefault="00C25D86" w:rsidP="001C0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C25D86" w:rsidRPr="001C07F9" w:rsidRDefault="00C25D86" w:rsidP="001C07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«Жить не по лжи»</w:t>
      </w:r>
    </w:p>
    <w:p w:rsidR="00C25D86" w:rsidRPr="001C07F9" w:rsidRDefault="00C25D86" w:rsidP="001C07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Солженицын А.И.</w:t>
      </w:r>
    </w:p>
    <w:p w:rsidR="00C25D86" w:rsidRPr="001C07F9" w:rsidRDefault="00C25D86" w:rsidP="001C07F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25D86" w:rsidRPr="001C07F9" w:rsidRDefault="00C25D86" w:rsidP="001C07F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Ориентировочно</w:t>
      </w:r>
      <w:r w:rsidR="006D4497" w:rsidRPr="001C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b/>
          <w:sz w:val="24"/>
          <w:szCs w:val="24"/>
        </w:rPr>
        <w:t>- мотивационный этап.</w:t>
      </w:r>
    </w:p>
    <w:p w:rsidR="00C25D86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C25D86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Учитель читает стихотворение Ю. Левитанского.</w:t>
      </w:r>
    </w:p>
    <w:p w:rsidR="00C25D86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для себя</w:t>
      </w:r>
    </w:p>
    <w:p w:rsidR="00C25D86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Женщину, религию, дорогу.</w:t>
      </w:r>
    </w:p>
    <w:p w:rsidR="00C25D86" w:rsidRPr="001C07F9" w:rsidRDefault="00C25D8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Дьяволу служить или пророку</w:t>
      </w:r>
      <w:r w:rsidR="006D4497" w:rsidRPr="001C07F9">
        <w:rPr>
          <w:rFonts w:ascii="Times New Roman" w:hAnsi="Times New Roman" w:cs="Times New Roman"/>
          <w:sz w:val="24"/>
          <w:szCs w:val="24"/>
        </w:rPr>
        <w:t>-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для себя.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по себе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Слово для любви и для молитвы.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Шпагу для дуэли, меч для битвы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по себе.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по себе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Щит и латы, посох и заплаты.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по себе.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для себя.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Выбираем тоже – как умеем.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Ни к кому претензий не имеем.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Каждый выбирает для себя!</w:t>
      </w:r>
    </w:p>
    <w:p w:rsidR="006D4497" w:rsidRPr="001C07F9" w:rsidRDefault="006D449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sz w:val="24"/>
          <w:szCs w:val="24"/>
        </w:rPr>
        <w:t xml:space="preserve"> Человек, его природа, стремления, надежды, желания, мечты, идеалы – вот что всегда волновало русского писателя. А еще – проблема нравственного выбора. Выбора между добром и злом, правдой и ложью, «можно» и «нельзя». Над этой проблемой размышляли в </w:t>
      </w:r>
      <w:r w:rsidRPr="001C07F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07F9">
        <w:rPr>
          <w:rFonts w:ascii="Times New Roman" w:hAnsi="Times New Roman" w:cs="Times New Roman"/>
          <w:sz w:val="24"/>
          <w:szCs w:val="24"/>
        </w:rPr>
        <w:t xml:space="preserve"> веке А.С.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Пушкин, М.Ю.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Лермонтов, Л.Н.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Толстой, Ф.М.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 xml:space="preserve">Достоевский, а в </w:t>
      </w:r>
      <w:r w:rsidRPr="001C07F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веке над этим вопросом бились М.А.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Булгаков, М.А.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Шолохов, А.И.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Солженицын, В.Г. Распутин.</w:t>
      </w:r>
    </w:p>
    <w:p w:rsidR="00836052" w:rsidRPr="001C07F9" w:rsidRDefault="00836052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497" w:rsidRPr="001C07F9" w:rsidRDefault="00D27F36" w:rsidP="001C07F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Подготовительный этап. СЛАЙД №1</w:t>
      </w:r>
    </w:p>
    <w:p w:rsidR="00D27F36" w:rsidRPr="001C07F9" w:rsidRDefault="00D27F36" w:rsidP="001C07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D27F36" w:rsidRPr="001C07F9" w:rsidRDefault="00D27F3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Святейший Патриарх Московский и всея Руси Алексий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07F9">
        <w:rPr>
          <w:rFonts w:ascii="Times New Roman" w:hAnsi="Times New Roman" w:cs="Times New Roman"/>
          <w:sz w:val="24"/>
          <w:szCs w:val="24"/>
        </w:rPr>
        <w:t xml:space="preserve"> сказал однажды при встрече с писателями, что в прошлом, атеистическом государстве классическая литература сохраняла в обществе высшие духовные ценности, поддерживала души людей в живительном, спасительном для народа состоянии. А лучшие писатели сегодняшней литературы продолжают эту линию. </w:t>
      </w:r>
    </w:p>
    <w:p w:rsidR="00D27F36" w:rsidRPr="001C07F9" w:rsidRDefault="00D27F3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Конечно, недопустимо расставлять писателей по рангам, тем не менее одним из первых в этом ряду стоит Валентин Григорьевич Распутин. Первым не по тиражам, не по газетно</w:t>
      </w:r>
      <w:r w:rsidR="00252F11" w:rsidRPr="001C07F9">
        <w:rPr>
          <w:rFonts w:ascii="Times New Roman" w:hAnsi="Times New Roman" w:cs="Times New Roman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>- телевизионному шуму, не по скандалам вокруг его имени, а потому, что перед ним, как ни перед кем другим, открылась душа русского человека.</w:t>
      </w:r>
    </w:p>
    <w:p w:rsidR="00D27F36" w:rsidRPr="001C07F9" w:rsidRDefault="00BC3D02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УЧЕНИК</w:t>
      </w:r>
      <w:r w:rsidR="00836052" w:rsidRPr="001C07F9">
        <w:rPr>
          <w:rFonts w:ascii="Times New Roman" w:hAnsi="Times New Roman" w:cs="Times New Roman"/>
          <w:sz w:val="24"/>
          <w:szCs w:val="24"/>
        </w:rPr>
        <w:t xml:space="preserve"> делает</w:t>
      </w:r>
      <w:r w:rsidRPr="001C07F9">
        <w:rPr>
          <w:rFonts w:ascii="Times New Roman" w:hAnsi="Times New Roman" w:cs="Times New Roman"/>
          <w:sz w:val="24"/>
          <w:szCs w:val="24"/>
        </w:rPr>
        <w:t xml:space="preserve"> краткое сообщение о жизни и творчестве В.Г.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 xml:space="preserve">Распутина. </w:t>
      </w:r>
      <w:r w:rsidRPr="001C07F9">
        <w:rPr>
          <w:rFonts w:ascii="Times New Roman" w:hAnsi="Times New Roman" w:cs="Times New Roman"/>
          <w:b/>
          <w:sz w:val="24"/>
          <w:szCs w:val="24"/>
        </w:rPr>
        <w:t>СЛАЙДЫ № 2-</w:t>
      </w:r>
      <w:r w:rsidR="00F9443F" w:rsidRPr="001C07F9">
        <w:rPr>
          <w:rFonts w:ascii="Times New Roman" w:hAnsi="Times New Roman" w:cs="Times New Roman"/>
          <w:b/>
          <w:sz w:val="24"/>
          <w:szCs w:val="24"/>
        </w:rPr>
        <w:t>3</w:t>
      </w:r>
    </w:p>
    <w:p w:rsidR="00BC3D02" w:rsidRPr="001C07F9" w:rsidRDefault="00BC3D02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 xml:space="preserve">В творчестве писателя, о чем бы он ни писал: о </w:t>
      </w:r>
      <w:r w:rsidR="00D10F74" w:rsidRPr="001C07F9">
        <w:rPr>
          <w:rFonts w:ascii="Times New Roman" w:hAnsi="Times New Roman" w:cs="Times New Roman"/>
          <w:sz w:val="24"/>
          <w:szCs w:val="24"/>
        </w:rPr>
        <w:t>недосдаче в сельском магазине (</w:t>
      </w:r>
      <w:r w:rsidRPr="001C07F9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="00F9443F" w:rsidRPr="001C07F9">
        <w:rPr>
          <w:rFonts w:ascii="Times New Roman" w:hAnsi="Times New Roman" w:cs="Times New Roman"/>
          <w:sz w:val="24"/>
          <w:szCs w:val="24"/>
        </w:rPr>
        <w:t>«</w:t>
      </w:r>
      <w:r w:rsidRPr="001C07F9">
        <w:rPr>
          <w:rFonts w:ascii="Times New Roman" w:hAnsi="Times New Roman" w:cs="Times New Roman"/>
          <w:sz w:val="24"/>
          <w:szCs w:val="24"/>
        </w:rPr>
        <w:t>Деньги для Марии»),</w:t>
      </w:r>
      <w:r w:rsidR="00D0007B" w:rsidRPr="001C07F9">
        <w:rPr>
          <w:rFonts w:ascii="Times New Roman" w:hAnsi="Times New Roman" w:cs="Times New Roman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>о затоплении старой деревни («Прощание с Матеро</w:t>
      </w:r>
      <w:r w:rsidR="00D10F74" w:rsidRPr="001C07F9">
        <w:rPr>
          <w:rFonts w:ascii="Times New Roman" w:hAnsi="Times New Roman" w:cs="Times New Roman"/>
          <w:sz w:val="24"/>
          <w:szCs w:val="24"/>
        </w:rPr>
        <w:t xml:space="preserve">й»), об умирающей старухе Анне </w:t>
      </w:r>
      <w:r w:rsidRPr="001C07F9">
        <w:rPr>
          <w:rFonts w:ascii="Times New Roman" w:hAnsi="Times New Roman" w:cs="Times New Roman"/>
          <w:sz w:val="24"/>
          <w:szCs w:val="24"/>
        </w:rPr>
        <w:t>(«Последний срок») – четко прослеживается своя, «распутинская» линия: внимание к памяти, к совестливому человеку, к его стыдливой натуре, а также к твердому обличению предательства во всех его проявлениях.</w:t>
      </w:r>
    </w:p>
    <w:p w:rsidR="00F9443F" w:rsidRPr="001C07F9" w:rsidRDefault="00F9443F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t>СЛАЙД № 4</w:t>
      </w:r>
    </w:p>
    <w:p w:rsidR="00F9443F" w:rsidRPr="001C07F9" w:rsidRDefault="00F9443F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В 2000 году писатель был удостоен премии А.И.</w:t>
      </w:r>
      <w:r w:rsidR="00D10F74" w:rsidRPr="001C07F9">
        <w:rPr>
          <w:rFonts w:ascii="Times New Roman" w:hAnsi="Times New Roman" w:cs="Times New Roman"/>
          <w:sz w:val="24"/>
          <w:szCs w:val="24"/>
        </w:rPr>
        <w:t> </w:t>
      </w:r>
      <w:r w:rsidRPr="001C07F9">
        <w:rPr>
          <w:rFonts w:ascii="Times New Roman" w:hAnsi="Times New Roman" w:cs="Times New Roman"/>
          <w:sz w:val="24"/>
          <w:szCs w:val="24"/>
        </w:rPr>
        <w:t>Солженицына:</w:t>
      </w:r>
      <w:r w:rsidRPr="001C07F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>«За пронзительность выражения поэзии и трагедии русской жизни в сращенности с русской природой и речью, душевность и целомудрие в воскрешении добрых начал»</w:t>
      </w:r>
      <w:r w:rsidR="00D10F74" w:rsidRPr="001C07F9">
        <w:rPr>
          <w:rFonts w:ascii="Times New Roman" w:hAnsi="Times New Roman" w:cs="Times New Roman"/>
          <w:sz w:val="24"/>
          <w:szCs w:val="24"/>
        </w:rPr>
        <w:t>. Эти добрые начала</w:t>
      </w:r>
      <w:r w:rsidRPr="001C07F9">
        <w:rPr>
          <w:rFonts w:ascii="Times New Roman" w:hAnsi="Times New Roman" w:cs="Times New Roman"/>
          <w:sz w:val="24"/>
          <w:szCs w:val="24"/>
        </w:rPr>
        <w:t xml:space="preserve"> произведений Распутина – связующая нить от Пушкина из века </w:t>
      </w:r>
      <w:r w:rsidRPr="001C07F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C07F9">
        <w:rPr>
          <w:rFonts w:ascii="Times New Roman" w:hAnsi="Times New Roman" w:cs="Times New Roman"/>
          <w:sz w:val="24"/>
          <w:szCs w:val="24"/>
        </w:rPr>
        <w:t xml:space="preserve"> в век </w:t>
      </w:r>
      <w:r w:rsidRPr="001C07F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80974" w:rsidRPr="001C07F9">
        <w:rPr>
          <w:rFonts w:ascii="Times New Roman" w:hAnsi="Times New Roman" w:cs="Times New Roman"/>
          <w:sz w:val="24"/>
          <w:szCs w:val="24"/>
        </w:rPr>
        <w:t xml:space="preserve"> и </w:t>
      </w:r>
      <w:r w:rsidR="00680974" w:rsidRPr="001C07F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80974" w:rsidRPr="001C07F9">
        <w:rPr>
          <w:rFonts w:ascii="Times New Roman" w:hAnsi="Times New Roman" w:cs="Times New Roman"/>
          <w:sz w:val="24"/>
          <w:szCs w:val="24"/>
        </w:rPr>
        <w:t>.</w:t>
      </w:r>
    </w:p>
    <w:p w:rsidR="00BC3D02" w:rsidRPr="001C07F9" w:rsidRDefault="00BC3D02" w:rsidP="001C07F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lastRenderedPageBreak/>
        <w:t>Операционно</w:t>
      </w:r>
      <w:r w:rsidR="00290D8D" w:rsidRPr="001C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b/>
          <w:sz w:val="24"/>
          <w:szCs w:val="24"/>
        </w:rPr>
        <w:t>- исполнительский этап.</w:t>
      </w:r>
    </w:p>
    <w:p w:rsidR="00F577DE" w:rsidRPr="001C07F9" w:rsidRDefault="00F577D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 xml:space="preserve">Язык произведений Распутина прост и ясен; в нем нет ненужной витиеватости, красивости. Задача писателя не усложнять, а выводить своего героя, а вмести с ним </w:t>
      </w:r>
      <w:r w:rsidR="00DC0C02" w:rsidRPr="001C07F9">
        <w:rPr>
          <w:rFonts w:ascii="Times New Roman" w:hAnsi="Times New Roman" w:cs="Times New Roman"/>
          <w:sz w:val="24"/>
          <w:szCs w:val="24"/>
        </w:rPr>
        <w:t>и читателя</w:t>
      </w:r>
      <w:r w:rsidRPr="001C07F9">
        <w:rPr>
          <w:rFonts w:ascii="Times New Roman" w:hAnsi="Times New Roman" w:cs="Times New Roman"/>
          <w:sz w:val="24"/>
          <w:szCs w:val="24"/>
        </w:rPr>
        <w:t xml:space="preserve"> из жизненных лабиринтов на широкий жизненный простор.</w:t>
      </w:r>
    </w:p>
    <w:p w:rsidR="00F577DE" w:rsidRPr="001C07F9" w:rsidRDefault="00F577D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Не является исключением в этом плане и повесть «Живи и помни», за которую писатель в 1977 году был удостоен Государственной премии СССР.</w:t>
      </w:r>
    </w:p>
    <w:p w:rsidR="00F577DE" w:rsidRPr="001C07F9" w:rsidRDefault="00F577D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 xml:space="preserve">Итак, тема сегодняшнего урока </w:t>
      </w:r>
      <w:r w:rsidR="00D10F74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sz w:val="24"/>
          <w:szCs w:val="24"/>
        </w:rPr>
        <w:t xml:space="preserve"> «Проблема нравственного выбора в повести В.Г. Распутина «Живи и помни». </w:t>
      </w:r>
      <w:r w:rsidRPr="001C07F9">
        <w:rPr>
          <w:rFonts w:ascii="Times New Roman" w:hAnsi="Times New Roman" w:cs="Times New Roman"/>
          <w:b/>
          <w:sz w:val="24"/>
          <w:szCs w:val="24"/>
        </w:rPr>
        <w:t>СЛАЙД № 5</w:t>
      </w:r>
    </w:p>
    <w:p w:rsidR="00F577DE" w:rsidRPr="001C07F9" w:rsidRDefault="00F577D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Обратимся к героям повести. Назовите главных героев. (Ученики называют Настену и Андрея Гуськовых).</w:t>
      </w:r>
    </w:p>
    <w:p w:rsidR="00F577DE" w:rsidRPr="001C07F9" w:rsidRDefault="00F577D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По признанию самого писателя, повесть создавалась ради одной героини</w:t>
      </w:r>
      <w:r w:rsidR="00D05544" w:rsidRPr="001C07F9">
        <w:rPr>
          <w:rFonts w:ascii="Times New Roman" w:hAnsi="Times New Roman" w:cs="Times New Roman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 xml:space="preserve">- </w:t>
      </w:r>
      <w:r w:rsidR="00D05544" w:rsidRPr="001C07F9">
        <w:rPr>
          <w:rFonts w:ascii="Times New Roman" w:hAnsi="Times New Roman" w:cs="Times New Roman"/>
          <w:sz w:val="24"/>
          <w:szCs w:val="24"/>
        </w:rPr>
        <w:t>Н</w:t>
      </w:r>
      <w:r w:rsidRPr="001C07F9">
        <w:rPr>
          <w:rFonts w:ascii="Times New Roman" w:hAnsi="Times New Roman" w:cs="Times New Roman"/>
          <w:sz w:val="24"/>
          <w:szCs w:val="24"/>
        </w:rPr>
        <w:t>астены Гуськовой, а образ Андрея – это способ показать героиню наиболее полно и точно.</w:t>
      </w:r>
      <w:r w:rsidR="00CF1125" w:rsidRPr="001C07F9">
        <w:rPr>
          <w:rFonts w:ascii="Times New Roman" w:hAnsi="Times New Roman" w:cs="Times New Roman"/>
          <w:sz w:val="24"/>
          <w:szCs w:val="24"/>
        </w:rPr>
        <w:t xml:space="preserve"> </w:t>
      </w:r>
      <w:r w:rsidR="00CF1125" w:rsidRPr="001C07F9">
        <w:rPr>
          <w:rFonts w:ascii="Times New Roman" w:hAnsi="Times New Roman" w:cs="Times New Roman"/>
          <w:b/>
          <w:sz w:val="24"/>
          <w:szCs w:val="24"/>
        </w:rPr>
        <w:t>СЛАЙД № 6</w:t>
      </w:r>
    </w:p>
    <w:p w:rsidR="00CF1125" w:rsidRPr="001C07F9" w:rsidRDefault="00CF1125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>Давайте поближе познакомимся с ними. Расскажите о жизни Настены до замужества.</w:t>
      </w:r>
    </w:p>
    <w:p w:rsidR="00CF1125" w:rsidRPr="001C07F9" w:rsidRDefault="00CF1125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Инсценировка.</w:t>
      </w:r>
    </w:p>
    <w:p w:rsidR="00CF1125" w:rsidRPr="001C07F9" w:rsidRDefault="00CF1125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 xml:space="preserve">Ученица читает </w:t>
      </w:r>
      <w:r w:rsidRPr="001C07F9">
        <w:rPr>
          <w:rFonts w:ascii="Times New Roman" w:hAnsi="Times New Roman" w:cs="Times New Roman"/>
          <w:b/>
          <w:sz w:val="24"/>
          <w:szCs w:val="24"/>
        </w:rPr>
        <w:t>монолог Настены</w:t>
      </w:r>
      <w:r w:rsidRPr="001C07F9">
        <w:rPr>
          <w:rFonts w:ascii="Times New Roman" w:hAnsi="Times New Roman" w:cs="Times New Roman"/>
          <w:sz w:val="24"/>
          <w:szCs w:val="24"/>
        </w:rPr>
        <w:t>.</w:t>
      </w:r>
    </w:p>
    <w:p w:rsidR="00CF1125" w:rsidRPr="001C07F9" w:rsidRDefault="00CF1125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7F9">
        <w:rPr>
          <w:rFonts w:ascii="Times New Roman" w:hAnsi="Times New Roman" w:cs="Times New Roman"/>
          <w:i/>
          <w:sz w:val="24"/>
          <w:szCs w:val="24"/>
        </w:rPr>
        <w:t>В Атамановку меня и младшую сестренку Катьку судьба забросила в 33-м году, после смерти матери. Отца у нас убили еще раньше. Все лето мы ходили по деревням, то подрабатывая, то просто побираясь. Ради сестренки, для которой я осталась вместо матери, я предлагала себя в работницы. Приютила нас тетка по отцу. Жить стало полегче, я даже поправилась. Тут- то в деревне Рютино я и повстречала Андрея. Мне он сразу понравился: веселый, бравый, да и на тетку, честно говоря, надоело горбатиться. Поэтому, когда он сделал мне предложение, я не раздумывая пошла. Кинулась в замужество, как в воду, - без лишних раздумий.</w:t>
      </w:r>
    </w:p>
    <w:p w:rsidR="00CF1125" w:rsidRPr="001C07F9" w:rsidRDefault="006F4C7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 xml:space="preserve">Ученик читает </w:t>
      </w:r>
      <w:r w:rsidRPr="001C07F9">
        <w:rPr>
          <w:rFonts w:ascii="Times New Roman" w:hAnsi="Times New Roman" w:cs="Times New Roman"/>
          <w:b/>
          <w:sz w:val="24"/>
          <w:szCs w:val="24"/>
        </w:rPr>
        <w:t>монолог Андрея</w:t>
      </w:r>
      <w:r w:rsidRPr="001C07F9">
        <w:rPr>
          <w:rFonts w:ascii="Times New Roman" w:hAnsi="Times New Roman" w:cs="Times New Roman"/>
          <w:sz w:val="24"/>
          <w:szCs w:val="24"/>
        </w:rPr>
        <w:t>.</w:t>
      </w:r>
    </w:p>
    <w:p w:rsidR="006F4C76" w:rsidRPr="001C07F9" w:rsidRDefault="006F4C7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7F9">
        <w:rPr>
          <w:rFonts w:ascii="Times New Roman" w:hAnsi="Times New Roman" w:cs="Times New Roman"/>
          <w:i/>
          <w:sz w:val="24"/>
          <w:szCs w:val="24"/>
        </w:rPr>
        <w:t>Настену я увидел в Рютине, когда мы сплавляли по реке горючее. Мне она сразу понравилась: девчонка хоть куда, на щеках румянец, озорные глаза. Чего ей спину гнуть на тетку? А нам в дому хозяйка н</w:t>
      </w:r>
      <w:r w:rsidR="00204B09" w:rsidRPr="001C07F9">
        <w:rPr>
          <w:rFonts w:ascii="Times New Roman" w:hAnsi="Times New Roman" w:cs="Times New Roman"/>
          <w:i/>
          <w:sz w:val="24"/>
          <w:szCs w:val="24"/>
        </w:rPr>
        <w:t>у</w:t>
      </w:r>
      <w:r w:rsidRPr="001C07F9">
        <w:rPr>
          <w:rFonts w:ascii="Times New Roman" w:hAnsi="Times New Roman" w:cs="Times New Roman"/>
          <w:i/>
          <w:sz w:val="24"/>
          <w:szCs w:val="24"/>
        </w:rPr>
        <w:t>жна, маманя совсем плохо ходит. Вот я не мешкая и прикатил на пароходе и увез Настену к нам в Атамановку.</w:t>
      </w:r>
    </w:p>
    <w:p w:rsidR="006F4C76" w:rsidRPr="001C07F9" w:rsidRDefault="006F4C7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>Что из себя представляла Атамановка? Расскажите историю этой деревни.</w:t>
      </w:r>
    </w:p>
    <w:p w:rsidR="006F4C76" w:rsidRPr="001C07F9" w:rsidRDefault="006F4C7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Глава 2.</w:t>
      </w:r>
    </w:p>
    <w:p w:rsidR="006F4C76" w:rsidRPr="001C07F9" w:rsidRDefault="006F4C7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sz w:val="24"/>
          <w:szCs w:val="24"/>
        </w:rPr>
        <w:t>Это не деревня, а маленькая деревушка на берегу Ангары. До ближайшего поселка больше 20 верст. По Ангаре плавали пароходы, провозили мимо новости, поэтому даже про войну в Атамановке узнали только через день. А раньше деревня называлась Разбойниково, потому что местные мужички караулили ленских золотодобытчиков и грабили их потихоньку. Но потом Разбойниково переименовали в Атамановку</w:t>
      </w:r>
      <w:r w:rsidR="00F25517" w:rsidRPr="001C07F9">
        <w:rPr>
          <w:rFonts w:ascii="Times New Roman" w:hAnsi="Times New Roman" w:cs="Times New Roman"/>
          <w:sz w:val="24"/>
          <w:szCs w:val="24"/>
        </w:rPr>
        <w:t>. Вроде бы и смысл тот же, а «ухо не коробит».</w:t>
      </w:r>
    </w:p>
    <w:p w:rsidR="00F25517" w:rsidRPr="001C07F9" w:rsidRDefault="00DC0C02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sz w:val="24"/>
          <w:szCs w:val="24"/>
        </w:rPr>
        <w:t xml:space="preserve"> Как</w:t>
      </w:r>
      <w:r w:rsidR="00F25517" w:rsidRPr="001C07F9">
        <w:rPr>
          <w:rFonts w:ascii="Times New Roman" w:hAnsi="Times New Roman" w:cs="Times New Roman"/>
          <w:sz w:val="24"/>
          <w:szCs w:val="24"/>
        </w:rPr>
        <w:t xml:space="preserve"> приняли Настену </w:t>
      </w:r>
      <w:r w:rsidR="00F2551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 доме Гуськовых? (глава 11)</w:t>
      </w:r>
    </w:p>
    <w:p w:rsidR="00F25517" w:rsidRPr="001C07F9" w:rsidRDefault="00F25517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sz w:val="24"/>
          <w:szCs w:val="24"/>
        </w:rPr>
        <w:t xml:space="preserve"> Старшие Гуськовы приняли невестку хорошо: свекр сразу стал называть ее Настеной, а не Настей. Семеновна давно уже ждала молодую помощницу в большое и крепкое хозяйство. В общем, все</w:t>
      </w:r>
      <w:r w:rsidR="00205C3E" w:rsidRPr="001C07F9">
        <w:rPr>
          <w:rFonts w:ascii="Times New Roman" w:hAnsi="Times New Roman" w:cs="Times New Roman"/>
          <w:sz w:val="24"/>
          <w:szCs w:val="24"/>
        </w:rPr>
        <w:t xml:space="preserve"> было бы неплохо, да одна беда: за четыре года совместной жизни с Андреем у них так и не появились ребятишки. Настена считала себя виноватой.</w:t>
      </w:r>
    </w:p>
    <w:p w:rsidR="00205C3E" w:rsidRPr="001C07F9" w:rsidRDefault="00205C3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Звучит песня «Священная война»</w:t>
      </w:r>
    </w:p>
    <w:p w:rsidR="00205C3E" w:rsidRPr="001C07F9" w:rsidRDefault="00205C3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sz w:val="24"/>
          <w:szCs w:val="24"/>
        </w:rPr>
        <w:t xml:space="preserve"> Началась война. Расскажите, как воевал </w:t>
      </w:r>
      <w:r w:rsidR="00D05544" w:rsidRPr="001C07F9">
        <w:rPr>
          <w:rFonts w:ascii="Times New Roman" w:hAnsi="Times New Roman" w:cs="Times New Roman"/>
          <w:sz w:val="24"/>
          <w:szCs w:val="24"/>
        </w:rPr>
        <w:t>Андрей.</w:t>
      </w:r>
    </w:p>
    <w:p w:rsidR="00D05544" w:rsidRPr="001C07F9" w:rsidRDefault="00D05544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Глава 4.</w:t>
      </w:r>
    </w:p>
    <w:p w:rsidR="00205C3E" w:rsidRPr="001C07F9" w:rsidRDefault="00205C3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началась война, «Андрея взяли в первые же дни», и «за три года войны Гуськов успел повоевать и в лыжном батальоне, и в разведроте, и в гаубичной батарее». Он «приспособился к войне – ничего другого ему не оставалось. Поперед других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лез, но и за чужие спины тоже не прятался. Среди разведчиков Гуськов считался надежным товарищем. Воевал, как все, </w:t>
      </w:r>
      <w:r w:rsidR="00D10F74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лучше и не хуже».</w:t>
      </w:r>
    </w:p>
    <w:p w:rsidR="00205C3E" w:rsidRPr="001C07F9" w:rsidRDefault="00205C3E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Андрей дезертировал? </w:t>
      </w:r>
      <w:r w:rsidR="007446D6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Понимал ли он, что совершает преступление? Почему не сразу отправился домой? Давайте мы спросим об этом его самого.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7</w:t>
      </w:r>
    </w:p>
    <w:p w:rsidR="007446D6" w:rsidRPr="001C07F9" w:rsidRDefault="007446D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sz w:val="24"/>
          <w:szCs w:val="24"/>
        </w:rPr>
        <w:t>Ученик читает</w:t>
      </w:r>
      <w:r w:rsidRPr="001C07F9">
        <w:rPr>
          <w:rFonts w:ascii="Times New Roman" w:hAnsi="Times New Roman" w:cs="Times New Roman"/>
          <w:b/>
          <w:sz w:val="24"/>
          <w:szCs w:val="24"/>
        </w:rPr>
        <w:t xml:space="preserve"> монолог Андрея.</w:t>
      </w:r>
    </w:p>
    <w:p w:rsidR="007446D6" w:rsidRPr="001C07F9" w:rsidRDefault="007446D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7F9">
        <w:rPr>
          <w:rFonts w:ascii="Times New Roman" w:hAnsi="Times New Roman" w:cs="Times New Roman"/>
          <w:i/>
          <w:sz w:val="24"/>
          <w:szCs w:val="24"/>
        </w:rPr>
        <w:t xml:space="preserve">После ранения я ждал, что меня отпустят в отпуск, домой, к жене. Пусть дней на десять, все равно. Но когда подошло время выписки, </w:t>
      </w:r>
      <w:r w:rsidR="00DC0C02" w:rsidRPr="001C07F9">
        <w:rPr>
          <w:rFonts w:ascii="Times New Roman" w:hAnsi="Times New Roman" w:cs="Times New Roman"/>
          <w:i/>
          <w:sz w:val="24"/>
          <w:szCs w:val="24"/>
        </w:rPr>
        <w:t>мне сказали</w:t>
      </w:r>
      <w:r w:rsidRPr="001C07F9">
        <w:rPr>
          <w:rFonts w:ascii="Times New Roman" w:hAnsi="Times New Roman" w:cs="Times New Roman"/>
          <w:i/>
          <w:sz w:val="24"/>
          <w:szCs w:val="24"/>
        </w:rPr>
        <w:t xml:space="preserve">: не домой, </w:t>
      </w:r>
      <w:r w:rsidR="00DC0C02" w:rsidRPr="001C07F9">
        <w:rPr>
          <w:rFonts w:ascii="Times New Roman" w:hAnsi="Times New Roman" w:cs="Times New Roman"/>
          <w:i/>
          <w:sz w:val="24"/>
          <w:szCs w:val="24"/>
        </w:rPr>
        <w:t>а в</w:t>
      </w:r>
      <w:r w:rsidRPr="001C07F9">
        <w:rPr>
          <w:rFonts w:ascii="Times New Roman" w:hAnsi="Times New Roman" w:cs="Times New Roman"/>
          <w:i/>
          <w:sz w:val="24"/>
          <w:szCs w:val="24"/>
        </w:rPr>
        <w:t xml:space="preserve"> часть. Я боялся ехать на фронт, но больше всего меня душили обида и злость. Я ведь только этой встречей и жил. Разве это правильно, справедливо? Мне бы хоть денечек побыть дома, унять душу. Плюнуть на все и поехать. Самому взять то, что </w:t>
      </w:r>
      <w:r w:rsidR="00D05544" w:rsidRPr="001C07F9">
        <w:rPr>
          <w:rFonts w:ascii="Times New Roman" w:hAnsi="Times New Roman" w:cs="Times New Roman"/>
          <w:i/>
          <w:sz w:val="24"/>
          <w:szCs w:val="24"/>
        </w:rPr>
        <w:t xml:space="preserve">у меня </w:t>
      </w:r>
      <w:r w:rsidRPr="001C07F9">
        <w:rPr>
          <w:rFonts w:ascii="Times New Roman" w:hAnsi="Times New Roman" w:cs="Times New Roman"/>
          <w:i/>
          <w:sz w:val="24"/>
          <w:szCs w:val="24"/>
        </w:rPr>
        <w:t>отняли. На станции я не знал, что делать. Здесь же, на перроне, познакомился с одним танкистом. Тот добирался в Читу, на восток. Так, в самый последний момент, я запрыгнул за ним в поезд, идущий на восток.</w:t>
      </w:r>
      <w:r w:rsidR="00F70BFF" w:rsidRPr="001C07F9">
        <w:rPr>
          <w:rFonts w:ascii="Times New Roman" w:hAnsi="Times New Roman" w:cs="Times New Roman"/>
          <w:i/>
          <w:sz w:val="24"/>
          <w:szCs w:val="24"/>
        </w:rPr>
        <w:t xml:space="preserve"> Будь что будет. Нет, не простят, штрафбатом не отделаться.</w:t>
      </w:r>
    </w:p>
    <w:p w:rsidR="00F70BFF" w:rsidRPr="001C07F9" w:rsidRDefault="00F70BFF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7F9">
        <w:rPr>
          <w:rFonts w:ascii="Times New Roman" w:hAnsi="Times New Roman" w:cs="Times New Roman"/>
          <w:i/>
          <w:sz w:val="24"/>
          <w:szCs w:val="24"/>
        </w:rPr>
        <w:t>Почти с месяц я жил у немой женщины по имени Таня. Когда стало совсем невмоготу, я сбежал от нее. Дороги теперь другой нет.  Дорога одна – домой. Шел по ночам, отсиживался в зимовьях, замерзал. Когда подошел к Атамановке, никаких чувств не испытал: сил не было. Кое- как добрался до бани, как подкошенный, упал на пол. Вот я и дома!</w:t>
      </w:r>
    </w:p>
    <w:p w:rsidR="00F70BFF" w:rsidRPr="001C07F9" w:rsidRDefault="00F70BFF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sz w:val="24"/>
          <w:szCs w:val="24"/>
        </w:rPr>
        <w:t xml:space="preserve"> Были ли у героя сомнения, как поступить?</w:t>
      </w:r>
    </w:p>
    <w:p w:rsidR="00F70BFF" w:rsidRPr="001C07F9" w:rsidRDefault="00F70BFF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он был на распутье между солдатским долгом и желанием уцелеть. Но все- таки он выбрал второе.</w:t>
      </w:r>
    </w:p>
    <w:p w:rsidR="00F70BFF" w:rsidRPr="001C07F9" w:rsidRDefault="00F70BFF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теперь давайте посмотрим, как встретились Настена и Ангдрей (анализ эпизода «</w:t>
      </w:r>
      <w:r w:rsidR="00D05544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ервая встреча в бане»</w:t>
      </w:r>
      <w:r w:rsidR="00D10F74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F74" w:rsidRPr="001C07F9">
        <w:rPr>
          <w:rFonts w:ascii="Times New Roman" w:hAnsi="Times New Roman" w:cs="Times New Roman"/>
          <w:sz w:val="24"/>
          <w:szCs w:val="24"/>
        </w:rPr>
        <w:t>–</w:t>
      </w:r>
      <w:r w:rsidR="006C2C88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3).</w:t>
      </w:r>
      <w:r w:rsidR="00A52FC7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 № </w:t>
      </w:r>
      <w:r w:rsidR="00D05544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6C2C88" w:rsidRPr="001C07F9" w:rsidRDefault="006C2C88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Настена поняла, что спрятанный топор мог взять только кто-то свой. Андрей сразу предупредил жену, что не остановится ни перед чем. «Убью – мне терять нечего. Так и запомни. Откуда хошь достану». </w:t>
      </w:r>
    </w:p>
    <w:p w:rsidR="006C2C88" w:rsidRPr="001C07F9" w:rsidRDefault="006C2C88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Перед ней был чужой, полузнакомый человек, назвавшийся ее мужем. Она ничего не чувствовала, кроме удивления. А еще ей показалось: «Не оборотень ли это с ней был? В темноте разве разберешь?»</w:t>
      </w:r>
    </w:p>
    <w:p w:rsidR="006C2C88" w:rsidRPr="001C07F9" w:rsidRDefault="006C2C88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первой встречи Настена понимает, что муж ее совершил воинское преступление, но у нее даже в мыслях нет сказать об этом людям. Почему?</w:t>
      </w:r>
    </w:p>
    <w:p w:rsidR="006C2C88" w:rsidRPr="001C07F9" w:rsidRDefault="006C2C88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библейским заповедям, «муж и жена едина плоть да неразделимы будут», «она воздает ему добром, а не злом во все дни жизни своей», «возлюби ближнего своего, как самого себя». Поэтому грех мужа она принимает на себя.</w:t>
      </w:r>
      <w:r w:rsidR="00D05544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544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9</w:t>
      </w:r>
    </w:p>
    <w:p w:rsidR="00AC6DE0" w:rsidRPr="001C07F9" w:rsidRDefault="00AC6DE0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«Я бы пошла с тобой куда угодно, на какую хошь каторгу,</w:t>
      </w:r>
      <w:r w:rsidR="00D10F74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D10F74" w:rsidRPr="001C07F9">
        <w:rPr>
          <w:rFonts w:ascii="Times New Roman" w:hAnsi="Times New Roman" w:cs="Times New Roman"/>
          <w:sz w:val="24"/>
          <w:szCs w:val="24"/>
        </w:rPr>
        <w:t>–</w:t>
      </w:r>
      <w:r w:rsidR="00D10F74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куда тебя, туда и я», </w:t>
      </w:r>
      <w:r w:rsidR="00D10F74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 она. Какую героиню из литературы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вам напомнила Настена?</w:t>
      </w:r>
      <w:r w:rsidR="006410B8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6DE0" w:rsidRPr="001C07F9" w:rsidRDefault="00AC6DE0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: Она похожа на Соню Мармеладову из романа Ф.М.</w:t>
      </w:r>
      <w:r w:rsidR="00D10F74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Достоевского «Преступление и наказание». Они обе принимают на себя грех любимого человека, обе готовы идти с ним до конца</w:t>
      </w:r>
      <w:r w:rsidR="006410B8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 Любовь, верность, жалость, милосердие объединяют этих героинь. Только Соня не боится людского суда, она ведет Раскольникова в мир людей, призывает его покаяться, а Настена среди людей одинока. Свою любовь к мужу, счастье долгожданного материнства она носит глубоко в себе, не имея возможности полного единения с людьми. В ней, как говорили на Руси, живо чувство соборности, которое попирается предательством мужа.</w:t>
      </w:r>
    </w:p>
    <w:p w:rsidR="006410B8" w:rsidRPr="001C07F9" w:rsidRDefault="006410B8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: Что чувствует Настена? Чего боится? Вот что она сама об этом говорит.</w:t>
      </w:r>
    </w:p>
    <w:p w:rsidR="00AC6DE0" w:rsidRPr="001C07F9" w:rsidRDefault="006410B8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Ученица читает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монолог Настены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(глава 7).</w:t>
      </w:r>
    </w:p>
    <w:p w:rsidR="006410B8" w:rsidRPr="001C07F9" w:rsidRDefault="006410B8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приходом Андрея во мне как будто что-то оборвалось. Я и рада, и не рада ему. А ведь это я виновата, что он сбежал. Это ведь он ко мне спешил. Как же я могу от него 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отказаться? Он же свой!</w:t>
      </w:r>
      <w:r w:rsidR="007842C4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Господи, научи, что делать! Я и молитвы-то все позабыла! А как же люди? Я без них тоже не могу! Я совсем одна. Все перепуталось, все перемешалось! Он виноват, значит, и я виновата. Вместе будем отвечать.</w:t>
      </w:r>
    </w:p>
    <w:p w:rsidR="007842C4" w:rsidRPr="001C07F9" w:rsidRDefault="007842C4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мы видим, Настена остро чувствует свою вину и боль. Все это Распутин передает в ее внутренних монологах.</w:t>
      </w:r>
    </w:p>
    <w:p w:rsidR="007842C4" w:rsidRPr="001C07F9" w:rsidRDefault="007842C4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Задание: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 рабочем листе вставьте пропущенные слова в приведенны</w:t>
      </w:r>
      <w:r w:rsidR="00A52FC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текста цитат</w:t>
      </w:r>
      <w:r w:rsidR="00A52FC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42C4" w:rsidRPr="001C07F9" w:rsidRDefault="007842C4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работают в парах: на листах восстанавливают фрагменты</w:t>
      </w:r>
      <w:r w:rsidR="00193B3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42C4" w:rsidRPr="001C07F9" w:rsidRDefault="007842C4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посмотрите на слайды</w:t>
      </w:r>
      <w:r w:rsidR="00A52FC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проверьте, насколько верно вы вставили пропущенные слова в цитаты из текста. Отметьте ошибки, подпишите листы и сдайте мне. Я учту эту работу при оценке ваших письменных работ. Те, кто не допустил ошибок, молодцы, т.к. были внимательны к слову писателя.</w:t>
      </w:r>
    </w:p>
    <w:p w:rsidR="00A52FC7" w:rsidRPr="001C07F9" w:rsidRDefault="00A52FC7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«Отступиться от него?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10</w:t>
      </w:r>
    </w:p>
    <w:p w:rsidR="00A52FC7" w:rsidRPr="001C07F9" w:rsidRDefault="00A52FC7" w:rsidP="001C07F9">
      <w:pPr>
        <w:pStyle w:val="a3"/>
        <w:numPr>
          <w:ilvl w:val="0"/>
          <w:numId w:val="1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«Так как же теперь от него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?»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ОТКАЗАТЬСЯ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52FC7" w:rsidRPr="001C07F9" w:rsidRDefault="00A52FC7" w:rsidP="001C07F9">
      <w:pPr>
        <w:pStyle w:val="a3"/>
        <w:numPr>
          <w:ilvl w:val="0"/>
          <w:numId w:val="1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«…будь он трижды нечистый… а он свой 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РОДНОЙ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52FC7" w:rsidRPr="001C07F9" w:rsidRDefault="008E3340" w:rsidP="001C07F9">
      <w:pPr>
        <w:pStyle w:val="a3"/>
        <w:numPr>
          <w:ilvl w:val="0"/>
          <w:numId w:val="1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FC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«Человек должен быть с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A52FC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иначе он не 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человек»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ГРЕХОМ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52FC7" w:rsidRPr="001C07F9" w:rsidRDefault="00A52FC7" w:rsidP="001C07F9">
      <w:pPr>
        <w:pStyle w:val="a3"/>
        <w:numPr>
          <w:ilvl w:val="0"/>
          <w:numId w:val="1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 ты виноват, то и я с тобой виноватая. Вместе будем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ОТВЕЧАТЬ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7471F" w:rsidRPr="001C07F9" w:rsidRDefault="0077471F" w:rsidP="001C07F9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«Теперь ходи и оглядывайся»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 № 11</w:t>
      </w:r>
    </w:p>
    <w:p w:rsidR="0077471F" w:rsidRPr="001C07F9" w:rsidRDefault="008D0A06" w:rsidP="001C07F9">
      <w:pPr>
        <w:pStyle w:val="a3"/>
        <w:numPr>
          <w:ilvl w:val="0"/>
          <w:numId w:val="15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7471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удивление да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77471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680C72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СТЫД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7471F" w:rsidRPr="001C07F9" w:rsidRDefault="0077471F" w:rsidP="001C07F9">
      <w:pPr>
        <w:pStyle w:val="a3"/>
        <w:numPr>
          <w:ilvl w:val="0"/>
          <w:numId w:val="15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«… все время заставляя себя не казаться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ЧУЖОЙ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7471F" w:rsidRPr="001C07F9" w:rsidRDefault="0077471F" w:rsidP="001C07F9">
      <w:pPr>
        <w:pStyle w:val="a3"/>
        <w:numPr>
          <w:ilvl w:val="0"/>
          <w:numId w:val="15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«… а муж ли? Не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 это с ней был?»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ОБОРОТЕНЬ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7471F" w:rsidRPr="001C07F9" w:rsidRDefault="00D93275" w:rsidP="001C07F9">
      <w:pPr>
        <w:pStyle w:val="a3"/>
        <w:numPr>
          <w:ilvl w:val="0"/>
          <w:numId w:val="15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7471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не умея правильно класть крест, она как попало перекрестилась и зашептала подвернувшиеся на память, оставшиеся с детства слова давно забытой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77471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МОЛИТВЫ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7471F" w:rsidRPr="001C07F9" w:rsidRDefault="0077471F" w:rsidP="001C07F9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«Одна, совсем одна среди людей»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 № 12</w:t>
      </w:r>
    </w:p>
    <w:p w:rsidR="0077471F" w:rsidRPr="001C07F9" w:rsidRDefault="0077471F" w:rsidP="001C07F9">
      <w:pPr>
        <w:pStyle w:val="a3"/>
        <w:numPr>
          <w:ilvl w:val="0"/>
          <w:numId w:val="1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«Что бы она ни сделала, все будет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притворством»</w:t>
      </w:r>
      <w:r w:rsidR="00193B3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80C72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ОБМАНОМ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7471F" w:rsidRPr="001C07F9" w:rsidRDefault="0077471F" w:rsidP="001C07F9">
      <w:pPr>
        <w:pStyle w:val="a3"/>
        <w:numPr>
          <w:ilvl w:val="0"/>
          <w:numId w:val="1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«А дальше, как дальше быть?»</w:t>
      </w:r>
    </w:p>
    <w:p w:rsidR="0077471F" w:rsidRPr="001C07F9" w:rsidRDefault="0077471F" w:rsidP="001C07F9">
      <w:pPr>
        <w:pStyle w:val="a3"/>
        <w:numPr>
          <w:ilvl w:val="0"/>
          <w:numId w:val="1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«… раньше держалась людей, а теперь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них»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80C72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БЕЖИТ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7471F" w:rsidRPr="001C07F9" w:rsidRDefault="00623BD4" w:rsidP="001C07F9">
      <w:pPr>
        <w:pStyle w:val="a3"/>
        <w:numPr>
          <w:ilvl w:val="0"/>
          <w:numId w:val="1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«Все перепуталось,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193B3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103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F7103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ПЕРЕМЕШАЛОСЬ</w:t>
      </w:r>
      <w:r w:rsidR="005F7103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23BD4" w:rsidRPr="001C07F9" w:rsidRDefault="00623BD4" w:rsidP="001C07F9">
      <w:pPr>
        <w:pStyle w:val="a3"/>
        <w:numPr>
          <w:ilvl w:val="0"/>
          <w:numId w:val="1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«Я</w:t>
      </w:r>
      <w:r w:rsidR="00EF727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 середь </w:t>
      </w:r>
      <w:r w:rsidR="00D93275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живу»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5393F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ЛЮДЕЙ</w:t>
      </w:r>
      <w:r w:rsidR="0095393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E3340" w:rsidRPr="001C07F9" w:rsidRDefault="008E3340" w:rsidP="001C07F9">
      <w:pPr>
        <w:pStyle w:val="a3"/>
        <w:numPr>
          <w:ilvl w:val="0"/>
          <w:numId w:val="16"/>
        </w:numPr>
        <w:tabs>
          <w:tab w:val="left" w:pos="1134"/>
          <w:tab w:val="left" w:pos="5850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«… ни утешения</w:t>
      </w:r>
      <w:r w:rsidR="00F06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не ощутила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ни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ГОРЕЧИ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7103" w:rsidRPr="001C07F9" w:rsidRDefault="005F710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№ 13 </w:t>
      </w:r>
    </w:p>
    <w:p w:rsidR="0077471F" w:rsidRPr="001C07F9" w:rsidRDefault="00623BD4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Настена стоит перед нравственным выбором: любимый муж или совесть. Ее душа не может примирить противоположные решения: как жить по совести, вместе со всем деревенским миром, сплоченным в горестях военной жизни, и как сохранить верность и преданность мужу, нарушившему закон братства и товарищества и бежавшему с поля боя</w:t>
      </w:r>
      <w:r w:rsidR="00EF727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23BD4" w:rsidRPr="001C07F9" w:rsidRDefault="00623BD4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Она говорит о себе: «…вот и научилась ты, Настена, врать, научилась воровать. А ведь это только начало – что с тобой, Настена, будет дальше?»</w:t>
      </w:r>
    </w:p>
    <w:p w:rsidR="00623BD4" w:rsidRPr="001C07F9" w:rsidRDefault="00623BD4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Ей приходилось врать, изворачиваться, скрываться от людей, родителей мужа. Даже Михеичу, которого уважает, он</w:t>
      </w:r>
      <w:r w:rsidR="00EF727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признается, что вернулся его сын. Ей становится просто невыносимо.</w:t>
      </w:r>
      <w:r w:rsidR="00F4490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«Сладко жить, страшно жить, стыдно жить» (глава 9)</w:t>
      </w:r>
    </w:p>
    <w:p w:rsidR="00602031" w:rsidRPr="001C07F9" w:rsidRDefault="0060203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1</w:t>
      </w:r>
      <w:r w:rsidR="00F4490E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193B3E" w:rsidRPr="001C07F9" w:rsidRDefault="0060203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Настена все больше вязнет в трясине лжи, все дальше она отходит от людей. Она испытывает одиночество </w:t>
      </w:r>
      <w:r w:rsidR="007B698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среди людей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Она не может разделить с </w:t>
      </w:r>
      <w:r w:rsidR="007B698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односельчанами радость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возвращения </w:t>
      </w:r>
      <w:r w:rsidR="00EF727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аксима Вологжина, и даже в светлый праздник Победы она вынуждена притворяться.  Ей очень тяжело.</w:t>
      </w:r>
    </w:p>
    <w:p w:rsidR="00602031" w:rsidRPr="001C07F9" w:rsidRDefault="0060203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 № </w:t>
      </w:r>
      <w:r w:rsidR="00F4490E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</w:p>
    <w:p w:rsidR="00602031" w:rsidRPr="001C07F9" w:rsidRDefault="0060203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испытывает стыд перед людьми и, конечно, перед собой, перед своей совестью. Поэтому даже долгожданный ребенок не делает Настену счастливой. В ней растет тревога: что </w:t>
      </w:r>
      <w:r w:rsidR="003F620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скажет свекру со свекровью, людям? Как смотреть в глаза </w:t>
      </w:r>
      <w:r w:rsidR="003F620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солдаткам, которые получили похоронки на своих близких? Что услышит ребенок про своих родителей, когда вырастет? А если он их проклянет?</w:t>
      </w:r>
    </w:p>
    <w:p w:rsidR="003F620E" w:rsidRPr="001C07F9" w:rsidRDefault="003F620E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живет в это время Андрей? Что он чувствует? (анализ главы 8: смерть в глазах козули, сцена с волком, вой Андрея).</w:t>
      </w:r>
      <w:r w:rsidR="00F4490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E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№16</w:t>
      </w:r>
    </w:p>
    <w:p w:rsidR="003F620E" w:rsidRPr="001C07F9" w:rsidRDefault="003F620E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читает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монолог Андрея.</w:t>
      </w:r>
    </w:p>
    <w:p w:rsidR="003F620E" w:rsidRPr="001C07F9" w:rsidRDefault="003F620E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Сначала, без Настены, мне было очень трудно. Но зимой, когда стала Ангара, жена приходила ко мне часто: то хлеба, то картошки принесет. В общем, жить можно. А люди? Можно и без них прожить. Но жене я твердо сказал: если скажет кому про меня, убью. Я даже волком научился</w:t>
      </w:r>
      <w:r w:rsidR="00D301C1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выть. Пригодится добрых людей пугать. А наступит весна </w:t>
      </w:r>
      <w:r w:rsidR="00193B3E" w:rsidRPr="001C07F9">
        <w:rPr>
          <w:rFonts w:ascii="Times New Roman" w:hAnsi="Times New Roman" w:cs="Times New Roman"/>
          <w:sz w:val="24"/>
          <w:szCs w:val="24"/>
        </w:rPr>
        <w:t>–</w:t>
      </w:r>
      <w:r w:rsidR="00D301C1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уйду. Только меня и видели.</w:t>
      </w:r>
    </w:p>
    <w:p w:rsidR="00D301C1" w:rsidRPr="001C07F9" w:rsidRDefault="00D301C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Ответ Андрея </w:t>
      </w:r>
      <w:r w:rsidR="00F0668B"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ченики дополняют.</w:t>
      </w:r>
      <w:r w:rsidR="00FA20FD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301C1" w:rsidRPr="001C07F9" w:rsidRDefault="00D301C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Автор называет эти дни «волчьими», т.к. по народным поверьям, зимние месяцы, в которые скрывается Андрей, назывались «волчьим временем», временем холода, мрака, мороза. Он даже научился выть по-волчьи. Сразу вспоминается пословица: «С волками жить</w:t>
      </w:r>
      <w:r w:rsidR="00B25040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7A5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по- волчьи выть». Действительно, Андрей постепенно теряет человеческий облик и в прямом</w:t>
      </w:r>
      <w:r w:rsidR="00EF727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 переносном смысле. Он все чаще ловит себя на мысли, что ему хочется то поджечь мельницу, то своровать пойманную в силки рыбу. Он будто бы и хочет быть с людьми, и боится их, стараясь навредить. Он в глубине души понимает, что без людей он мертвец.</w:t>
      </w:r>
    </w:p>
    <w:p w:rsidR="00D301C1" w:rsidRPr="001C07F9" w:rsidRDefault="00D301C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Какие, на ваш взгляд, сцены свидетельствуют о том, что Гуськов превращается в зверя?</w:t>
      </w:r>
    </w:p>
    <w:p w:rsidR="00D301C1" w:rsidRPr="001C07F9" w:rsidRDefault="00D301C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</w:t>
      </w:r>
      <w:r w:rsidR="00A207A5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7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анализируют эпизоды главы 8</w:t>
      </w:r>
      <w:r w:rsidR="00A207A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охота на козулю, когда Андрей заглядывает в глаза умирающей козули</w:t>
      </w:r>
      <w:r w:rsidR="0072103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видит там себя, причем в виде чертенячьей рожицы</w:t>
      </w:r>
      <w:r w:rsidR="00F06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72103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2103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сцена с волком</w:t>
      </w:r>
      <w:r w:rsidR="00F06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62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 главе</w:t>
      </w:r>
      <w:r w:rsidR="00F06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207A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7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воровство рыбы)</w:t>
      </w:r>
      <w:r w:rsidR="00F06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1032" w:rsidRPr="001C07F9" w:rsidRDefault="00721032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самой страшной является, конечно, сцена с коровой и бычком (глава </w:t>
      </w:r>
      <w:r w:rsidR="00457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Корова не может бросить своего ребенка </w:t>
      </w:r>
      <w:r w:rsidR="00A207A5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теленка и бежит вслед за человеком. Андрей несколько раз замахивается на нее топором, но мать не уходит. А когда Гуськов со всего маха опускает топор на лоб бычка, корова, говорит автор, «закричала». 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«Совсем озверев, Гуськов пошел на нее</w:t>
      </w:r>
      <w:r w:rsidR="00FA20FD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готовый зашибить и корову, но, видя, что она не двигается от него, остановился. Хватит с него на сегодня одного убийства – иначе можно и подавиться</w:t>
      </w:r>
      <w:r w:rsidR="00FA20FD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A20FD" w:rsidRPr="001C07F9" w:rsidRDefault="00FA20FD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Распутин сравнивает Гуськова еще и с медведем, который припрятывает куски мяса под валежником. В конце главы писатель говорит: «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 и сейчас не знал, только ли ради мяса порешил</w:t>
      </w:r>
      <w:r w:rsidR="00A207A5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теленка или в угоду чему-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 еще, поселившемуся в нем с этих пор прочно и властно».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душе Андрея идет борьба между «волком» и «человеком». И победа остается за «волком». Свой выбор Андрей сделал.</w:t>
      </w:r>
    </w:p>
    <w:p w:rsidR="00FA20FD" w:rsidRPr="001C07F9" w:rsidRDefault="00FA20FD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Кого или что обвиняет Андрей в этой ситуации? Почему?</w:t>
      </w:r>
    </w:p>
    <w:p w:rsidR="00FA20FD" w:rsidRPr="001C07F9" w:rsidRDefault="00FA20FD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</w:t>
      </w:r>
      <w:r w:rsidR="00F4490E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FA20FD" w:rsidRPr="001C07F9" w:rsidRDefault="00FA20FD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="00457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Злоба, страх, предательство приводят героя к моральной деградации. А дальше – к гибели души. Но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Андрей пытается оправдать</w:t>
      </w:r>
      <w:r w:rsidR="00457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себя войной, в своем преступлении винит только ее, войну. «</w:t>
      </w:r>
      <w:r w:rsidR="0045768B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 все война, все она… Мало ей убитых, покалеченных…</w:t>
      </w:r>
      <w:r w:rsidR="00EB3918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5768B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меня туда же, в это пекло…</w:t>
      </w:r>
      <w:r w:rsidR="00A207A5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5768B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Сколько мог, я сдюжил, я же не сразу, я же принес свою пользу… я от смерти отступил».</w:t>
      </w:r>
    </w:p>
    <w:p w:rsidR="00EB3918" w:rsidRPr="001C07F9" w:rsidRDefault="00EB3918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почему Андрей воспринимает весть о ребенке?</w:t>
      </w:r>
      <w:r w:rsidR="00501C6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(гл.10)</w:t>
      </w:r>
    </w:p>
    <w:p w:rsidR="00EB3918" w:rsidRPr="001C07F9" w:rsidRDefault="00EB3918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читает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монолог Андрея.</w:t>
      </w:r>
    </w:p>
    <w:p w:rsidR="00EB3918" w:rsidRPr="001C07F9" w:rsidRDefault="00EB3918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«Я очень обрадовался, ведь мой ребенок – это мое прощение перед Богом и перед людьми. Теперь есть оправдание моему предательству – я дал жизнь другому, у меня будет продолжение, а значит</w:t>
      </w:r>
      <w:r w:rsidR="00501C6E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207A5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 имею право на жизнь»</w:t>
      </w:r>
      <w:r w:rsidR="00A207A5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B3918" w:rsidRPr="001C07F9" w:rsidRDefault="00EB3918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Были ли они счастливы до войны?</w:t>
      </w:r>
    </w:p>
    <w:p w:rsidR="00EB3918" w:rsidRPr="001C07F9" w:rsidRDefault="00EB3918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Всякое бывало в их жизни: и размолвки, и непонимание, и даже руку Андрей поднимал на жену. Но к началу войны они стали жить, можно сказать, хорошо. Вот если бы еще дети…</w:t>
      </w:r>
      <w:r w:rsidR="00A207A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(анализ главы 11).</w:t>
      </w:r>
    </w:p>
    <w:p w:rsidR="00EB3918" w:rsidRPr="001C07F9" w:rsidRDefault="00625A1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УЧИТЕЛЬ: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или что разрушило их счастье?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</w:t>
      </w:r>
      <w:r w:rsidR="00F4490E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625A13" w:rsidRPr="001C07F9" w:rsidRDefault="00625A1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Предательство, трусость, отступничество Андрея. Причем он сам это осознает: «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Господи, что я наделал!»</w:t>
      </w:r>
    </w:p>
    <w:p w:rsidR="00CF2A04" w:rsidRPr="001C07F9" w:rsidRDefault="00625A1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A0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Предательство, нравственное падение Андрея еще более подчеркивают нравственную чистоту, доброту и совестливость его жены Настены. </w:t>
      </w:r>
      <w:r w:rsidR="00CF2A04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Именно эти их качества и определяют выбор каждого. К тому же, Настена должна решить еще и судьбу их не родившегося еще, такого долгожданного ребенка.</w:t>
      </w:r>
    </w:p>
    <w:p w:rsidR="00625A13" w:rsidRPr="001C07F9" w:rsidRDefault="00625A1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Жена, мать. Эта тема для русской литературы всегда была очень важной. Вспомните, в каком произведении советской литературы поднималась тема матери?</w:t>
      </w:r>
    </w:p>
    <w:p w:rsidR="00625A13" w:rsidRPr="001C07F9" w:rsidRDefault="00625A1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повести В. Закруткина «Матерь человеческая» героиня тоже была на грани жизни и смерти</w:t>
      </w:r>
      <w:r w:rsidR="00F20B1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0B1B" w:rsidRPr="001C07F9" w:rsidRDefault="00F20B1B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698F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«Я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могу жить, Господи… я не хочу жить. Может, ты все-таки есть, Господи?.. Разве можно так жить? У меня все отняли, удавили любимого моего Ваню, и сыночка Васеньку удавили, дите ни в чем не повинное. И хаты все наши спалили, одна зола от них осталась… И людей всех угнали, никого не оставили… не хочу я так жить, Господи! Пошли мне смерть! Забери меня с этой земли… А жизнь властно звала ее, напомнив о том, что она не одна, что в ней теплится иная… но уже своя, отдельна</w:t>
      </w:r>
      <w:r w:rsidR="00352083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я,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52083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лабая жизнь</w:t>
      </w:r>
      <w:r w:rsidR="00352083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 Опомнитесь, люди!.. Не убивайте его, идущего в мир! Он хочет жить…»</w:t>
      </w:r>
    </w:p>
    <w:p w:rsidR="00352083" w:rsidRPr="001C07F9" w:rsidRDefault="0035208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Мария тоже хотела, чтобы ее мучения прекратились, но она уже познала счастье материнства, поэтому желание умереть уступило желанию жить. А вот Настена Гуськова лишает жизни не только себя, но и еще не родившегося ребенка.</w:t>
      </w:r>
      <w:r w:rsidR="00533AC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ACB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№19</w:t>
      </w:r>
    </w:p>
    <w:p w:rsidR="00352083" w:rsidRPr="001C07F9" w:rsidRDefault="0035208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Почему, по-вашему, она совершает этот смертный грех?</w:t>
      </w:r>
    </w:p>
    <w:p w:rsidR="00352083" w:rsidRPr="001C07F9" w:rsidRDefault="0035208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Конечно, это противоестественно,</w:t>
      </w:r>
      <w:r w:rsidR="00974C4E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мать губит свое дитя. Но стыд, душевные муки, страдания близких, одиночество, которые она испытывает, сильнее страха смерти. И во всем этом виноват Андрей.</w:t>
      </w:r>
    </w:p>
    <w:p w:rsidR="00974C4E" w:rsidRPr="001C07F9" w:rsidRDefault="00974C4E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Согласна с вами. Помните, как у Достоевского: он, Раскольников, своим преступлением как будто отрезал себя от людей. Так и вина Андрея оторвала Настену от мира людей, непосильной ношей легла на хрупкие плечи молодой женщины. Она наказывает себя. Можно ли, по вашему мнению, назвать Настену религиозным человеком и почему?</w:t>
      </w:r>
    </w:p>
    <w:p w:rsidR="00974C4E" w:rsidRPr="001C07F9" w:rsidRDefault="00974C4E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да, и нет. В буквальном смысле она была неверующим человеком, но по сути жила по христианским законам: </w:t>
      </w:r>
      <w:r w:rsidR="007B698F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разделила участь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своего народа, жила по совести, любила мужа и взяла его вину на себя. А может, вера в Бога</w:t>
      </w:r>
      <w:r w:rsidR="002D151C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заглушена в ней временем, эпохой, но в подсознании вера жива.</w:t>
      </w:r>
    </w:p>
    <w:p w:rsidR="002D151C" w:rsidRPr="001C07F9" w:rsidRDefault="002D151C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повести есть такой эпизод. Настена лунной ночью подходит к окну, и на животе беременной отпечатался крест от оконной рамы. Как вы поняли смысл этой сцены? Что хотел автор сказать этим эпизодом?</w:t>
      </w:r>
    </w:p>
    <w:p w:rsidR="002D151C" w:rsidRPr="001C07F9" w:rsidRDefault="002D151C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Это, конечно, был знак. Только героиня ему не вняла, потому что она жила в неправославном мире, в другой системе координат. Хотя если бы она восприняла этот знак, возможно, она не убила бы себя и ребенка. Муж разрушил тот мир гармонии, в котором жили они до войны: мир душевного покоя, согласия</w:t>
      </w:r>
      <w:r w:rsidR="00562263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совести и поступков. Она мечтала о счастье, любви и согласии, «причем любви и заботы Настена с самого начала мечтала отдавать больше, чем принимать».</w:t>
      </w:r>
    </w:p>
    <w:p w:rsidR="00562263" w:rsidRPr="001C07F9" w:rsidRDefault="0056226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думаете, почему к гибели приходит не муж </w:t>
      </w:r>
      <w:r w:rsidR="00A70375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дезертир, а его жена?</w:t>
      </w:r>
    </w:p>
    <w:p w:rsidR="00562263" w:rsidRPr="001C07F9" w:rsidRDefault="0056226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это и есть та мера ответственности перед людьми, перед своей совестью</w:t>
      </w:r>
      <w:r w:rsidR="00846914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, которую возложила на себя Настена за мужа - предателя. Глубина нравственного падения Андрея столь же велика, как высота человеческого духа и совестливости его жены.</w:t>
      </w:r>
    </w:p>
    <w:p w:rsidR="00846914" w:rsidRPr="001C07F9" w:rsidRDefault="00846914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мы уже сказали, Атамановка расположена на берегу Ангары. Какова, на ваш взгляд, роль реки в жизни героев?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№ </w:t>
      </w:r>
      <w:r w:rsidR="00533ACB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846914" w:rsidRPr="001C07F9" w:rsidRDefault="00846914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Зимой по реке героиня ходит к мужу, а по весне плавает к нему на лодке. Но река – это еще и символ. Предатель живет на одном берегу, а все остальные люди, в том числе и Настена, </w:t>
      </w:r>
      <w:r w:rsidR="00A70375" w:rsidRPr="001C07F9">
        <w:rPr>
          <w:rFonts w:ascii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другом. Это своеобразный рубеж, через который нельзя переходить никому: ни тем, ни другим. И уходит Настена из этого мира тоже в реку, потому что она не может быть до конца ни с людьми, ни с мужем. Она освобождает себя сама. Она делает свой выбор.</w:t>
      </w:r>
      <w:r w:rsidR="002D2DC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DC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№ </w:t>
      </w:r>
      <w:r w:rsidR="00896276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D2DC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846914" w:rsidRPr="001C07F9" w:rsidRDefault="00846914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="00E97466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7466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Да, она не знала, что такое Божий суд, Вечная жизнь и Спасение: «претерпевший же до конца спасется» (Мф. 10:22). Она ждала прощения от людей, а не от Бога. Вот поэтому она совершает преступление перед собой, перед своим неродившимся ребенком, перед всем миром.</w:t>
      </w:r>
    </w:p>
    <w:p w:rsidR="00E97466" w:rsidRPr="001C07F9" w:rsidRDefault="00E9746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Чтение и анализ сцены смерти.</w:t>
      </w:r>
    </w:p>
    <w:p w:rsidR="00E97466" w:rsidRPr="001C07F9" w:rsidRDefault="00E9746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люди все-таки, вопреки традициям, хоронят Настену не на кладбище самоубийц, а рядом со всеми, хоть и немного в стороне.</w:t>
      </w:r>
    </w:p>
    <w:p w:rsidR="00E97466" w:rsidRPr="001C07F9" w:rsidRDefault="00E9746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вспомним еще одну героиню русской классической литературы, невыносимая жизнь которой тоже привела ее к пропасти.</w:t>
      </w:r>
    </w:p>
    <w:p w:rsidR="00842108" w:rsidRPr="001C07F9" w:rsidRDefault="00842108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="00DC1B9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Катерина </w:t>
      </w:r>
      <w:r w:rsidR="005114C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из драмы А.Н.</w:t>
      </w:r>
      <w:r w:rsidR="00A7037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114C7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Островского «Гроза».</w:t>
      </w:r>
    </w:p>
    <w:p w:rsidR="005114C7" w:rsidRPr="001C07F9" w:rsidRDefault="005114C7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="00DC1B9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Чем похожи и в чем разнятся эти героини?</w:t>
      </w:r>
    </w:p>
    <w:p w:rsidR="005114C7" w:rsidRPr="001C07F9" w:rsidRDefault="005114C7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="00DC1B9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Обе они не смогли вынести мук совести, душевных страданий, не смогли жить с грехом. Только в своем грехе Катерина была виновата сама, а Настена расплачивается за грех мужа. Спасти Андрея Настена не могла, но спасти ребенка была обязана.</w:t>
      </w:r>
    </w:p>
    <w:p w:rsidR="005114C7" w:rsidRPr="001C07F9" w:rsidRDefault="005114C7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="00DC1B9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Что, по-вашему, могло спасти несчастную женщину, если не муж, не родные?</w:t>
      </w:r>
    </w:p>
    <w:p w:rsidR="005114C7" w:rsidRPr="001C07F9" w:rsidRDefault="005114C7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="00DC1B9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Односельчане, узнав о предательстве Гуськова, скорее всего отвернулись бы от Настены. Искать защиты не у кого. Наверное, ей остается только вера в Бога, в высшую справедливость. Это могло бы дать ей необходимую силу и терпение вынести все.</w:t>
      </w:r>
    </w:p>
    <w:p w:rsidR="00DC1B91" w:rsidRPr="001C07F9" w:rsidRDefault="00DC1B9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="00A70375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="003F7B2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такие муки Настена вынести не в состоянии. К сегодняшнему уроку у вас было задание подобрать цитаты, передающие душевные страдания героини.</w:t>
      </w:r>
    </w:p>
    <w:p w:rsidR="00DC1B91" w:rsidRPr="001C07F9" w:rsidRDefault="00DC1B9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зачитывают цитаты из текста.</w:t>
      </w:r>
    </w:p>
    <w:p w:rsidR="00DC1B91" w:rsidRPr="001C07F9" w:rsidRDefault="00DC1B91" w:rsidP="001C07F9">
      <w:pPr>
        <w:pStyle w:val="a3"/>
        <w:numPr>
          <w:ilvl w:val="0"/>
          <w:numId w:val="1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«Устала она. Знал бы кто, как она устала и как хочется отдохнуть! Не бояться, не стыдиться, не ждать со страхом завтрашнего дня</w:t>
      </w:r>
      <w:r w:rsidR="003F7B25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DC1B91" w:rsidRPr="001C07F9" w:rsidRDefault="00DC1B91" w:rsidP="001C07F9">
      <w:pPr>
        <w:pStyle w:val="a3"/>
        <w:numPr>
          <w:ilvl w:val="0"/>
          <w:numId w:val="1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«Любила жалея и жалела любя»</w:t>
      </w:r>
    </w:p>
    <w:p w:rsidR="00DC1B91" w:rsidRPr="001C07F9" w:rsidRDefault="00DC1B91" w:rsidP="001C07F9">
      <w:pPr>
        <w:pStyle w:val="a3"/>
        <w:numPr>
          <w:ilvl w:val="0"/>
          <w:numId w:val="1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«Близок, близок суд – людской ли, Господень, свой ли? – но близок. Ничего в этом свете даром не дается»</w:t>
      </w:r>
    </w:p>
    <w:p w:rsidR="00DC1B91" w:rsidRPr="001C07F9" w:rsidRDefault="00DC1B91" w:rsidP="001C07F9">
      <w:pPr>
        <w:pStyle w:val="a3"/>
        <w:numPr>
          <w:ilvl w:val="0"/>
          <w:numId w:val="1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«Стыдно… всякий ли понимает, как стыдно жить, когда другой на твоем месте сумел бы прожить лучше? Как можно смотреть после этого людям в глаза?»</w:t>
      </w:r>
    </w:p>
    <w:p w:rsidR="00DC1B91" w:rsidRPr="001C07F9" w:rsidRDefault="00DC1B91" w:rsidP="001C07F9">
      <w:pPr>
        <w:pStyle w:val="a3"/>
        <w:numPr>
          <w:ilvl w:val="0"/>
          <w:numId w:val="1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«…ребенок родится на стыд, с которым не разлучит</w:t>
      </w:r>
      <w:r w:rsidR="007A0533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ься ему всю жизнь. И грех родительский достанется ему, суровый, истошный грех, </w:t>
      </w:r>
      <w:r w:rsidR="00A70375" w:rsidRPr="001C07F9">
        <w:rPr>
          <w:rFonts w:ascii="Times New Roman" w:hAnsi="Times New Roman" w:cs="Times New Roman"/>
          <w:sz w:val="24"/>
          <w:szCs w:val="24"/>
        </w:rPr>
        <w:t>–</w:t>
      </w:r>
      <w:r w:rsidR="007A0533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куда с ним деться? И не простит, проклянет он их – по делам».</w:t>
      </w:r>
    </w:p>
    <w:p w:rsidR="007A0533" w:rsidRPr="001C07F9" w:rsidRDefault="007A053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ключевое слово в приведенных цитатах?</w:t>
      </w:r>
    </w:p>
    <w:p w:rsidR="007A0533" w:rsidRPr="001C07F9" w:rsidRDefault="007A053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Стыд. Это и есть голос совести. А совесть всегда была для русского человека мерилом его жизни. Совесть определяла выбор человека.</w:t>
      </w:r>
    </w:p>
    <w:p w:rsidR="007A0533" w:rsidRPr="001C07F9" w:rsidRDefault="007A053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Достоевским замечено: «Не люби ты меня, а полюби ты мое». Как бы вы соотнесли это высказывание классика с судьбой главной героини Распутина?</w:t>
      </w:r>
    </w:p>
    <w:p w:rsidR="007A0533" w:rsidRPr="001C07F9" w:rsidRDefault="007A053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Настена действительно не только любила своего мужа, но и приняла на себя все его грехи. Правда, грех отступничества</w:t>
      </w:r>
      <w:r w:rsidR="00F82653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, предательства, отъединенности от людей стал для Настены настолько тяжел, что она не выдержала этой ноши. Поэтому вина лежит не только на ней, но прежде всего на ее муже.</w:t>
      </w:r>
    </w:p>
    <w:p w:rsidR="00F82653" w:rsidRPr="001C07F9" w:rsidRDefault="00F8265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думаете</w:t>
      </w:r>
      <w:r w:rsidR="00DC0C02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очему Распутин оставляет Андрея жить? Почему не говорит о его дальнейшей судьбе?</w:t>
      </w:r>
    </w:p>
    <w:p w:rsidR="00F82653" w:rsidRPr="001C07F9" w:rsidRDefault="00F8265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№ </w:t>
      </w:r>
      <w:r w:rsidR="002D2DC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96276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F82653" w:rsidRPr="001C07F9" w:rsidRDefault="00F82653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УЧЕНИКИ: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жив ли Андрей? В полном понимании этого слова он погиб, погиб как личность. Вряд ли он сможет жить с таким грузом ответственности за смерть Настены. Бывает </w:t>
      </w:r>
      <w:r w:rsidR="00290D8D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аказание</w:t>
      </w:r>
      <w:r w:rsidR="00290D8D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смертью, а это наказание жизнью. И вообще, жизнь ли это? Андрей убегает далеко в тайгу и постепенно сгинет, и не останется от него ничего: ни могилы, ни доброй памяти, ни ребенка. Он проклят и забыт, подобно горьковскому Ларре. Итак, герои повести «Живи и помни» сделали свой выбор.</w:t>
      </w:r>
    </w:p>
    <w:p w:rsidR="00290D8D" w:rsidRPr="001C07F9" w:rsidRDefault="00A70375" w:rsidP="001C07F9">
      <w:pPr>
        <w:pStyle w:val="a3"/>
        <w:numPr>
          <w:ilvl w:val="0"/>
          <w:numId w:val="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Рефлексивно - оценочный этап. </w:t>
      </w:r>
      <w:r w:rsidR="00290D8D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2</w:t>
      </w:r>
      <w:r w:rsidR="006E7AA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290D8D" w:rsidRPr="001C07F9" w:rsidRDefault="00290D8D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биографии В.Г. Распутина</w:t>
      </w:r>
      <w:r w:rsidR="0007676C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знаем, что писатель в последние годы много сил отда</w:t>
      </w:r>
      <w:r w:rsidR="006E7AA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вал</w:t>
      </w:r>
      <w:r w:rsidR="0007676C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публицистике. Этого требует сегодняшняя непростая реальность. В статье «Спустя сроки» писатель обращается к вам, молодым. Трудно отличить «озаренных» от «тусклоликих». Но без этого невозможно строить свой Ларец Нравственности, Храм Души. И можно ли в век распродажи стать созидателем? Да! </w:t>
      </w:r>
      <w:r w:rsidR="006E7AA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7676C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помощником в этом вам может служить русская литература.</w:t>
      </w:r>
    </w:p>
    <w:p w:rsidR="0007676C" w:rsidRPr="001C07F9" w:rsidRDefault="00DC0C02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Как вы</w:t>
      </w:r>
      <w:r w:rsidR="0007676C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понимаете смысл заглавия повести? Как нужно ЖИТЬ и о чем ПОМНИТЬ?</w:t>
      </w:r>
      <w:r w:rsidR="00915319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319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СЛАЙДЫ № 2</w:t>
      </w:r>
      <w:r w:rsidR="006E7AA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15319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</w:t>
      </w:r>
      <w:r w:rsidR="006E7AA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07676C" w:rsidRPr="001C07F9" w:rsidRDefault="0007676C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УЧЕНИКИ: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ЖИТЬ в любви и сострадании к ближнему, в единении с людьми, в ответственности </w:t>
      </w:r>
      <w:r w:rsidR="00915319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всех и за все, 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т.е.</w:t>
      </w:r>
      <w:r w:rsidR="00915319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христианским заповедям. Жить, как писал А.И. Солженицын, «не по лжи». ПОМНИТЬ о гражданском и 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человеческом долге</w:t>
      </w:r>
      <w:r w:rsidR="00915319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, о совести, о том, что есть Бог и Высший суд</w:t>
      </w:r>
      <w:r w:rsidR="005A3D70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C38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C38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</w:t>
      </w:r>
      <w:r w:rsidR="005A3D70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9F5C38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2</w:t>
      </w:r>
      <w:r w:rsidR="006E7AA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E31A66" w:rsidRPr="001C07F9" w:rsidRDefault="00915319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на уроке мы с вами оперировали такими категориями нравственности, как: ВЕРА, ЛЮБОВЬ, ОТВЕТСТВЕННОСТЬ, ДУША, СОВЕСТЬ, ПРАВДА, ЛОЖЬ, СТЫД.</w:t>
      </w:r>
    </w:p>
    <w:p w:rsidR="00915319" w:rsidRPr="001C07F9" w:rsidRDefault="00E31A6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 начале урока прозвучало стихотворение Ю.</w:t>
      </w:r>
      <w:r w:rsidR="005A3D70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Левитанского. Вспоминаются строки еще одного замечательного поэта – А.</w:t>
      </w:r>
      <w:r w:rsidR="005A3D70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Яшина: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В несметном нашем богатстве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Слова драгоценные есть: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Отечество,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Верность,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Братство,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А есть ещё Совесть,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Честь…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А если бы все понимали,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Что это не просто слова,</w:t>
      </w:r>
    </w:p>
    <w:p w:rsidR="00E31A66" w:rsidRPr="001C07F9" w:rsidRDefault="00E31A66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F9">
        <w:rPr>
          <w:rFonts w:ascii="Times New Roman" w:hAnsi="Times New Roman" w:cs="Times New Roman"/>
          <w:bCs/>
          <w:sz w:val="24"/>
          <w:szCs w:val="24"/>
        </w:rPr>
        <w:t>Каких бы мы бед избежали…</w:t>
      </w:r>
    </w:p>
    <w:p w:rsidR="00E31A66" w:rsidRPr="001C07F9" w:rsidRDefault="00E31A6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предлагаю 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вам поразмышлять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этими ключевыми словами.</w:t>
      </w:r>
    </w:p>
    <w:p w:rsidR="00915319" w:rsidRPr="001C07F9" w:rsidRDefault="00915319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Звучит музыка, ученики пишут синквейн на одну из предложенных тем. Затем ученики зачитывают вслух несколько примеров.</w:t>
      </w:r>
    </w:p>
    <w:p w:rsidR="00915319" w:rsidRPr="001C07F9" w:rsidRDefault="00915319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УЧИТЕЛЬ: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AA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герои повести «Живи и помни» сделали свой нравственный выбор: как жить и о чем помнить. </w:t>
      </w: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2</w:t>
      </w:r>
      <w:r w:rsidR="006E7AA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BA4696" w:rsidRPr="001C07F9" w:rsidRDefault="00BA469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 вот что об этом сказал другой наш классик – В.П.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Астафьев:</w:t>
      </w:r>
    </w:p>
    <w:p w:rsidR="00BA4696" w:rsidRPr="001C07F9" w:rsidRDefault="00BA469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«Живи и помни, человек: в беде, в кручине, в самые тяжкие испытания место твое – с твоим народом. Всякое отступничество, вызванное слабостью ли твоей, неразуменьем ли, оборачивается большим горем для твоей Родины и народа, </w:t>
      </w:r>
      <w:r w:rsidR="00DC0C02"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стало</w:t>
      </w:r>
      <w:r w:rsidRPr="001C07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быть, и для тебя».</w:t>
      </w:r>
    </w:p>
    <w:p w:rsidR="00915319" w:rsidRPr="001C07F9" w:rsidRDefault="00BA469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Действительно, «каждый выбирает для себя».</w:t>
      </w:r>
    </w:p>
    <w:p w:rsidR="00BA4696" w:rsidRPr="001C07F9" w:rsidRDefault="00BA469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героями В.Г. Распутина нам не страшно </w:t>
      </w:r>
      <w:r w:rsidR="00DC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жить в </w:t>
      </w:r>
      <w:r w:rsidR="00DC0C0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XXI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</w:t>
      </w:r>
      <w:r w:rsidR="00DC0C0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 У нас есть ВЕРА, ДУША, СОВЕСТЬ. А значит, вечна Россия, вечен ее народ, значит, не покинута она Богом!</w:t>
      </w:r>
    </w:p>
    <w:p w:rsidR="00BA4696" w:rsidRPr="001C07F9" w:rsidRDefault="00BA4696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№ </w:t>
      </w:r>
      <w:r w:rsidR="009F5C38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E7AA1"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A4696" w:rsidRPr="001C07F9" w:rsidRDefault="00BA4696" w:rsidP="001C07F9">
      <w:pPr>
        <w:pStyle w:val="a3"/>
        <w:numPr>
          <w:ilvl w:val="0"/>
          <w:numId w:val="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задание.</w:t>
      </w:r>
    </w:p>
    <w:p w:rsidR="00BA4696" w:rsidRPr="001C07F9" w:rsidRDefault="000A725B" w:rsidP="001C07F9">
      <w:pPr>
        <w:pStyle w:val="a3"/>
        <w:numPr>
          <w:ilvl w:val="0"/>
          <w:numId w:val="23"/>
        </w:numPr>
        <w:tabs>
          <w:tab w:val="left" w:pos="1276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696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Сочинение – размышление на темы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15319" w:rsidRPr="001C07F9" w:rsidRDefault="000A725B" w:rsidP="001C07F9">
      <w:pPr>
        <w:pStyle w:val="a3"/>
        <w:numPr>
          <w:ilvl w:val="0"/>
          <w:numId w:val="22"/>
        </w:numPr>
        <w:tabs>
          <w:tab w:val="left" w:pos="1276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«Живи – как? Помни – о чем?»</w:t>
      </w:r>
    </w:p>
    <w:p w:rsidR="000A725B" w:rsidRPr="001C07F9" w:rsidRDefault="000A725B" w:rsidP="001C07F9">
      <w:pPr>
        <w:pStyle w:val="a3"/>
        <w:numPr>
          <w:ilvl w:val="0"/>
          <w:numId w:val="22"/>
        </w:numPr>
        <w:tabs>
          <w:tab w:val="left" w:pos="1276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«Каждый выбирает по себе…»</w:t>
      </w:r>
    </w:p>
    <w:p w:rsidR="000A725B" w:rsidRPr="001C07F9" w:rsidRDefault="000A725B" w:rsidP="001C07F9">
      <w:pPr>
        <w:pStyle w:val="a3"/>
        <w:numPr>
          <w:ilvl w:val="0"/>
          <w:numId w:val="23"/>
        </w:numPr>
        <w:tabs>
          <w:tab w:val="left" w:pos="1276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Синквейн на одну из предложенных тем.</w:t>
      </w:r>
    </w:p>
    <w:p w:rsidR="006A0301" w:rsidRPr="001C07F9" w:rsidRDefault="006A0301" w:rsidP="001C07F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80C72" w:rsidRPr="001C07F9" w:rsidRDefault="000A725B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1.</w:t>
      </w:r>
    </w:p>
    <w:p w:rsidR="000A725B" w:rsidRPr="001C07F9" w:rsidRDefault="000A725B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Рабочий лист.</w:t>
      </w:r>
    </w:p>
    <w:p w:rsidR="000A725B" w:rsidRPr="001C07F9" w:rsidRDefault="000A725B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Восстановите пропущенные слова текста.</w:t>
      </w:r>
    </w:p>
    <w:p w:rsidR="000A725B" w:rsidRPr="001C07F9" w:rsidRDefault="000A725B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«Отступиться от него?»</w:t>
      </w:r>
    </w:p>
    <w:p w:rsidR="000A725B" w:rsidRPr="001C07F9" w:rsidRDefault="000A725B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«так как же теперь от него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?»</w:t>
      </w:r>
    </w:p>
    <w:p w:rsidR="000A725B" w:rsidRPr="001C07F9" w:rsidRDefault="000A725B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«… будь он трижды нечистый… а он свой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B1731" w:rsidRPr="001C07F9" w:rsidRDefault="004B1731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«Человек должен быть с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иначе он не человек»</w:t>
      </w:r>
    </w:p>
    <w:p w:rsidR="004B1731" w:rsidRPr="001C07F9" w:rsidRDefault="004B1731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 ты виноват, то и я с тобой виноватая. Вместе будем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80C72" w:rsidRPr="001C07F9" w:rsidRDefault="00680C72" w:rsidP="001C07F9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1731" w:rsidRPr="001C07F9" w:rsidRDefault="004B1731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«Теперь ходи и оглядывайся»</w:t>
      </w:r>
    </w:p>
    <w:p w:rsidR="000A725B" w:rsidRPr="001C07F9" w:rsidRDefault="004B1731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«удивление да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B1731" w:rsidRPr="001C07F9" w:rsidRDefault="004B1731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«… все время заставляя себя не казаться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B1731" w:rsidRPr="001C07F9" w:rsidRDefault="004B1731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«… а муж ли? Не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 это с ней был?»</w:t>
      </w:r>
    </w:p>
    <w:p w:rsidR="004B1731" w:rsidRPr="001C07F9" w:rsidRDefault="004B1731" w:rsidP="001C07F9">
      <w:pPr>
        <w:pStyle w:val="a3"/>
        <w:numPr>
          <w:ilvl w:val="0"/>
          <w:numId w:val="24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 Не умея  правильно класть крест, она как попало перекрестилась и зашептала подвернувшиеся на память, оставшиеся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детства слова давно забытой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680C72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80C72" w:rsidRPr="001C07F9" w:rsidRDefault="00680C72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0C72" w:rsidRPr="001C07F9" w:rsidRDefault="00680C72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«Одна, совсем одна среди людей»</w:t>
      </w:r>
    </w:p>
    <w:p w:rsidR="00680C72" w:rsidRPr="001C07F9" w:rsidRDefault="00680C72" w:rsidP="001C07F9">
      <w:pPr>
        <w:pStyle w:val="a3"/>
        <w:numPr>
          <w:ilvl w:val="0"/>
          <w:numId w:val="2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Что бы она ни сделала, все будет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притворством»</w:t>
      </w:r>
    </w:p>
    <w:p w:rsidR="00680C72" w:rsidRPr="001C07F9" w:rsidRDefault="00680C72" w:rsidP="001C07F9">
      <w:pPr>
        <w:pStyle w:val="a3"/>
        <w:numPr>
          <w:ilvl w:val="0"/>
          <w:numId w:val="2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«… раньше держалась людей, а теперь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от них»</w:t>
      </w:r>
    </w:p>
    <w:p w:rsidR="00680C72" w:rsidRPr="001C07F9" w:rsidRDefault="00680C72" w:rsidP="001C07F9">
      <w:pPr>
        <w:pStyle w:val="a3"/>
        <w:numPr>
          <w:ilvl w:val="0"/>
          <w:numId w:val="2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«Я раньше середь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живу»</w:t>
      </w:r>
    </w:p>
    <w:p w:rsidR="00FA41CB" w:rsidRPr="001C07F9" w:rsidRDefault="00FA41CB" w:rsidP="001C07F9">
      <w:pPr>
        <w:pStyle w:val="a3"/>
        <w:numPr>
          <w:ilvl w:val="0"/>
          <w:numId w:val="2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«Все перепуталось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301"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3340" w:rsidRPr="001C07F9" w:rsidRDefault="008E3340" w:rsidP="001C07F9">
      <w:pPr>
        <w:pStyle w:val="a3"/>
        <w:numPr>
          <w:ilvl w:val="0"/>
          <w:numId w:val="26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«…ни утешения она не ощутила, ни 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…</w:t>
      </w:r>
      <w:r w:rsidR="00F0668B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A0301" w:rsidRPr="001C07F9" w:rsidRDefault="006A0301" w:rsidP="001C07F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20B1B" w:rsidRPr="001C07F9" w:rsidRDefault="00680C72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2.</w:t>
      </w:r>
    </w:p>
    <w:p w:rsidR="008958F9" w:rsidRPr="001C07F9" w:rsidRDefault="008958F9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Результативность.</w:t>
      </w:r>
    </w:p>
    <w:p w:rsidR="0017499F" w:rsidRPr="001C07F9" w:rsidRDefault="0017499F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Фрагменты сочинений.</w:t>
      </w:r>
    </w:p>
    <w:p w:rsidR="008958F9" w:rsidRPr="001C07F9" w:rsidRDefault="008958F9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99F" w:rsidRPr="001C07F9" w:rsidRDefault="0017499F" w:rsidP="001C07F9">
      <w:pPr>
        <w:pStyle w:val="a3"/>
        <w:numPr>
          <w:ilvl w:val="0"/>
          <w:numId w:val="2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«Не знаю, как бы  я поступила на месте Настены: ведь она любила, верила и не смогла предать»</w:t>
      </w:r>
    </w:p>
    <w:p w:rsidR="0017499F" w:rsidRPr="001C07F9" w:rsidRDefault="0017499F" w:rsidP="001C07F9">
      <w:pPr>
        <w:pStyle w:val="a3"/>
        <w:numPr>
          <w:ilvl w:val="0"/>
          <w:numId w:val="2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«Выбирать всегда трудно, а особенно тогда, когда это касается родных людей. Но одно  знаю точно: жить надо так, чтобы не было стыдно за свой выбор»</w:t>
      </w:r>
    </w:p>
    <w:p w:rsidR="0017499F" w:rsidRPr="001C07F9" w:rsidRDefault="0017499F" w:rsidP="001C07F9">
      <w:pPr>
        <w:pStyle w:val="a3"/>
        <w:numPr>
          <w:ilvl w:val="0"/>
          <w:numId w:val="2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Прав был Солженицын, сказавший, что жить надо «не по лжи». Понимаю, что это трудно. И все – таки так жить должен учиться каждый, так как на правде строится и доверие, и любовь, и вся жизнь»</w:t>
      </w:r>
    </w:p>
    <w:p w:rsidR="0017499F" w:rsidRPr="001C07F9" w:rsidRDefault="0017499F" w:rsidP="001C07F9">
      <w:pPr>
        <w:pStyle w:val="a3"/>
        <w:numPr>
          <w:ilvl w:val="0"/>
          <w:numId w:val="27"/>
        </w:numPr>
        <w:tabs>
          <w:tab w:val="left" w:pos="1134"/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«Есть такое выражение: «загадочная русская душа». Но так говорят, как правило, иностранцы. А для меня нет никакой загадки. Душа – это то, что не дает права совершать подлость, предательство, трусость. Это своеобразный «стоп-сигнал», «красный флажок», за который нельзя, за которым обрыв, пропасть, духовная смерть</w:t>
      </w:r>
      <w:r w:rsidR="003F7B25"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C07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58F9" w:rsidRPr="001C07F9" w:rsidRDefault="008958F9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8F9" w:rsidRPr="001C07F9" w:rsidRDefault="008958F9" w:rsidP="001C07F9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07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Примеры синквейнов.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B5DA2" w:rsidRPr="001C07F9" w:rsidTr="00BB5DA2"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C07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Душа</w:t>
            </w:r>
          </w:p>
        </w:tc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C07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Вера</w:t>
            </w:r>
          </w:p>
        </w:tc>
      </w:tr>
      <w:tr w:rsidR="00BB5DA2" w:rsidRPr="001C07F9" w:rsidTr="00BB5DA2"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Светлая, чистая.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Радует, помогает, очищает.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без души зверь.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Навсегда!</w:t>
            </w:r>
          </w:p>
        </w:tc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Святая, единственная.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Спасает, дает, утешает.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Верою единой жив человек.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БОГ!</w:t>
            </w:r>
          </w:p>
        </w:tc>
      </w:tr>
      <w:tr w:rsidR="00BB5DA2" w:rsidRPr="001C07F9" w:rsidTr="00BB5DA2"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Любовь</w:t>
            </w:r>
          </w:p>
        </w:tc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Совесть</w:t>
            </w:r>
          </w:p>
        </w:tc>
      </w:tr>
      <w:tr w:rsidR="00BB5DA2" w:rsidRPr="001C07F9" w:rsidTr="00BB5DA2"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Близкая, далекая.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Радует, манит, зовет.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Помогает понять близких людей.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Испытание.</w:t>
            </w:r>
          </w:p>
        </w:tc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Чистая, беспокойная.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спит, болит, тревожит.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Делает человека человеком.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Рана.</w:t>
            </w:r>
          </w:p>
        </w:tc>
      </w:tr>
      <w:tr w:rsidR="00BB5DA2" w:rsidRPr="001C07F9" w:rsidTr="00BB5DA2"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1C07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Ответственность</w:t>
            </w:r>
          </w:p>
        </w:tc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DA2" w:rsidRPr="001C07F9" w:rsidTr="00BB5DA2"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Важная, тяжкая.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Призывает, служит, очеловечивает.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Лежит тяжким грузом.</w:t>
            </w:r>
          </w:p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каждого своя.</w:t>
            </w:r>
          </w:p>
        </w:tc>
        <w:tc>
          <w:tcPr>
            <w:tcW w:w="4785" w:type="dxa"/>
          </w:tcPr>
          <w:p w:rsidR="00BB5DA2" w:rsidRPr="001C07F9" w:rsidRDefault="00BB5DA2" w:rsidP="001C07F9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5DA2" w:rsidRPr="001C07F9" w:rsidRDefault="00BB5DA2" w:rsidP="001C0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DA2" w:rsidRPr="001C07F9" w:rsidRDefault="00BB5DA2" w:rsidP="001C07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2C25" w:rsidRPr="001C07F9" w:rsidRDefault="006D2C25" w:rsidP="001C0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0529" w:rsidRPr="001C07F9" w:rsidRDefault="00683675" w:rsidP="001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0529"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«Язык, история, культура, духовные ценности и национальные традиции </w:t>
      </w:r>
      <w:r w:rsidR="00BB5DA2" w:rsidRPr="001C07F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0529"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основа основ, и внимание к ним государства и общества должно быть и будет постоянным», </w:t>
      </w:r>
      <w:r w:rsidR="00BB5DA2" w:rsidRPr="001C07F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0529"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отметил президент России Владимир Путин.</w:t>
      </w:r>
    </w:p>
    <w:p w:rsidR="006D2C25" w:rsidRPr="001C07F9" w:rsidRDefault="00FA41CB" w:rsidP="001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Бесспорно, </w:t>
      </w:r>
      <w:r w:rsidR="000F6A8E"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школьников </w:t>
      </w:r>
      <w:r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главными людьми, которые дадут правильные литературные ориентиры, привьют любовь и вкус к литературе, являются</w:t>
      </w:r>
      <w:r w:rsidR="000F6A8E"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 литературы. От того, насколько учитель влюблен в свой предмет, как умеет вести диалог по прочитанным произведениям, как показывает взаимосвязь литературы и жизни, зависит, будет ли вчерашний школьник читать книги, нуждаться в них как в добрых советчиках или будет воспринимать литературу как лишний компонент его компьютерно-медийной жизни. Поэтому я понимаю уроки литературы как уроки духовно- нравственной ориентации учеников, на которых и учитель, и ученик вместе ищут ответы на вопросы жизни.</w:t>
      </w:r>
    </w:p>
    <w:p w:rsidR="000E5272" w:rsidRPr="001C07F9" w:rsidRDefault="000E5272" w:rsidP="001C0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7F9">
        <w:rPr>
          <w:rFonts w:ascii="Times New Roman" w:eastAsia="Times New Roman" w:hAnsi="Times New Roman" w:cs="Times New Roman"/>
          <w:sz w:val="24"/>
          <w:szCs w:val="24"/>
        </w:rPr>
        <w:t xml:space="preserve">Материал представленной разработки объемный, но рассчитан на один урок. Поэтому подготовка к нему ведется на протяжении нескольких уроков, используется индивидуальный и групповой метод выполнения домашнего задания, </w:t>
      </w:r>
      <w:r w:rsidR="00576607" w:rsidRPr="001C07F9">
        <w:rPr>
          <w:rFonts w:ascii="Times New Roman" w:eastAsia="Times New Roman" w:hAnsi="Times New Roman" w:cs="Times New Roman"/>
          <w:sz w:val="24"/>
          <w:szCs w:val="24"/>
        </w:rPr>
        <w:t>подбора цитатного</w:t>
      </w:r>
      <w:r w:rsidRPr="001C07F9">
        <w:rPr>
          <w:rFonts w:ascii="Times New Roman" w:eastAsia="Times New Roman" w:hAnsi="Times New Roman" w:cs="Times New Roman"/>
          <w:sz w:val="24"/>
          <w:szCs w:val="24"/>
        </w:rPr>
        <w:t xml:space="preserve"> материала, сопоставления произведений разных авторов и эпох. Цель </w:t>
      </w:r>
      <w:r w:rsidR="00BB5DA2" w:rsidRPr="001C07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07F9">
        <w:rPr>
          <w:rFonts w:ascii="Times New Roman" w:eastAsia="Times New Roman" w:hAnsi="Times New Roman" w:cs="Times New Roman"/>
          <w:sz w:val="24"/>
          <w:szCs w:val="24"/>
        </w:rPr>
        <w:t xml:space="preserve"> видеть и оценивать явления </w:t>
      </w:r>
      <w:r w:rsidR="00227EA4" w:rsidRPr="001C07F9">
        <w:rPr>
          <w:rFonts w:ascii="Times New Roman" w:eastAsia="Times New Roman" w:hAnsi="Times New Roman" w:cs="Times New Roman"/>
          <w:sz w:val="24"/>
          <w:szCs w:val="24"/>
        </w:rPr>
        <w:t>взаимосвязанно</w:t>
      </w:r>
      <w:r w:rsidRPr="001C07F9">
        <w:rPr>
          <w:rFonts w:ascii="Times New Roman" w:eastAsia="Times New Roman" w:hAnsi="Times New Roman" w:cs="Times New Roman"/>
          <w:sz w:val="24"/>
          <w:szCs w:val="24"/>
        </w:rPr>
        <w:t>, размышлять самостоятельно, учиться проецировать действия литературных героев на сегодняшнюю жизнь и на свои поступки. В этом я и вижу задачи уроков литературы.</w:t>
      </w:r>
    </w:p>
    <w:p w:rsidR="00227EA4" w:rsidRPr="001C07F9" w:rsidRDefault="00227EA4" w:rsidP="001C0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7F9">
        <w:rPr>
          <w:rFonts w:ascii="Times New Roman" w:eastAsia="Times New Roman" w:hAnsi="Times New Roman" w:cs="Times New Roman"/>
          <w:sz w:val="24"/>
          <w:szCs w:val="24"/>
        </w:rPr>
        <w:t>Кроме того, элементы интегрированного урока позволяют развивать потенциал учащихся, приобщать к новому типу мышления, развивать речь, внимание. Использование на уроке стихов, музыки дает возможность учащимся окунуться в нравственную атмосферу темы.</w:t>
      </w:r>
    </w:p>
    <w:p w:rsidR="00227EA4" w:rsidRPr="001C07F9" w:rsidRDefault="00227EA4" w:rsidP="001C0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7F9">
        <w:rPr>
          <w:rFonts w:ascii="Times New Roman" w:eastAsia="Times New Roman" w:hAnsi="Times New Roman" w:cs="Times New Roman"/>
          <w:sz w:val="24"/>
          <w:szCs w:val="24"/>
        </w:rPr>
        <w:t>Технология развивающего обучения и сотрудничества, личностно - ориентированный подход, когда во главу угла ставится личность ребенка, ее самобытность, самоценность, прием аналитической беседы дают возможность старшеклассникам поразмышлять над сложными вопросами бытия, высказывать свою точку зрения и отстаивать ее.</w:t>
      </w:r>
    </w:p>
    <w:p w:rsidR="00227EA4" w:rsidRPr="001C07F9" w:rsidRDefault="00227EA4" w:rsidP="001C0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7F9">
        <w:rPr>
          <w:rFonts w:ascii="Times New Roman" w:eastAsia="Times New Roman" w:hAnsi="Times New Roman" w:cs="Times New Roman"/>
          <w:sz w:val="24"/>
          <w:szCs w:val="24"/>
        </w:rPr>
        <w:t>Урок может быть полезен учителям литературы и МХК, а его элементы можно использовать во внеклассной работе.</w:t>
      </w:r>
    </w:p>
    <w:p w:rsidR="00BB5DA2" w:rsidRPr="001C07F9" w:rsidRDefault="00BB5DA2" w:rsidP="001C07F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F11D4" w:rsidRPr="00A55B71" w:rsidRDefault="003F11D4" w:rsidP="00A55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5B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Список литературы: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Активные формы преподавания литературы. Лекции и семинары на уроках в старших классах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>/Сост. Р.И.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Альбеткова – М.: Наука, 1991. – 135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0E5272" w:rsidRPr="00A55B71" w:rsidRDefault="001F0125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Бердяев</w:t>
      </w:r>
      <w:r w:rsidR="000E5272" w:rsidRPr="00A55B71">
        <w:rPr>
          <w:rFonts w:ascii="Times New Roman" w:eastAsia="Times New Roman" w:hAnsi="Times New Roman" w:cs="Times New Roman"/>
          <w:sz w:val="24"/>
          <w:szCs w:val="24"/>
        </w:rPr>
        <w:t xml:space="preserve"> Н.А. О человеке, его свобод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е и духовности. Избранные труды/ред. – сост.Л.Г.Новикова, И.В.</w:t>
      </w:r>
      <w:r w:rsidR="000E5272" w:rsidRPr="00A55B71">
        <w:rPr>
          <w:rFonts w:ascii="Times New Roman" w:eastAsia="Times New Roman" w:hAnsi="Times New Roman" w:cs="Times New Roman"/>
          <w:sz w:val="24"/>
          <w:szCs w:val="24"/>
        </w:rPr>
        <w:t>Сиземская. – М.: Флинта, Наука 1999. – 312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5272" w:rsidRPr="00A55B71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Боброва Л.И. Современный урок и мультимедийные средства/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 xml:space="preserve"> Л.И. Боброва//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Литература в школе. – 2008. – № 3. – С.48-50.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Гуляков Е.Н. Новые педагогические технологии: развитие художественного мышления и речи на ур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>оках литературы: метод. пособие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/ Е.Н.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Гуляков. – М.: Дрофа, 2006. – 172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3F11D4" w:rsidRPr="00A55B71" w:rsidRDefault="000E5272" w:rsidP="00A55B7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Данилюк, А. Кондаков, В.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Тишков "Концепция духовно-нравственного развития и воспитания личности гражданина России"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Курилов А.С. Зачем и какие уроки литературы нужны школе? / А.С. Курилов // Русская словесность. – 2004. – № 4. – С.12-14.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Межпредметные связи при изучении литературы в школе / под ред.</w:t>
      </w:r>
      <w:r w:rsidRPr="00A55B71">
        <w:rPr>
          <w:rFonts w:ascii="Times New Roman" w:hAnsi="Times New Roman" w:cs="Times New Roman"/>
          <w:sz w:val="24"/>
          <w:szCs w:val="24"/>
        </w:rPr>
        <w:t xml:space="preserve"> </w:t>
      </w:r>
      <w:r w:rsidR="001F0125" w:rsidRPr="00A55B71">
        <w:rPr>
          <w:rFonts w:ascii="Times New Roman" w:eastAsia="Times New Roman" w:hAnsi="Times New Roman" w:cs="Times New Roman"/>
          <w:sz w:val="24"/>
          <w:szCs w:val="24"/>
        </w:rPr>
        <w:t xml:space="preserve">Е.Н. Колокольцева. – М.: Просвещение, 1990. – </w:t>
      </w:r>
      <w:r w:rsidRPr="00A55B71">
        <w:rPr>
          <w:rFonts w:ascii="Times New Roman" w:eastAsia="Times New Roman" w:hAnsi="Times New Roman" w:cs="Times New Roman"/>
          <w:sz w:val="24"/>
          <w:szCs w:val="24"/>
        </w:rPr>
        <w:t>223 с.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Мирская Т.А. Главный педагогический секрет (эмоциональное воспитание на уроках литературы) / Т.А. Мирская // Учитель. – 2000. – № 4. – С.9-13.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Нестандартные типы уроков по литературе / И.И. Копейкина. – Челябинск, 2000. – 120 с.</w:t>
      </w:r>
    </w:p>
    <w:p w:rsidR="000E5272" w:rsidRPr="00A55B71" w:rsidRDefault="000E5272" w:rsidP="00A55B7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71">
        <w:rPr>
          <w:rFonts w:ascii="Times New Roman" w:eastAsia="Times New Roman" w:hAnsi="Times New Roman" w:cs="Times New Roman"/>
          <w:sz w:val="24"/>
          <w:szCs w:val="24"/>
        </w:rPr>
        <w:t>Чернилевский Д.В. Духовно-нравственные ценности образовательной системы России XXI века / Д.В. Чернилевский. – М.: РИО МГТА, 2003.  –  С.12-15.</w:t>
      </w:r>
    </w:p>
    <w:p w:rsidR="000E5272" w:rsidRPr="00A55B71" w:rsidRDefault="00683675" w:rsidP="00A55B7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B1655" w:rsidRPr="00A55B71">
          <w:rPr>
            <w:rStyle w:val="aa"/>
            <w:rFonts w:ascii="Times New Roman" w:hAnsi="Times New Roman" w:cs="Times New Roman"/>
            <w:sz w:val="24"/>
            <w:szCs w:val="24"/>
          </w:rPr>
          <w:t>http://litrusia.ru/11534-kritika-o-tvorchestve-v-rasputina-v-krupin.html</w:t>
        </w:r>
      </w:hyperlink>
    </w:p>
    <w:p w:rsidR="004B1655" w:rsidRPr="00A55B71" w:rsidRDefault="00683675" w:rsidP="00A55B7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B1655" w:rsidRPr="00A55B71">
          <w:rPr>
            <w:rStyle w:val="aa"/>
            <w:rFonts w:ascii="Times New Roman" w:hAnsi="Times New Roman" w:cs="Times New Roman"/>
            <w:sz w:val="24"/>
            <w:szCs w:val="24"/>
          </w:rPr>
          <w:t>http://litrusia.ru/11538-sovest-merilo-zhizni-v-g-rasputina.html</w:t>
        </w:r>
      </w:hyperlink>
    </w:p>
    <w:p w:rsidR="004B1655" w:rsidRPr="00A55B71" w:rsidRDefault="00683675" w:rsidP="00A55B7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B1655" w:rsidRPr="00A55B71">
          <w:rPr>
            <w:rStyle w:val="aa"/>
            <w:rFonts w:ascii="Times New Roman" w:hAnsi="Times New Roman" w:cs="Times New Roman"/>
            <w:sz w:val="24"/>
            <w:szCs w:val="24"/>
          </w:rPr>
          <w:t>http://litrusia.ru/11535-kritika-o-tvorchestve-v-rasputina-a-solzhenicyn.html</w:t>
        </w:r>
      </w:hyperlink>
    </w:p>
    <w:p w:rsidR="004B1655" w:rsidRPr="00A55B71" w:rsidRDefault="00683675" w:rsidP="00A55B7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00F3B" w:rsidRPr="00A55B71">
          <w:rPr>
            <w:rStyle w:val="aa"/>
            <w:rFonts w:ascii="Times New Roman" w:hAnsi="Times New Roman" w:cs="Times New Roman"/>
            <w:sz w:val="24"/>
            <w:szCs w:val="24"/>
          </w:rPr>
          <w:t>http://litrusia.ru/11532-tvorchestvo-v-rasputina.html</w:t>
        </w:r>
      </w:hyperlink>
    </w:p>
    <w:p w:rsidR="00F00F3B" w:rsidRPr="00A55B71" w:rsidRDefault="00F00F3B" w:rsidP="00A55B7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71">
        <w:rPr>
          <w:rFonts w:ascii="Times New Roman" w:hAnsi="Times New Roman" w:cs="Times New Roman"/>
          <w:sz w:val="24"/>
          <w:szCs w:val="24"/>
        </w:rPr>
        <w:t>http://litrusia.ru/valentin-grigorevich-rasputin/</w:t>
      </w:r>
    </w:p>
    <w:sectPr w:rsidR="00F00F3B" w:rsidRPr="00A55B71" w:rsidSect="00B072CC">
      <w:footerReference w:type="default" r:id="rId12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FE" w:rsidRDefault="00E325FE" w:rsidP="003020C9">
      <w:pPr>
        <w:spacing w:after="0" w:line="240" w:lineRule="auto"/>
      </w:pPr>
      <w:r>
        <w:separator/>
      </w:r>
    </w:p>
  </w:endnote>
  <w:endnote w:type="continuationSeparator" w:id="0">
    <w:p w:rsidR="00E325FE" w:rsidRDefault="00E325FE" w:rsidP="003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482"/>
      <w:docPartObj>
        <w:docPartGallery w:val="Page Numbers (Bottom of Page)"/>
        <w:docPartUnique/>
      </w:docPartObj>
    </w:sdtPr>
    <w:sdtEndPr/>
    <w:sdtContent>
      <w:p w:rsidR="003020C9" w:rsidRDefault="00B072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7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020C9" w:rsidRDefault="003020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FE" w:rsidRDefault="00E325FE" w:rsidP="003020C9">
      <w:pPr>
        <w:spacing w:after="0" w:line="240" w:lineRule="auto"/>
      </w:pPr>
      <w:r>
        <w:separator/>
      </w:r>
    </w:p>
  </w:footnote>
  <w:footnote w:type="continuationSeparator" w:id="0">
    <w:p w:rsidR="00E325FE" w:rsidRDefault="00E325FE" w:rsidP="0030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C56"/>
    <w:multiLevelType w:val="hybridMultilevel"/>
    <w:tmpl w:val="8D66F72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9159A"/>
    <w:multiLevelType w:val="hybridMultilevel"/>
    <w:tmpl w:val="D214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E8B"/>
    <w:multiLevelType w:val="hybridMultilevel"/>
    <w:tmpl w:val="4316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03E3"/>
    <w:multiLevelType w:val="hybridMultilevel"/>
    <w:tmpl w:val="BA5C0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BA0"/>
    <w:multiLevelType w:val="hybridMultilevel"/>
    <w:tmpl w:val="BC160A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6F35"/>
    <w:multiLevelType w:val="hybridMultilevel"/>
    <w:tmpl w:val="A4A6F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00E15"/>
    <w:multiLevelType w:val="hybridMultilevel"/>
    <w:tmpl w:val="6136D65C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D1CFF"/>
    <w:multiLevelType w:val="hybridMultilevel"/>
    <w:tmpl w:val="1DFA5976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20F349B8"/>
    <w:multiLevelType w:val="hybridMultilevel"/>
    <w:tmpl w:val="F54C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AC6"/>
    <w:multiLevelType w:val="hybridMultilevel"/>
    <w:tmpl w:val="D28A8E8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283C45A9"/>
    <w:multiLevelType w:val="hybridMultilevel"/>
    <w:tmpl w:val="41DAB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A5EBA"/>
    <w:multiLevelType w:val="hybridMultilevel"/>
    <w:tmpl w:val="AC54B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6379A"/>
    <w:multiLevelType w:val="hybridMultilevel"/>
    <w:tmpl w:val="BD7E3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0C9A"/>
    <w:multiLevelType w:val="hybridMultilevel"/>
    <w:tmpl w:val="853E0844"/>
    <w:lvl w:ilvl="0" w:tplc="D5103F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02D98"/>
    <w:multiLevelType w:val="hybridMultilevel"/>
    <w:tmpl w:val="E090A3AC"/>
    <w:lvl w:ilvl="0" w:tplc="C4CA3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1314B"/>
    <w:multiLevelType w:val="hybridMultilevel"/>
    <w:tmpl w:val="C92C52FA"/>
    <w:lvl w:ilvl="0" w:tplc="7D86E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30AD"/>
    <w:multiLevelType w:val="hybridMultilevel"/>
    <w:tmpl w:val="4F96C1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00D26"/>
    <w:multiLevelType w:val="hybridMultilevel"/>
    <w:tmpl w:val="42D2D0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A71E1"/>
    <w:multiLevelType w:val="hybridMultilevel"/>
    <w:tmpl w:val="50228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77078"/>
    <w:multiLevelType w:val="hybridMultilevel"/>
    <w:tmpl w:val="7B0C1BE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0654286"/>
    <w:multiLevelType w:val="hybridMultilevel"/>
    <w:tmpl w:val="AF7A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524D1"/>
    <w:multiLevelType w:val="hybridMultilevel"/>
    <w:tmpl w:val="61A44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A0291"/>
    <w:multiLevelType w:val="hybridMultilevel"/>
    <w:tmpl w:val="575A8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E3C0F"/>
    <w:multiLevelType w:val="hybridMultilevel"/>
    <w:tmpl w:val="72B8845E"/>
    <w:lvl w:ilvl="0" w:tplc="691CE33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1F598E"/>
    <w:multiLevelType w:val="hybridMultilevel"/>
    <w:tmpl w:val="00287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56585"/>
    <w:multiLevelType w:val="hybridMultilevel"/>
    <w:tmpl w:val="259C3988"/>
    <w:lvl w:ilvl="0" w:tplc="0A303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3D78E9"/>
    <w:multiLevelType w:val="hybridMultilevel"/>
    <w:tmpl w:val="608C4BC2"/>
    <w:lvl w:ilvl="0" w:tplc="843A4AB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72B0284A"/>
    <w:multiLevelType w:val="hybridMultilevel"/>
    <w:tmpl w:val="8FEA8B56"/>
    <w:lvl w:ilvl="0" w:tplc="843A4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F4F96"/>
    <w:multiLevelType w:val="hybridMultilevel"/>
    <w:tmpl w:val="C7B87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9A6"/>
    <w:multiLevelType w:val="hybridMultilevel"/>
    <w:tmpl w:val="0B260540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6"/>
  </w:num>
  <w:num w:numId="7">
    <w:abstractNumId w:val="7"/>
  </w:num>
  <w:num w:numId="8">
    <w:abstractNumId w:val="23"/>
  </w:num>
  <w:num w:numId="9">
    <w:abstractNumId w:val="16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24"/>
  </w:num>
  <w:num w:numId="15">
    <w:abstractNumId w:val="28"/>
  </w:num>
  <w:num w:numId="16">
    <w:abstractNumId w:val="12"/>
  </w:num>
  <w:num w:numId="17">
    <w:abstractNumId w:val="22"/>
  </w:num>
  <w:num w:numId="18">
    <w:abstractNumId w:val="4"/>
  </w:num>
  <w:num w:numId="19">
    <w:abstractNumId w:val="26"/>
  </w:num>
  <w:num w:numId="20">
    <w:abstractNumId w:val="18"/>
  </w:num>
  <w:num w:numId="21">
    <w:abstractNumId w:val="27"/>
  </w:num>
  <w:num w:numId="22">
    <w:abstractNumId w:val="29"/>
  </w:num>
  <w:num w:numId="23">
    <w:abstractNumId w:val="15"/>
  </w:num>
  <w:num w:numId="24">
    <w:abstractNumId w:val="5"/>
  </w:num>
  <w:num w:numId="25">
    <w:abstractNumId w:val="21"/>
  </w:num>
  <w:num w:numId="26">
    <w:abstractNumId w:val="0"/>
  </w:num>
  <w:num w:numId="27">
    <w:abstractNumId w:val="17"/>
  </w:num>
  <w:num w:numId="28">
    <w:abstractNumId w:val="2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7DC"/>
    <w:rsid w:val="00057A92"/>
    <w:rsid w:val="0007676C"/>
    <w:rsid w:val="000A725B"/>
    <w:rsid w:val="000B1BBE"/>
    <w:rsid w:val="000C3004"/>
    <w:rsid w:val="000E2E4E"/>
    <w:rsid w:val="000E5272"/>
    <w:rsid w:val="000E534D"/>
    <w:rsid w:val="000F5B1B"/>
    <w:rsid w:val="000F6A8E"/>
    <w:rsid w:val="0016656A"/>
    <w:rsid w:val="0017499F"/>
    <w:rsid w:val="00193B3E"/>
    <w:rsid w:val="00194E9D"/>
    <w:rsid w:val="001A0A61"/>
    <w:rsid w:val="001C0529"/>
    <w:rsid w:val="001C07F9"/>
    <w:rsid w:val="001F0125"/>
    <w:rsid w:val="00204842"/>
    <w:rsid w:val="00204B09"/>
    <w:rsid w:val="00205C3E"/>
    <w:rsid w:val="00227EA4"/>
    <w:rsid w:val="00252F11"/>
    <w:rsid w:val="00290D8D"/>
    <w:rsid w:val="002B28E4"/>
    <w:rsid w:val="002D151C"/>
    <w:rsid w:val="002D2DC1"/>
    <w:rsid w:val="003020C9"/>
    <w:rsid w:val="00352083"/>
    <w:rsid w:val="003F11D4"/>
    <w:rsid w:val="003F620E"/>
    <w:rsid w:val="003F7B25"/>
    <w:rsid w:val="00454301"/>
    <w:rsid w:val="0045768B"/>
    <w:rsid w:val="004822F0"/>
    <w:rsid w:val="004B1655"/>
    <w:rsid w:val="004B1731"/>
    <w:rsid w:val="004D326D"/>
    <w:rsid w:val="00501C6E"/>
    <w:rsid w:val="005114C7"/>
    <w:rsid w:val="00533ACB"/>
    <w:rsid w:val="00541742"/>
    <w:rsid w:val="00542044"/>
    <w:rsid w:val="00542368"/>
    <w:rsid w:val="00562263"/>
    <w:rsid w:val="00576607"/>
    <w:rsid w:val="005A3D70"/>
    <w:rsid w:val="005D15C5"/>
    <w:rsid w:val="005F7103"/>
    <w:rsid w:val="00600A38"/>
    <w:rsid w:val="00602031"/>
    <w:rsid w:val="00623BD4"/>
    <w:rsid w:val="00625A13"/>
    <w:rsid w:val="006410B8"/>
    <w:rsid w:val="006507B1"/>
    <w:rsid w:val="00652249"/>
    <w:rsid w:val="0065592F"/>
    <w:rsid w:val="006567DC"/>
    <w:rsid w:val="00665265"/>
    <w:rsid w:val="00680974"/>
    <w:rsid w:val="00680C72"/>
    <w:rsid w:val="00683675"/>
    <w:rsid w:val="006A0301"/>
    <w:rsid w:val="006A0A0B"/>
    <w:rsid w:val="006A5675"/>
    <w:rsid w:val="006C2C88"/>
    <w:rsid w:val="006D2C25"/>
    <w:rsid w:val="006D4497"/>
    <w:rsid w:val="006E7AA1"/>
    <w:rsid w:val="006F4C76"/>
    <w:rsid w:val="00707EFD"/>
    <w:rsid w:val="00721032"/>
    <w:rsid w:val="00735D00"/>
    <w:rsid w:val="007446D6"/>
    <w:rsid w:val="0077471F"/>
    <w:rsid w:val="007842C4"/>
    <w:rsid w:val="007A0533"/>
    <w:rsid w:val="007A17BC"/>
    <w:rsid w:val="007B698F"/>
    <w:rsid w:val="007E5EA1"/>
    <w:rsid w:val="00836052"/>
    <w:rsid w:val="00842108"/>
    <w:rsid w:val="00846914"/>
    <w:rsid w:val="008958F9"/>
    <w:rsid w:val="00896276"/>
    <w:rsid w:val="008A49A9"/>
    <w:rsid w:val="008D0A06"/>
    <w:rsid w:val="008E3340"/>
    <w:rsid w:val="00915319"/>
    <w:rsid w:val="0092122C"/>
    <w:rsid w:val="00925192"/>
    <w:rsid w:val="00951A26"/>
    <w:rsid w:val="0095393F"/>
    <w:rsid w:val="00974C4E"/>
    <w:rsid w:val="00987F37"/>
    <w:rsid w:val="009E662E"/>
    <w:rsid w:val="009F228D"/>
    <w:rsid w:val="009F5C38"/>
    <w:rsid w:val="00A207A5"/>
    <w:rsid w:val="00A52FC7"/>
    <w:rsid w:val="00A55B71"/>
    <w:rsid w:val="00A70375"/>
    <w:rsid w:val="00A97E58"/>
    <w:rsid w:val="00AA6F2C"/>
    <w:rsid w:val="00AB2E1D"/>
    <w:rsid w:val="00AC6DE0"/>
    <w:rsid w:val="00B013C0"/>
    <w:rsid w:val="00B072CC"/>
    <w:rsid w:val="00B25040"/>
    <w:rsid w:val="00B27379"/>
    <w:rsid w:val="00B52D49"/>
    <w:rsid w:val="00B5696A"/>
    <w:rsid w:val="00B662F8"/>
    <w:rsid w:val="00BA4696"/>
    <w:rsid w:val="00BB5DA2"/>
    <w:rsid w:val="00BC3D02"/>
    <w:rsid w:val="00BC3F30"/>
    <w:rsid w:val="00C04229"/>
    <w:rsid w:val="00C15F60"/>
    <w:rsid w:val="00C25D86"/>
    <w:rsid w:val="00CF1125"/>
    <w:rsid w:val="00CF2A04"/>
    <w:rsid w:val="00D0007B"/>
    <w:rsid w:val="00D05544"/>
    <w:rsid w:val="00D10F74"/>
    <w:rsid w:val="00D22E59"/>
    <w:rsid w:val="00D27F36"/>
    <w:rsid w:val="00D301C1"/>
    <w:rsid w:val="00D93275"/>
    <w:rsid w:val="00DB46D4"/>
    <w:rsid w:val="00DC0C02"/>
    <w:rsid w:val="00DC1B91"/>
    <w:rsid w:val="00DC1D4B"/>
    <w:rsid w:val="00DD3A34"/>
    <w:rsid w:val="00E31A66"/>
    <w:rsid w:val="00E325FE"/>
    <w:rsid w:val="00E97466"/>
    <w:rsid w:val="00EB3918"/>
    <w:rsid w:val="00EF7271"/>
    <w:rsid w:val="00F00F3B"/>
    <w:rsid w:val="00F0668B"/>
    <w:rsid w:val="00F20B1B"/>
    <w:rsid w:val="00F25517"/>
    <w:rsid w:val="00F25F42"/>
    <w:rsid w:val="00F4490E"/>
    <w:rsid w:val="00F4640D"/>
    <w:rsid w:val="00F577DE"/>
    <w:rsid w:val="00F70BFF"/>
    <w:rsid w:val="00F75832"/>
    <w:rsid w:val="00F82653"/>
    <w:rsid w:val="00F9443F"/>
    <w:rsid w:val="00F9592F"/>
    <w:rsid w:val="00FA0978"/>
    <w:rsid w:val="00FA20FD"/>
    <w:rsid w:val="00F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83AE"/>
  <w15:docId w15:val="{F5803DA5-3A77-4CE1-AD1B-2DC75BC1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DC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2D151C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30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20C9"/>
  </w:style>
  <w:style w:type="paragraph" w:styleId="a7">
    <w:name w:val="footer"/>
    <w:basedOn w:val="a"/>
    <w:link w:val="a8"/>
    <w:uiPriority w:val="99"/>
    <w:unhideWhenUsed/>
    <w:rsid w:val="0030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0C9"/>
  </w:style>
  <w:style w:type="table" w:styleId="a9">
    <w:name w:val="Table Grid"/>
    <w:basedOn w:val="a1"/>
    <w:uiPriority w:val="59"/>
    <w:rsid w:val="00BB5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rusia.ru/11534-kritika-o-tvorchestve-v-rasputina-v-krupi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rusia.ru/11532-tvorchestvo-v-rasputin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rusia.ru/11535-kritika-o-tvorchestve-v-rasputina-a-solzhenicy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rusia.ru/11538-sovest-merilo-zhizni-v-g-rasputin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3AA3-31E7-4D9A-9264-2F919931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15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Загарских</cp:lastModifiedBy>
  <cp:revision>43</cp:revision>
  <dcterms:created xsi:type="dcterms:W3CDTF">2015-08-19T13:12:00Z</dcterms:created>
  <dcterms:modified xsi:type="dcterms:W3CDTF">2023-11-18T11:08:00Z</dcterms:modified>
</cp:coreProperties>
</file>