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416" w:rsidRPr="00905D51" w:rsidRDefault="00B11416" w:rsidP="00B114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D51">
        <w:rPr>
          <w:rFonts w:ascii="Times New Roman" w:hAnsi="Times New Roman" w:cs="Times New Roman"/>
          <w:b/>
          <w:sz w:val="24"/>
          <w:szCs w:val="24"/>
        </w:rPr>
        <w:t>Экспертное заклю</w:t>
      </w:r>
      <w:r w:rsidR="00990188">
        <w:rPr>
          <w:rFonts w:ascii="Times New Roman" w:hAnsi="Times New Roman" w:cs="Times New Roman"/>
          <w:b/>
          <w:sz w:val="24"/>
          <w:szCs w:val="24"/>
        </w:rPr>
        <w:t>чение на материал С.А. Смирновой, старшего преподавателя КОГОАУ ДПО «ИРО Кировской области»</w:t>
      </w:r>
      <w:r w:rsidRPr="00905D51">
        <w:rPr>
          <w:rFonts w:ascii="Times New Roman" w:hAnsi="Times New Roman" w:cs="Times New Roman"/>
          <w:b/>
          <w:sz w:val="24"/>
          <w:szCs w:val="24"/>
        </w:rPr>
        <w:t xml:space="preserve"> учреждения</w:t>
      </w:r>
      <w:r w:rsidR="00905D51" w:rsidRPr="00905D51">
        <w:rPr>
          <w:rFonts w:ascii="Times New Roman" w:hAnsi="Times New Roman" w:cs="Times New Roman"/>
          <w:b/>
          <w:sz w:val="24"/>
          <w:szCs w:val="24"/>
        </w:rPr>
        <w:t>, представленный</w:t>
      </w:r>
      <w:r w:rsidRPr="00905D51">
        <w:rPr>
          <w:rFonts w:ascii="Times New Roman" w:hAnsi="Times New Roman" w:cs="Times New Roman"/>
          <w:b/>
          <w:sz w:val="24"/>
          <w:szCs w:val="24"/>
        </w:rPr>
        <w:t xml:space="preserve"> в банк передового педагогического опыта. </w:t>
      </w:r>
    </w:p>
    <w:p w:rsidR="00B11416" w:rsidRDefault="00B11416" w:rsidP="00B114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0188" w:rsidRDefault="007825A0" w:rsidP="00AC6DFF">
      <w:pPr>
        <w:rPr>
          <w:rFonts w:ascii="Times New Roman" w:hAnsi="Times New Roman" w:cs="Times New Roman"/>
          <w:sz w:val="24"/>
          <w:szCs w:val="24"/>
        </w:rPr>
      </w:pPr>
      <w:r w:rsidRPr="00B11416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8426D6" w:rsidRPr="00B11416">
        <w:rPr>
          <w:rFonts w:ascii="Times New Roman" w:hAnsi="Times New Roman" w:cs="Times New Roman"/>
          <w:color w:val="000000"/>
          <w:sz w:val="24"/>
          <w:szCs w:val="24"/>
        </w:rPr>
        <w:t>предста</w:t>
      </w:r>
      <w:r w:rsidR="00990188">
        <w:rPr>
          <w:rFonts w:ascii="Times New Roman" w:hAnsi="Times New Roman" w:cs="Times New Roman"/>
          <w:color w:val="000000"/>
          <w:sz w:val="24"/>
          <w:szCs w:val="24"/>
        </w:rPr>
        <w:t xml:space="preserve">вленной разработке </w:t>
      </w:r>
      <w:r w:rsidR="00990188" w:rsidRPr="00B11416">
        <w:rPr>
          <w:rFonts w:ascii="Times New Roman" w:hAnsi="Times New Roman" w:cs="Times New Roman"/>
          <w:color w:val="000000"/>
          <w:sz w:val="24"/>
          <w:szCs w:val="24"/>
        </w:rPr>
        <w:t>раскрываются</w:t>
      </w:r>
      <w:r w:rsidR="00990188" w:rsidRPr="006D3B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0188" w:rsidRPr="00990188">
        <w:rPr>
          <w:rFonts w:ascii="Times New Roman" w:hAnsi="Times New Roman" w:cs="Times New Roman"/>
          <w:sz w:val="24"/>
          <w:szCs w:val="24"/>
        </w:rPr>
        <w:t>причины трудностей, возникающих у обучающихся с ограниченными возможностями здоровья при освоении программы, содержание к</w:t>
      </w:r>
      <w:r w:rsidR="00990188" w:rsidRPr="00990188">
        <w:rPr>
          <w:rFonts w:ascii="Times New Roman" w:hAnsi="Times New Roman" w:cs="Times New Roman"/>
          <w:sz w:val="24"/>
          <w:szCs w:val="24"/>
          <w:lang w:eastAsia="ru-RU"/>
        </w:rPr>
        <w:t>оррекционно-педагогической работы по преодолению данных трудностей в условиях инклюзивного класса, предлагаются варианты адаптации учебного материала на разных учебных предметах с учетом трудностей.</w:t>
      </w:r>
      <w:r w:rsidR="00990188" w:rsidRPr="00990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188" w:rsidRPr="00990188" w:rsidRDefault="00990188" w:rsidP="00AC6DF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Актуальность материала </w:t>
      </w:r>
      <w:r w:rsidR="0050459F">
        <w:rPr>
          <w:rFonts w:ascii="Times New Roman" w:hAnsi="Times New Roman" w:cs="Times New Roman"/>
          <w:sz w:val="24"/>
          <w:szCs w:val="24"/>
        </w:rPr>
        <w:t>обусловлена большой практической значимостью вопроса, т.к. учителя, работающие с детьми с ОВЗ затрудняются в организации и проведении урока в инклюзивном классе.</w:t>
      </w:r>
    </w:p>
    <w:p w:rsidR="00AC6DFF" w:rsidRPr="00AC6DFF" w:rsidRDefault="001B6235" w:rsidP="00AC6DFF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Предложенная</w:t>
      </w:r>
      <w:r w:rsidR="008426D6" w:rsidRPr="00B114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459F">
        <w:rPr>
          <w:rFonts w:ascii="Times New Roman" w:hAnsi="Times New Roman" w:cs="Times New Roman"/>
          <w:color w:val="000000"/>
          <w:sz w:val="24"/>
          <w:szCs w:val="24"/>
        </w:rPr>
        <w:t>С.А. Смирновой система упражнений по адаптации учебного материала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</w:t>
      </w:r>
      <w:r w:rsidR="0050459F">
        <w:rPr>
          <w:rFonts w:ascii="Times New Roman" w:hAnsi="Times New Roman" w:cs="Times New Roman"/>
          <w:color w:val="000000"/>
          <w:sz w:val="24"/>
          <w:szCs w:val="24"/>
        </w:rPr>
        <w:t xml:space="preserve"> преодолению трудностей при обучении детей с ОВЗ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825A0" w:rsidRPr="00B114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Эти виды заданий </w:t>
      </w:r>
      <w:r w:rsidR="007825A0" w:rsidRPr="00B11416">
        <w:rPr>
          <w:rFonts w:ascii="Times New Roman" w:hAnsi="Times New Roman" w:cs="Times New Roman"/>
          <w:color w:val="000000"/>
          <w:sz w:val="24"/>
          <w:szCs w:val="24"/>
        </w:rPr>
        <w:t>применимы в различных формах организ</w:t>
      </w:r>
      <w:r w:rsidR="00905D51">
        <w:rPr>
          <w:rFonts w:ascii="Times New Roman" w:hAnsi="Times New Roman" w:cs="Times New Roman"/>
          <w:color w:val="000000"/>
          <w:sz w:val="24"/>
          <w:szCs w:val="24"/>
        </w:rPr>
        <w:t>ации учебного процесса</w:t>
      </w:r>
      <w:r w:rsidR="007825A0" w:rsidRPr="00B11416">
        <w:rPr>
          <w:rFonts w:ascii="Times New Roman" w:hAnsi="Times New Roman" w:cs="Times New Roman"/>
          <w:color w:val="000000"/>
          <w:sz w:val="24"/>
          <w:szCs w:val="24"/>
        </w:rPr>
        <w:t xml:space="preserve">, легко сочетаются с </w:t>
      </w:r>
      <w:r w:rsidR="0050459F">
        <w:rPr>
          <w:rFonts w:ascii="Times New Roman" w:hAnsi="Times New Roman" w:cs="Times New Roman"/>
          <w:color w:val="000000"/>
          <w:sz w:val="24"/>
          <w:szCs w:val="24"/>
        </w:rPr>
        <w:t>методическими рекомендациями по любому</w:t>
      </w:r>
      <w:r w:rsidR="00905D51" w:rsidRPr="00B11416">
        <w:rPr>
          <w:rFonts w:ascii="Times New Roman" w:hAnsi="Times New Roman" w:cs="Times New Roman"/>
          <w:color w:val="000000"/>
          <w:sz w:val="24"/>
          <w:szCs w:val="24"/>
        </w:rPr>
        <w:t xml:space="preserve"> учебному</w:t>
      </w:r>
      <w:r w:rsidR="00905D51">
        <w:rPr>
          <w:rFonts w:ascii="Times New Roman" w:hAnsi="Times New Roman" w:cs="Times New Roman"/>
          <w:color w:val="000000"/>
          <w:sz w:val="24"/>
          <w:szCs w:val="24"/>
        </w:rPr>
        <w:t xml:space="preserve"> предмету</w:t>
      </w:r>
      <w:r w:rsidR="007825A0" w:rsidRPr="00B1141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426D6" w:rsidRPr="00B11416">
        <w:rPr>
          <w:rFonts w:ascii="Times New Roman" w:hAnsi="Times New Roman" w:cs="Times New Roman"/>
          <w:color w:val="000000"/>
          <w:sz w:val="24"/>
          <w:szCs w:val="24"/>
        </w:rPr>
        <w:t xml:space="preserve">Вся </w:t>
      </w:r>
      <w:r w:rsidR="007825A0" w:rsidRPr="00B11416">
        <w:rPr>
          <w:rFonts w:ascii="Times New Roman" w:hAnsi="Times New Roman" w:cs="Times New Roman"/>
          <w:color w:val="000000"/>
          <w:sz w:val="24"/>
          <w:szCs w:val="24"/>
        </w:rPr>
        <w:t>деятельность учащихся становится продуктивней</w:t>
      </w:r>
      <w:r w:rsidR="008426D6" w:rsidRPr="00B11416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r w:rsidR="00905D51" w:rsidRPr="00B11416">
        <w:rPr>
          <w:rFonts w:ascii="Times New Roman" w:hAnsi="Times New Roman" w:cs="Times New Roman"/>
          <w:color w:val="000000"/>
          <w:sz w:val="24"/>
          <w:szCs w:val="24"/>
        </w:rPr>
        <w:t>это способствует</w:t>
      </w:r>
      <w:r w:rsidR="007825A0" w:rsidRPr="00B11416">
        <w:rPr>
          <w:rFonts w:ascii="Times New Roman" w:hAnsi="Times New Roman" w:cs="Times New Roman"/>
          <w:color w:val="000000"/>
          <w:sz w:val="24"/>
          <w:szCs w:val="24"/>
        </w:rPr>
        <w:t xml:space="preserve"> активизации учащихся и стимулирует их умственное развитие</w:t>
      </w:r>
      <w:r w:rsidR="008426D6" w:rsidRPr="00B1141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C6DFF" w:rsidRPr="00AC6DFF">
        <w:rPr>
          <w:rFonts w:ascii="Times New Roman" w:hAnsi="Times New Roman"/>
          <w:sz w:val="28"/>
          <w:szCs w:val="28"/>
        </w:rPr>
        <w:t xml:space="preserve"> </w:t>
      </w:r>
      <w:r w:rsidR="00AC6DFF" w:rsidRPr="00AC6DFF">
        <w:rPr>
          <w:rFonts w:ascii="Times New Roman" w:hAnsi="Times New Roman"/>
          <w:sz w:val="24"/>
          <w:szCs w:val="24"/>
        </w:rPr>
        <w:t>что в свою очередь дает возможность детям активно включаться в систему взаим</w:t>
      </w:r>
      <w:r w:rsidR="00AC6DFF">
        <w:rPr>
          <w:rFonts w:ascii="Times New Roman" w:hAnsi="Times New Roman"/>
          <w:sz w:val="24"/>
          <w:szCs w:val="24"/>
        </w:rPr>
        <w:t>оотношений и взаимодействий, а</w:t>
      </w:r>
      <w:r w:rsidR="00AC6DFF" w:rsidRPr="00AC6DFF">
        <w:rPr>
          <w:rFonts w:ascii="Times New Roman" w:hAnsi="Times New Roman"/>
          <w:sz w:val="24"/>
          <w:szCs w:val="24"/>
        </w:rPr>
        <w:t xml:space="preserve"> в результате способствует их социализации. </w:t>
      </w:r>
    </w:p>
    <w:p w:rsidR="00AC6DFF" w:rsidRDefault="008426D6" w:rsidP="00AC6DFF">
      <w:pPr>
        <w:ind w:firstLine="567"/>
        <w:rPr>
          <w:rFonts w:ascii="Times New Roman" w:hAnsi="Times New Roman"/>
          <w:sz w:val="28"/>
          <w:szCs w:val="28"/>
        </w:rPr>
      </w:pPr>
      <w:r w:rsidRPr="00B114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2930" w:rsidRPr="00B11416">
        <w:rPr>
          <w:rFonts w:ascii="Times New Roman" w:hAnsi="Times New Roman" w:cs="Times New Roman"/>
          <w:color w:val="000000"/>
          <w:sz w:val="24"/>
          <w:szCs w:val="24"/>
        </w:rPr>
        <w:t>Поэтому данный материал может быть представлен в банке передового педагогического опыта.</w:t>
      </w:r>
      <w:r w:rsidR="00AC6DFF" w:rsidRPr="00AC6DFF">
        <w:rPr>
          <w:rFonts w:ascii="Times New Roman" w:hAnsi="Times New Roman"/>
          <w:sz w:val="28"/>
          <w:szCs w:val="28"/>
        </w:rPr>
        <w:t xml:space="preserve"> </w:t>
      </w:r>
    </w:p>
    <w:p w:rsidR="007825A0" w:rsidRPr="00B11416" w:rsidRDefault="007825A0" w:rsidP="001B6235">
      <w:pPr>
        <w:autoSpaceDE w:val="0"/>
        <w:autoSpaceDN w:val="0"/>
        <w:adjustRightInd w:val="0"/>
        <w:spacing w:after="140"/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</w:p>
    <w:p w:rsidR="00FB2930" w:rsidRPr="00B11416" w:rsidRDefault="0050459F" w:rsidP="008426D6">
      <w:pPr>
        <w:autoSpaceDE w:val="0"/>
        <w:autoSpaceDN w:val="0"/>
        <w:adjustRightInd w:val="0"/>
        <w:spacing w:after="140" w:line="288" w:lineRule="auto"/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И.А.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Крестинина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заведующий кафедрой</w:t>
      </w:r>
      <w:r w:rsidR="00FB2930" w:rsidRPr="00B11416">
        <w:rPr>
          <w:rFonts w:ascii="Times New Roman" w:hAnsi="Times New Roman" w:cs="Times New Roman"/>
          <w:color w:val="000000"/>
          <w:sz w:val="24"/>
          <w:szCs w:val="24"/>
        </w:rPr>
        <w:t xml:space="preserve"> специального (коррекционного) и инклюзивного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КОГОАУ ДПО «ИРО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Кировской области»</w:t>
      </w:r>
    </w:p>
    <w:p w:rsidR="00945D12" w:rsidRPr="00796D51" w:rsidRDefault="00945D12">
      <w:pPr>
        <w:rPr>
          <w:rFonts w:ascii="Times New Roman" w:hAnsi="Times New Roman" w:cs="Times New Roman"/>
          <w:sz w:val="36"/>
          <w:szCs w:val="36"/>
        </w:rPr>
      </w:pPr>
    </w:p>
    <w:sectPr w:rsidR="00945D12" w:rsidRPr="00796D51" w:rsidSect="00F4281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25A0"/>
    <w:rsid w:val="00072F80"/>
    <w:rsid w:val="001B6235"/>
    <w:rsid w:val="003B25EA"/>
    <w:rsid w:val="0050459F"/>
    <w:rsid w:val="0076264D"/>
    <w:rsid w:val="007825A0"/>
    <w:rsid w:val="00796D51"/>
    <w:rsid w:val="008426D6"/>
    <w:rsid w:val="00905D51"/>
    <w:rsid w:val="00945D12"/>
    <w:rsid w:val="00990188"/>
    <w:rsid w:val="00AC6DFF"/>
    <w:rsid w:val="00B11416"/>
    <w:rsid w:val="00FB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5A2C9"/>
  <w15:docId w15:val="{D863F094-558F-45E7-94DC-20279DB2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8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9</cp:revision>
  <dcterms:created xsi:type="dcterms:W3CDTF">2018-06-12T14:17:00Z</dcterms:created>
  <dcterms:modified xsi:type="dcterms:W3CDTF">2023-07-11T06:22:00Z</dcterms:modified>
</cp:coreProperties>
</file>