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65B1C" w14:textId="1DDE565A" w:rsidR="00194A5B" w:rsidRPr="008A7C8E" w:rsidRDefault="00C00A9F" w:rsidP="00C00A9F">
      <w:pPr>
        <w:jc w:val="center"/>
        <w:rPr>
          <w:rFonts w:ascii="Times New Roman" w:hAnsi="Times New Roman" w:cs="Times New Roman"/>
          <w:sz w:val="24"/>
          <w:szCs w:val="24"/>
        </w:rPr>
      </w:pPr>
      <w:r w:rsidRPr="008A7C8E">
        <w:rPr>
          <w:rFonts w:ascii="Times New Roman" w:hAnsi="Times New Roman" w:cs="Times New Roman"/>
          <w:sz w:val="24"/>
          <w:szCs w:val="24"/>
        </w:rPr>
        <w:t>История</w:t>
      </w:r>
    </w:p>
    <w:p w14:paraId="660A721B" w14:textId="77777777" w:rsidR="005A6C01" w:rsidRPr="008A7C8E" w:rsidRDefault="000416F6" w:rsidP="005A6C01">
      <w:pPr>
        <w:jc w:val="both"/>
        <w:rPr>
          <w:rFonts w:ascii="Times New Roman" w:hAnsi="Times New Roman" w:cs="Times New Roman"/>
          <w:sz w:val="24"/>
          <w:szCs w:val="24"/>
        </w:rPr>
      </w:pPr>
      <w:r w:rsidRPr="008A7C8E">
        <w:rPr>
          <w:rFonts w:ascii="Times New Roman" w:hAnsi="Times New Roman" w:cs="Times New Roman"/>
          <w:b/>
          <w:bCs/>
          <w:sz w:val="24"/>
          <w:szCs w:val="24"/>
        </w:rPr>
        <w:t>Слайд</w:t>
      </w:r>
      <w:r w:rsidR="00C649D0" w:rsidRPr="008A7C8E">
        <w:rPr>
          <w:rFonts w:ascii="Times New Roman" w:hAnsi="Times New Roman" w:cs="Times New Roman"/>
          <w:b/>
          <w:bCs/>
          <w:sz w:val="24"/>
          <w:szCs w:val="24"/>
        </w:rPr>
        <w:t>ы</w:t>
      </w:r>
      <w:r w:rsidRPr="008A7C8E">
        <w:rPr>
          <w:rFonts w:ascii="Times New Roman" w:hAnsi="Times New Roman" w:cs="Times New Roman"/>
          <w:b/>
          <w:bCs/>
          <w:sz w:val="24"/>
          <w:szCs w:val="24"/>
        </w:rPr>
        <w:t xml:space="preserve"> </w:t>
      </w:r>
      <w:r w:rsidR="00C649D0" w:rsidRPr="008A7C8E">
        <w:rPr>
          <w:rFonts w:ascii="Times New Roman" w:hAnsi="Times New Roman" w:cs="Times New Roman"/>
          <w:b/>
          <w:bCs/>
          <w:sz w:val="24"/>
          <w:szCs w:val="24"/>
        </w:rPr>
        <w:t>2-3</w:t>
      </w:r>
      <w:r w:rsidRPr="008A7C8E">
        <w:rPr>
          <w:rFonts w:ascii="Times New Roman" w:hAnsi="Times New Roman" w:cs="Times New Roman"/>
          <w:b/>
          <w:bCs/>
          <w:sz w:val="24"/>
          <w:szCs w:val="24"/>
        </w:rPr>
        <w:t>.</w:t>
      </w:r>
      <w:r w:rsidRPr="008A7C8E">
        <w:rPr>
          <w:rFonts w:ascii="Times New Roman" w:hAnsi="Times New Roman" w:cs="Times New Roman"/>
          <w:sz w:val="24"/>
          <w:szCs w:val="24"/>
        </w:rPr>
        <w:t xml:space="preserve"> </w:t>
      </w:r>
      <w:r w:rsidR="005A6C01" w:rsidRPr="008A7C8E">
        <w:rPr>
          <w:rFonts w:ascii="Times New Roman" w:hAnsi="Times New Roman" w:cs="Times New Roman"/>
          <w:sz w:val="24"/>
          <w:szCs w:val="24"/>
        </w:rPr>
        <w:t xml:space="preserve">Наш урок обобщающего повторения будет посвящен уравнениям. Авторы-составители ЕГЭ, подводя итоги сдачи ГИА-2022, отмечали приемлемую технику решения уравнений и на базовом, и на профильном уровне. Но они подчеркивают, что необходимо уделять внимание разнообразию методов математики, развитию логики и математической речи.  К концу 11 класса ученики подходят с огромным багажом знаний по теме «Уравнения». Сегодня перед нами стоит задача представить эти знания в удобном для обозрения виде и исследовать, по каким признакам можно уравнения разбить на группы. </w:t>
      </w:r>
    </w:p>
    <w:p w14:paraId="07FCE126" w14:textId="14EEC006" w:rsidR="005A6C01" w:rsidRPr="008A7C8E" w:rsidRDefault="005A6C01" w:rsidP="005A6C01">
      <w:pPr>
        <w:jc w:val="both"/>
        <w:rPr>
          <w:rFonts w:ascii="Times New Roman" w:hAnsi="Times New Roman" w:cs="Times New Roman"/>
          <w:sz w:val="24"/>
          <w:szCs w:val="24"/>
        </w:rPr>
      </w:pPr>
      <w:r w:rsidRPr="008A7C8E">
        <w:rPr>
          <w:rFonts w:ascii="Times New Roman" w:hAnsi="Times New Roman" w:cs="Times New Roman"/>
          <w:sz w:val="24"/>
          <w:szCs w:val="24"/>
        </w:rPr>
        <w:t>Классификация уравнений задействует все мыслительные операции человека: сравнение, анализ, синтез, абстрагирование, обобщение, конкретизацию.</w:t>
      </w:r>
    </w:p>
    <w:p w14:paraId="682F3D00" w14:textId="0B562F06" w:rsidR="00C00A9F" w:rsidRPr="008A7C8E" w:rsidRDefault="00C00A9F" w:rsidP="003F6EB8">
      <w:pPr>
        <w:jc w:val="both"/>
        <w:rPr>
          <w:rFonts w:ascii="Times New Roman" w:hAnsi="Times New Roman" w:cs="Times New Roman"/>
          <w:sz w:val="24"/>
          <w:szCs w:val="24"/>
        </w:rPr>
      </w:pPr>
      <w:r w:rsidRPr="008A7C8E">
        <w:rPr>
          <w:rFonts w:ascii="Times New Roman" w:hAnsi="Times New Roman" w:cs="Times New Roman"/>
          <w:sz w:val="24"/>
          <w:szCs w:val="24"/>
        </w:rPr>
        <w:t>Человек, изображенный на рисунке, имеет самое непосредственное отношение к теме нашего урока. Его фамилию слыхал даже самый ленивый 8-классник, а любой образованный школьник даже умеет применять его формулы к решению квадратных уравнений.</w:t>
      </w:r>
    </w:p>
    <w:p w14:paraId="15487FD1" w14:textId="0F7DAF09" w:rsidR="005A6C01" w:rsidRPr="008A7C8E" w:rsidRDefault="00800949" w:rsidP="005A6C01">
      <w:pPr>
        <w:pStyle w:val="a3"/>
        <w:shd w:val="clear" w:color="auto" w:fill="FFFFFF"/>
        <w:spacing w:before="0" w:beforeAutospacing="0" w:after="300" w:afterAutospacing="0"/>
        <w:jc w:val="both"/>
        <w:rPr>
          <w:color w:val="404040"/>
        </w:rPr>
      </w:pPr>
      <w:r w:rsidRPr="008A7C8E">
        <w:t xml:space="preserve"> </w:t>
      </w:r>
      <w:r w:rsidR="005A6C01" w:rsidRPr="008A7C8E">
        <w:t>Г</w:t>
      </w:r>
      <w:r w:rsidRPr="008A7C8E">
        <w:t xml:space="preserve">ероем </w:t>
      </w:r>
      <w:r w:rsidR="005A6C01" w:rsidRPr="008A7C8E">
        <w:t xml:space="preserve">нашего </w:t>
      </w:r>
      <w:r w:rsidRPr="008A7C8E">
        <w:t xml:space="preserve">урока будет Франсуа Виет, </w:t>
      </w:r>
      <w:r w:rsidR="005A6C01" w:rsidRPr="008A7C8E">
        <w:t>творе</w:t>
      </w:r>
      <w:r w:rsidRPr="008A7C8E">
        <w:t xml:space="preserve">ц современной алгебры. </w:t>
      </w:r>
      <w:r w:rsidR="005A6C01" w:rsidRPr="008A7C8E">
        <w:rPr>
          <w:color w:val="404040"/>
        </w:rPr>
        <w:t>Чтобы отчетливее представить себе, в чём суть буквенного исчисления Виета, и почему оно так важно для всей современной алгебры, посмотрим, что представляла собой алгебра до него. Почти все действия и знаки записывались словами, не было и намека на те удобные, почти автоматические правила, которыми сейчас умеет пользоваться каждый ученик.</w:t>
      </w:r>
    </w:p>
    <w:p w14:paraId="195C4181" w14:textId="77777777" w:rsidR="005A6C01" w:rsidRPr="008A7C8E" w:rsidRDefault="005A6C01" w:rsidP="005A6C01">
      <w:pPr>
        <w:spacing w:after="450" w:line="390" w:lineRule="atLeast"/>
        <w:jc w:val="both"/>
        <w:rPr>
          <w:rFonts w:ascii="Times New Roman" w:eastAsia="Times New Roman" w:hAnsi="Times New Roman" w:cs="Times New Roman"/>
          <w:color w:val="1A1A1A"/>
          <w:sz w:val="24"/>
          <w:szCs w:val="24"/>
          <w:lang w:eastAsia="ru-RU"/>
        </w:rPr>
      </w:pPr>
      <w:r w:rsidRPr="008A7C8E">
        <w:rPr>
          <w:rFonts w:ascii="Times New Roman" w:eastAsia="Times New Roman" w:hAnsi="Times New Roman" w:cs="Times New Roman"/>
          <w:iCs/>
          <w:color w:val="1A1A1A"/>
          <w:sz w:val="24"/>
          <w:szCs w:val="24"/>
          <w:lang w:eastAsia="ru-RU"/>
        </w:rPr>
        <w:t>Уравнение</w:t>
      </w:r>
      <w:r w:rsidRPr="008A7C8E">
        <w:rPr>
          <w:rFonts w:ascii="Times New Roman" w:eastAsia="Times New Roman" w:hAnsi="Times New Roman" w:cs="Times New Roman"/>
          <w:i/>
          <w:iCs/>
          <w:color w:val="1A1A1A"/>
          <w:sz w:val="24"/>
          <w:szCs w:val="24"/>
          <w:lang w:eastAsia="ru-RU"/>
        </w:rPr>
        <w:t xml:space="preserve"> x</w:t>
      </w:r>
      <w:r w:rsidRPr="008A7C8E">
        <w:rPr>
          <w:rFonts w:ascii="Times New Roman" w:eastAsia="Times New Roman" w:hAnsi="Times New Roman" w:cs="Times New Roman"/>
          <w:color w:val="1A1A1A"/>
          <w:sz w:val="24"/>
          <w:szCs w:val="24"/>
          <w:vertAlign w:val="superscript"/>
          <w:lang w:eastAsia="ru-RU"/>
        </w:rPr>
        <w:t>3</w:t>
      </w:r>
      <w:r w:rsidRPr="008A7C8E">
        <w:rPr>
          <w:rFonts w:ascii="Times New Roman" w:eastAsia="Times New Roman" w:hAnsi="Times New Roman" w:cs="Times New Roman"/>
          <w:color w:val="1A1A1A"/>
          <w:sz w:val="24"/>
          <w:szCs w:val="24"/>
          <w:lang w:eastAsia="ru-RU"/>
        </w:rPr>
        <w:t> + 8</w:t>
      </w:r>
      <w:r w:rsidRPr="008A7C8E">
        <w:rPr>
          <w:rFonts w:ascii="Times New Roman" w:eastAsia="Times New Roman" w:hAnsi="Times New Roman" w:cs="Times New Roman"/>
          <w:i/>
          <w:iCs/>
          <w:color w:val="1A1A1A"/>
          <w:sz w:val="24"/>
          <w:szCs w:val="24"/>
          <w:lang w:eastAsia="ru-RU"/>
        </w:rPr>
        <w:t>x − </w:t>
      </w:r>
      <w:r w:rsidRPr="008A7C8E">
        <w:rPr>
          <w:rFonts w:ascii="Times New Roman" w:eastAsia="Times New Roman" w:hAnsi="Times New Roman" w:cs="Times New Roman"/>
          <w:color w:val="1A1A1A"/>
          <w:sz w:val="24"/>
          <w:szCs w:val="24"/>
          <w:lang w:eastAsia="ru-RU"/>
        </w:rPr>
        <w:t>(13</w:t>
      </w:r>
      <w:r w:rsidRPr="008A7C8E">
        <w:rPr>
          <w:rFonts w:ascii="Times New Roman" w:eastAsia="Times New Roman" w:hAnsi="Times New Roman" w:cs="Times New Roman"/>
          <w:i/>
          <w:iCs/>
          <w:color w:val="1A1A1A"/>
          <w:sz w:val="24"/>
          <w:szCs w:val="24"/>
          <w:lang w:eastAsia="ru-RU"/>
        </w:rPr>
        <w:t>x</w:t>
      </w:r>
      <w:r w:rsidRPr="008A7C8E">
        <w:rPr>
          <w:rFonts w:ascii="Times New Roman" w:eastAsia="Times New Roman" w:hAnsi="Times New Roman" w:cs="Times New Roman"/>
          <w:color w:val="1A1A1A"/>
          <w:sz w:val="24"/>
          <w:szCs w:val="24"/>
          <w:vertAlign w:val="superscript"/>
          <w:lang w:eastAsia="ru-RU"/>
        </w:rPr>
        <w:t>2</w:t>
      </w:r>
      <w:r w:rsidRPr="008A7C8E">
        <w:rPr>
          <w:rFonts w:ascii="Times New Roman" w:eastAsia="Times New Roman" w:hAnsi="Times New Roman" w:cs="Times New Roman"/>
          <w:color w:val="1A1A1A"/>
          <w:sz w:val="24"/>
          <w:szCs w:val="24"/>
          <w:lang w:eastAsia="ru-RU"/>
        </w:rPr>
        <w:t> + 202) = </w:t>
      </w:r>
      <w:r w:rsidRPr="008A7C8E">
        <w:rPr>
          <w:rFonts w:ascii="Times New Roman" w:eastAsia="Times New Roman" w:hAnsi="Times New Roman" w:cs="Times New Roman"/>
          <w:i/>
          <w:iCs/>
          <w:color w:val="1A1A1A"/>
          <w:sz w:val="24"/>
          <w:szCs w:val="24"/>
          <w:lang w:eastAsia="ru-RU"/>
        </w:rPr>
        <w:t>x</w:t>
      </w:r>
    </w:p>
    <w:p w14:paraId="0349BDC5" w14:textId="77777777" w:rsidR="005A6C01" w:rsidRPr="008A7C8E" w:rsidRDefault="005A6C01" w:rsidP="005A6C01">
      <w:pPr>
        <w:spacing w:after="450" w:line="390" w:lineRule="atLeast"/>
        <w:jc w:val="both"/>
        <w:rPr>
          <w:rFonts w:ascii="Times New Roman" w:eastAsia="Times New Roman" w:hAnsi="Times New Roman" w:cs="Times New Roman"/>
          <w:color w:val="1A1A1A"/>
          <w:sz w:val="24"/>
          <w:szCs w:val="24"/>
          <w:lang w:eastAsia="ru-RU"/>
        </w:rPr>
      </w:pPr>
      <w:r w:rsidRPr="008A7C8E">
        <w:rPr>
          <w:rFonts w:ascii="Times New Roman" w:eastAsia="Times New Roman" w:hAnsi="Times New Roman" w:cs="Times New Roman"/>
          <w:color w:val="1A1A1A"/>
          <w:sz w:val="24"/>
          <w:szCs w:val="24"/>
          <w:lang w:eastAsia="ru-RU"/>
        </w:rPr>
        <w:t xml:space="preserve">древнегреческий ученый Диофант, живший в  </w:t>
      </w:r>
      <w:r w:rsidRPr="008A7C8E">
        <w:rPr>
          <w:rFonts w:ascii="Times New Roman" w:eastAsia="Times New Roman" w:hAnsi="Times New Roman" w:cs="Times New Roman"/>
          <w:color w:val="1A1A1A"/>
          <w:sz w:val="24"/>
          <w:szCs w:val="24"/>
          <w:lang w:val="en-US" w:eastAsia="ru-RU"/>
        </w:rPr>
        <w:t>III</w:t>
      </w:r>
      <w:r w:rsidRPr="008A7C8E">
        <w:rPr>
          <w:rFonts w:ascii="Times New Roman" w:eastAsia="Times New Roman" w:hAnsi="Times New Roman" w:cs="Times New Roman"/>
          <w:color w:val="1A1A1A"/>
          <w:sz w:val="24"/>
          <w:szCs w:val="24"/>
          <w:lang w:eastAsia="ru-RU"/>
        </w:rPr>
        <w:t xml:space="preserve"> веке до нашей эры  записал бы так</w:t>
      </w:r>
      <w:bookmarkStart w:id="0" w:name="b1"/>
      <w:bookmarkEnd w:id="0"/>
      <w:r w:rsidRPr="008A7C8E">
        <w:rPr>
          <w:rFonts w:ascii="Times New Roman" w:eastAsia="Times New Roman" w:hAnsi="Times New Roman" w:cs="Times New Roman"/>
          <w:color w:val="1A1A1A"/>
          <w:sz w:val="24"/>
          <w:szCs w:val="24"/>
          <w:vertAlign w:val="superscript"/>
          <w:lang w:eastAsia="ru-RU"/>
        </w:rPr>
        <w:fldChar w:fldCharType="begin"/>
      </w:r>
      <w:r w:rsidRPr="008A7C8E">
        <w:rPr>
          <w:rFonts w:ascii="Times New Roman" w:eastAsia="Times New Roman" w:hAnsi="Times New Roman" w:cs="Times New Roman"/>
          <w:color w:val="1A1A1A"/>
          <w:sz w:val="24"/>
          <w:szCs w:val="24"/>
          <w:vertAlign w:val="superscript"/>
          <w:lang w:eastAsia="ru-RU"/>
        </w:rPr>
        <w:instrText xml:space="preserve"> HYPERLINK "https://elementy.ru/nauchno-populyarnaya_biblioteka/436032/Fransua_Viet_uchenik_dyavola" \l "1" </w:instrText>
      </w:r>
      <w:r w:rsidRPr="008A7C8E">
        <w:rPr>
          <w:rFonts w:ascii="Times New Roman" w:eastAsia="Times New Roman" w:hAnsi="Times New Roman" w:cs="Times New Roman"/>
          <w:color w:val="1A1A1A"/>
          <w:sz w:val="24"/>
          <w:szCs w:val="24"/>
          <w:vertAlign w:val="superscript"/>
          <w:lang w:eastAsia="ru-RU"/>
        </w:rPr>
      </w:r>
      <w:r w:rsidRPr="008A7C8E">
        <w:rPr>
          <w:rFonts w:ascii="Times New Roman" w:eastAsia="Times New Roman" w:hAnsi="Times New Roman" w:cs="Times New Roman"/>
          <w:color w:val="1A1A1A"/>
          <w:sz w:val="24"/>
          <w:szCs w:val="24"/>
          <w:vertAlign w:val="superscript"/>
          <w:lang w:eastAsia="ru-RU"/>
        </w:rPr>
        <w:fldChar w:fldCharType="separate"/>
      </w:r>
      <w:r w:rsidRPr="008A7C8E">
        <w:rPr>
          <w:rFonts w:ascii="Times New Roman" w:eastAsia="Times New Roman" w:hAnsi="Times New Roman" w:cs="Times New Roman"/>
          <w:color w:val="001034"/>
          <w:sz w:val="24"/>
          <w:szCs w:val="24"/>
          <w:u w:val="single"/>
          <w:vertAlign w:val="superscript"/>
          <w:lang w:eastAsia="ru-RU"/>
        </w:rPr>
        <w:t>1</w:t>
      </w:r>
      <w:r w:rsidRPr="008A7C8E">
        <w:rPr>
          <w:rFonts w:ascii="Times New Roman" w:eastAsia="Times New Roman" w:hAnsi="Times New Roman" w:cs="Times New Roman"/>
          <w:color w:val="1A1A1A"/>
          <w:sz w:val="24"/>
          <w:szCs w:val="24"/>
          <w:vertAlign w:val="superscript"/>
          <w:lang w:eastAsia="ru-RU"/>
        </w:rPr>
        <w:fldChar w:fldCharType="end"/>
      </w:r>
      <w:r w:rsidRPr="008A7C8E">
        <w:rPr>
          <w:rFonts w:ascii="Times New Roman" w:eastAsia="Times New Roman" w:hAnsi="Times New Roman" w:cs="Times New Roman"/>
          <w:color w:val="1A1A1A"/>
          <w:sz w:val="24"/>
          <w:szCs w:val="24"/>
          <w:lang w:eastAsia="ru-RU"/>
        </w:rPr>
        <w:t>:</w:t>
      </w:r>
    </w:p>
    <w:p w14:paraId="3F01E21E" w14:textId="77777777" w:rsidR="005A6C01" w:rsidRPr="008A7C8E" w:rsidRDefault="005A6C01" w:rsidP="005A6C01">
      <w:pPr>
        <w:shd w:val="clear" w:color="auto" w:fill="FFFFFF"/>
        <w:spacing w:line="240" w:lineRule="auto"/>
        <w:jc w:val="both"/>
        <w:rPr>
          <w:rFonts w:ascii="Times New Roman" w:eastAsia="Times New Roman" w:hAnsi="Times New Roman" w:cs="Times New Roman"/>
          <w:b/>
          <w:bCs/>
          <w:color w:val="1A1A1A"/>
          <w:sz w:val="24"/>
          <w:szCs w:val="24"/>
          <w:lang w:eastAsia="ru-RU"/>
        </w:rPr>
      </w:pPr>
      <w:r w:rsidRPr="008A7C8E">
        <w:rPr>
          <w:rFonts w:ascii="Times New Roman" w:eastAsia="Times New Roman" w:hAnsi="Times New Roman" w:cs="Times New Roman"/>
          <w:b/>
          <w:bCs/>
          <w:noProof/>
          <w:color w:val="1A1A1A"/>
          <w:sz w:val="24"/>
          <w:szCs w:val="24"/>
          <w:lang w:eastAsia="ru-RU"/>
        </w:rPr>
        <w:drawing>
          <wp:inline distT="0" distB="0" distL="0" distR="0" wp14:anchorId="66C21A7B" wp14:editId="3F7EBE58">
            <wp:extent cx="3383280" cy="525780"/>
            <wp:effectExtent l="0" t="0" r="7620" b="7620"/>
            <wp:docPr id="1" name="Рисунок 1" descr="Буквенная символика, используемая для записи уравнения («Квантик» №2,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уквенная символика, используемая для записи уравнения («Квантик» №2, 2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3280" cy="525780"/>
                    </a:xfrm>
                    <a:prstGeom prst="rect">
                      <a:avLst/>
                    </a:prstGeom>
                    <a:noFill/>
                    <a:ln>
                      <a:noFill/>
                    </a:ln>
                  </pic:spPr>
                </pic:pic>
              </a:graphicData>
            </a:graphic>
          </wp:inline>
        </w:drawing>
      </w:r>
    </w:p>
    <w:p w14:paraId="464C718A" w14:textId="77777777" w:rsidR="005A6C01" w:rsidRPr="008A7C8E" w:rsidRDefault="005A6C01" w:rsidP="005A6C01">
      <w:pPr>
        <w:spacing w:before="120" w:after="216" w:line="240" w:lineRule="auto"/>
        <w:jc w:val="both"/>
        <w:rPr>
          <w:rFonts w:ascii="Times New Roman" w:eastAsia="Times New Roman" w:hAnsi="Times New Roman" w:cs="Times New Roman"/>
          <w:color w:val="000000"/>
          <w:sz w:val="24"/>
          <w:szCs w:val="24"/>
          <w:lang w:eastAsia="ru-RU"/>
        </w:rPr>
      </w:pPr>
    </w:p>
    <w:p w14:paraId="7DACA767" w14:textId="77777777" w:rsidR="005A6C01" w:rsidRPr="008A7C8E" w:rsidRDefault="005A6C01" w:rsidP="005A6C01">
      <w:pPr>
        <w:pStyle w:val="a3"/>
        <w:shd w:val="clear" w:color="auto" w:fill="FFFFFF"/>
        <w:spacing w:before="0" w:beforeAutospacing="0" w:after="0" w:afterAutospacing="0"/>
        <w:jc w:val="both"/>
        <w:rPr>
          <w:color w:val="404040"/>
        </w:rPr>
      </w:pPr>
      <w:r w:rsidRPr="008A7C8E">
        <w:rPr>
          <w:color w:val="404040"/>
        </w:rPr>
        <w:t>Виет разработал символику, в которой, кроме символов переменных, впервые вводились символы для произвольных величин, т.е. параметров. </w:t>
      </w:r>
      <w:r w:rsidRPr="008A7C8E">
        <w:rPr>
          <w:b/>
          <w:bCs/>
          <w:i/>
          <w:iCs/>
          <w:color w:val="404040"/>
        </w:rPr>
        <w:t>Виет ввёл термин «коэффициент</w:t>
      </w:r>
      <w:proofErr w:type="gramStart"/>
      <w:r w:rsidRPr="008A7C8E">
        <w:rPr>
          <w:b/>
          <w:bCs/>
          <w:i/>
          <w:iCs/>
          <w:color w:val="404040"/>
        </w:rPr>
        <w:t>» </w:t>
      </w:r>
      <w:r w:rsidRPr="008A7C8E">
        <w:rPr>
          <w:color w:val="404040"/>
        </w:rPr>
        <w:t>.</w:t>
      </w:r>
      <w:proofErr w:type="gramEnd"/>
    </w:p>
    <w:p w14:paraId="47F91507" w14:textId="639F0650" w:rsidR="000416F6" w:rsidRPr="008A7C8E" w:rsidRDefault="000416F6" w:rsidP="003F6EB8">
      <w:pPr>
        <w:jc w:val="both"/>
        <w:rPr>
          <w:rFonts w:ascii="Times New Roman" w:hAnsi="Times New Roman" w:cs="Times New Roman"/>
          <w:sz w:val="24"/>
          <w:szCs w:val="24"/>
        </w:rPr>
      </w:pPr>
      <w:r w:rsidRPr="008A7C8E">
        <w:rPr>
          <w:rFonts w:ascii="Times New Roman" w:hAnsi="Times New Roman" w:cs="Times New Roman"/>
          <w:sz w:val="24"/>
          <w:szCs w:val="24"/>
        </w:rPr>
        <w:t xml:space="preserve"> </w:t>
      </w:r>
    </w:p>
    <w:p w14:paraId="307CF408" w14:textId="5C29D095" w:rsidR="00FD55A3" w:rsidRPr="008A7C8E" w:rsidRDefault="005A6C01" w:rsidP="003B2FF5">
      <w:pPr>
        <w:jc w:val="both"/>
        <w:rPr>
          <w:rFonts w:ascii="Times New Roman" w:hAnsi="Times New Roman" w:cs="Times New Roman"/>
          <w:sz w:val="24"/>
          <w:szCs w:val="24"/>
        </w:rPr>
      </w:pPr>
      <w:r w:rsidRPr="008A7C8E">
        <w:rPr>
          <w:rFonts w:ascii="Times New Roman" w:hAnsi="Times New Roman" w:cs="Times New Roman"/>
          <w:b/>
          <w:bCs/>
          <w:sz w:val="24"/>
          <w:szCs w:val="24"/>
        </w:rPr>
        <w:t>Слайд 4.</w:t>
      </w:r>
      <w:r w:rsidRPr="008A7C8E">
        <w:rPr>
          <w:rFonts w:ascii="Times New Roman" w:hAnsi="Times New Roman" w:cs="Times New Roman"/>
          <w:sz w:val="24"/>
          <w:szCs w:val="24"/>
        </w:rPr>
        <w:t xml:space="preserve"> </w:t>
      </w:r>
      <w:r w:rsidR="00FD55A3" w:rsidRPr="008A7C8E">
        <w:rPr>
          <w:rFonts w:ascii="Times New Roman" w:hAnsi="Times New Roman" w:cs="Times New Roman"/>
          <w:sz w:val="24"/>
          <w:szCs w:val="24"/>
        </w:rPr>
        <w:t xml:space="preserve">Определение классификации. Основания классификации. </w:t>
      </w:r>
    </w:p>
    <w:p w14:paraId="6DB221E2" w14:textId="77777777" w:rsidR="003B2FF5" w:rsidRPr="008A7C8E" w:rsidRDefault="003B2FF5" w:rsidP="003B2FF5">
      <w:pPr>
        <w:jc w:val="both"/>
        <w:rPr>
          <w:rFonts w:ascii="Times New Roman" w:hAnsi="Times New Roman" w:cs="Times New Roman"/>
          <w:sz w:val="24"/>
          <w:szCs w:val="24"/>
        </w:rPr>
      </w:pPr>
      <w:r w:rsidRPr="008A7C8E">
        <w:rPr>
          <w:rFonts w:ascii="Times New Roman" w:hAnsi="Times New Roman" w:cs="Times New Roman"/>
          <w:sz w:val="24"/>
          <w:szCs w:val="24"/>
        </w:rPr>
        <w:t xml:space="preserve">Человеку присуща способность обобщать и упорядочивать все многообразие объектов. Например, про скрипку, виолончель, альт, контрабас, флейту, гобой, фагот, трубу мы говорим, что это «музыкальные инструменты». Видя на столе чашки, блюдца, сахарницу, чайник, называем это общим словом «посуда». </w:t>
      </w:r>
    </w:p>
    <w:p w14:paraId="65CABED4" w14:textId="77777777" w:rsidR="003B2FF5" w:rsidRPr="008A7C8E" w:rsidRDefault="003B2FF5" w:rsidP="003B2FF5">
      <w:pPr>
        <w:jc w:val="both"/>
        <w:rPr>
          <w:rStyle w:val="a6"/>
          <w:rFonts w:ascii="Times New Roman" w:hAnsi="Times New Roman" w:cs="Times New Roman"/>
          <w:i/>
          <w:iCs/>
          <w:sz w:val="24"/>
          <w:szCs w:val="24"/>
        </w:rPr>
      </w:pPr>
      <w:r w:rsidRPr="008A7C8E">
        <w:rPr>
          <w:rStyle w:val="a6"/>
          <w:rFonts w:ascii="Times New Roman" w:hAnsi="Times New Roman" w:cs="Times New Roman"/>
          <w:i/>
          <w:iCs/>
          <w:sz w:val="24"/>
          <w:szCs w:val="24"/>
        </w:rPr>
        <w:t>Класс — группа объектов с одинаковым набором характеристик.</w:t>
      </w:r>
    </w:p>
    <w:p w14:paraId="7AB30488" w14:textId="3D502215" w:rsidR="003B2FF5" w:rsidRPr="008A7C8E" w:rsidRDefault="003B2FF5" w:rsidP="003B2FF5">
      <w:pPr>
        <w:pStyle w:val="a3"/>
        <w:spacing w:before="0" w:beforeAutospacing="0" w:after="270" w:afterAutospacing="0"/>
        <w:ind w:firstLine="300"/>
        <w:jc w:val="both"/>
      </w:pPr>
      <w:r w:rsidRPr="008A7C8E">
        <w:t>Результаты классификации принято отображать в виде иерархической (древовидной) схемы. Внешне схема классификации напоминает перевернутое дерево.</w:t>
      </w:r>
    </w:p>
    <w:p w14:paraId="40C1D0F7" w14:textId="77777777" w:rsidR="003B2FF5" w:rsidRPr="008A7C8E" w:rsidRDefault="003B2FF5" w:rsidP="003B2FF5">
      <w:pPr>
        <w:pStyle w:val="a3"/>
        <w:spacing w:before="0" w:beforeAutospacing="0" w:after="270" w:afterAutospacing="0"/>
        <w:ind w:firstLine="300"/>
        <w:jc w:val="both"/>
      </w:pPr>
      <w:r w:rsidRPr="008A7C8E">
        <w:lastRenderedPageBreak/>
        <w:t>Классификации поддаются не только природные, но и искусственные объекты: в грамматике принято разделение слов по частям речи, в физике — классификация видов движения, в математике — классификация чисел.</w:t>
      </w:r>
    </w:p>
    <w:p w14:paraId="667A5B6F" w14:textId="77777777" w:rsidR="003B2FF5" w:rsidRPr="008A7C8E" w:rsidRDefault="003B2FF5" w:rsidP="003B2FF5">
      <w:pPr>
        <w:pStyle w:val="a3"/>
        <w:spacing w:before="0" w:beforeAutospacing="0" w:after="270" w:afterAutospacing="0"/>
        <w:ind w:firstLine="300"/>
        <w:jc w:val="both"/>
      </w:pPr>
      <w:r w:rsidRPr="008A7C8E">
        <w:t>Рассмотрим объект «книга». Под этим словом мы подразумеваем множество разнообразных книг: художественных и технических, разных авторов, разной стоимости, толстых и тонких, в подарочном издании и в мягкой обложке...</w:t>
      </w:r>
    </w:p>
    <w:p w14:paraId="7F12AB01" w14:textId="77777777" w:rsidR="003B2FF5" w:rsidRPr="008A7C8E" w:rsidRDefault="003B2FF5" w:rsidP="003B2FF5">
      <w:pPr>
        <w:pStyle w:val="a3"/>
        <w:spacing w:before="0" w:beforeAutospacing="0" w:after="270" w:afterAutospacing="0"/>
        <w:ind w:firstLine="300"/>
        <w:jc w:val="both"/>
      </w:pPr>
      <w:r w:rsidRPr="008A7C8E">
        <w:t>А теперь представьте, что вам необходимо разложить все это многообразие «по полочкам» в буквальном смысле слова, например упорядочить свою библиотеку.</w:t>
      </w:r>
    </w:p>
    <w:p w14:paraId="249EAA16" w14:textId="3803FC96" w:rsidR="00146617" w:rsidRPr="008A7C8E" w:rsidRDefault="003B2FF5" w:rsidP="003B2FF5">
      <w:pPr>
        <w:pStyle w:val="a3"/>
        <w:spacing w:before="0" w:beforeAutospacing="0" w:after="270" w:afterAutospacing="0"/>
        <w:ind w:firstLine="300"/>
        <w:jc w:val="both"/>
      </w:pPr>
      <w:r w:rsidRPr="008A7C8E">
        <w:t>Каждый подойдет к этому вопросу по-разному. Один человек расставит все книги в алфавитном порядке, по фамилии автора. Другой разделит их на жанры: детективы, фантастика, приключения, любовные или исторические романы. Третий поместит их на полки, руководствуясь цветом переплета и размером книг (наверняка вы сталкивались и с таким подходом). Несмотря на разницу в способах классификации, все эти примеры роднит нечто общее: подразделение объектов на «родственные» группы (классы), для которых существует один или несколько общих параметров.</w:t>
      </w:r>
    </w:p>
    <w:p w14:paraId="51F0B9B3" w14:textId="62F1D9D2" w:rsidR="00800949" w:rsidRPr="008A7C8E" w:rsidRDefault="00800949" w:rsidP="003F6EB8">
      <w:pPr>
        <w:jc w:val="both"/>
        <w:rPr>
          <w:rFonts w:ascii="Times New Roman" w:hAnsi="Times New Roman" w:cs="Times New Roman"/>
          <w:sz w:val="24"/>
          <w:szCs w:val="24"/>
        </w:rPr>
      </w:pPr>
      <w:r w:rsidRPr="008A7C8E">
        <w:rPr>
          <w:rFonts w:ascii="Times New Roman" w:hAnsi="Times New Roman" w:cs="Times New Roman"/>
          <w:b/>
          <w:bCs/>
          <w:sz w:val="24"/>
          <w:szCs w:val="24"/>
        </w:rPr>
        <w:t>Слайд</w:t>
      </w:r>
      <w:r w:rsidR="00603B8E" w:rsidRPr="008A7C8E">
        <w:rPr>
          <w:rFonts w:ascii="Times New Roman" w:hAnsi="Times New Roman" w:cs="Times New Roman"/>
          <w:b/>
          <w:bCs/>
          <w:sz w:val="24"/>
          <w:szCs w:val="24"/>
        </w:rPr>
        <w:t>ы</w:t>
      </w:r>
      <w:r w:rsidRPr="008A7C8E">
        <w:rPr>
          <w:rFonts w:ascii="Times New Roman" w:hAnsi="Times New Roman" w:cs="Times New Roman"/>
          <w:b/>
          <w:bCs/>
          <w:sz w:val="24"/>
          <w:szCs w:val="24"/>
        </w:rPr>
        <w:t xml:space="preserve"> </w:t>
      </w:r>
      <w:r w:rsidR="00C649D0" w:rsidRPr="008A7C8E">
        <w:rPr>
          <w:rFonts w:ascii="Times New Roman" w:hAnsi="Times New Roman" w:cs="Times New Roman"/>
          <w:b/>
          <w:bCs/>
          <w:sz w:val="24"/>
          <w:szCs w:val="24"/>
        </w:rPr>
        <w:t>5</w:t>
      </w:r>
      <w:r w:rsidR="00910E51" w:rsidRPr="008A7C8E">
        <w:rPr>
          <w:rFonts w:ascii="Times New Roman" w:hAnsi="Times New Roman" w:cs="Times New Roman"/>
          <w:b/>
          <w:bCs/>
          <w:sz w:val="24"/>
          <w:szCs w:val="24"/>
        </w:rPr>
        <w:t>-6</w:t>
      </w:r>
      <w:r w:rsidR="00603B8E" w:rsidRPr="008A7C8E">
        <w:rPr>
          <w:rFonts w:ascii="Times New Roman" w:hAnsi="Times New Roman" w:cs="Times New Roman"/>
          <w:b/>
          <w:bCs/>
          <w:sz w:val="24"/>
          <w:szCs w:val="24"/>
        </w:rPr>
        <w:t>.</w:t>
      </w:r>
      <w:r w:rsidRPr="008A7C8E">
        <w:rPr>
          <w:rFonts w:ascii="Times New Roman" w:hAnsi="Times New Roman" w:cs="Times New Roman"/>
          <w:sz w:val="24"/>
          <w:szCs w:val="24"/>
        </w:rPr>
        <w:t xml:space="preserve"> Перед вами одна из классификаций уравнений, которые мы реш</w:t>
      </w:r>
      <w:r w:rsidR="00910E51" w:rsidRPr="008A7C8E">
        <w:rPr>
          <w:rFonts w:ascii="Times New Roman" w:hAnsi="Times New Roman" w:cs="Times New Roman"/>
          <w:sz w:val="24"/>
          <w:szCs w:val="24"/>
        </w:rPr>
        <w:t>а</w:t>
      </w:r>
      <w:r w:rsidRPr="008A7C8E">
        <w:rPr>
          <w:rFonts w:ascii="Times New Roman" w:hAnsi="Times New Roman" w:cs="Times New Roman"/>
          <w:sz w:val="24"/>
          <w:szCs w:val="24"/>
        </w:rPr>
        <w:t xml:space="preserve">ем </w:t>
      </w:r>
      <w:r w:rsidR="00910E51" w:rsidRPr="008A7C8E">
        <w:rPr>
          <w:rFonts w:ascii="Times New Roman" w:hAnsi="Times New Roman" w:cs="Times New Roman"/>
          <w:sz w:val="24"/>
          <w:szCs w:val="24"/>
        </w:rPr>
        <w:t>в</w:t>
      </w:r>
      <w:r w:rsidRPr="008A7C8E">
        <w:rPr>
          <w:rFonts w:ascii="Times New Roman" w:hAnsi="Times New Roman" w:cs="Times New Roman"/>
          <w:sz w:val="24"/>
          <w:szCs w:val="24"/>
        </w:rPr>
        <w:t xml:space="preserve"> школьном курсе математики. Перед вами </w:t>
      </w:r>
      <w:r w:rsidR="00DD51F5" w:rsidRPr="008A7C8E">
        <w:rPr>
          <w:rFonts w:ascii="Times New Roman" w:hAnsi="Times New Roman" w:cs="Times New Roman"/>
          <w:sz w:val="24"/>
          <w:szCs w:val="24"/>
        </w:rPr>
        <w:t xml:space="preserve">на экране </w:t>
      </w:r>
      <w:r w:rsidRPr="008A7C8E">
        <w:rPr>
          <w:rFonts w:ascii="Times New Roman" w:hAnsi="Times New Roman" w:cs="Times New Roman"/>
          <w:sz w:val="24"/>
          <w:szCs w:val="24"/>
        </w:rPr>
        <w:t xml:space="preserve">выборка уравнений из базового </w:t>
      </w:r>
      <w:proofErr w:type="gramStart"/>
      <w:r w:rsidRPr="008A7C8E">
        <w:rPr>
          <w:rFonts w:ascii="Times New Roman" w:hAnsi="Times New Roman" w:cs="Times New Roman"/>
          <w:sz w:val="24"/>
          <w:szCs w:val="24"/>
        </w:rPr>
        <w:t>уровня  ЕГЭ</w:t>
      </w:r>
      <w:proofErr w:type="gramEnd"/>
      <w:r w:rsidRPr="008A7C8E">
        <w:rPr>
          <w:rFonts w:ascii="Times New Roman" w:hAnsi="Times New Roman" w:cs="Times New Roman"/>
          <w:sz w:val="24"/>
          <w:szCs w:val="24"/>
        </w:rPr>
        <w:t xml:space="preserve"> по математике. Классифицируйте эти уравнения.</w:t>
      </w:r>
      <w:r w:rsidR="00BA1301" w:rsidRPr="008A7C8E">
        <w:rPr>
          <w:rFonts w:ascii="Times New Roman" w:hAnsi="Times New Roman" w:cs="Times New Roman"/>
          <w:sz w:val="24"/>
          <w:szCs w:val="24"/>
        </w:rPr>
        <w:t xml:space="preserve"> В философии трансцендентный – недоступный опытному познанию, выходящий за пределы опыта. В математике трансцендентные уравнения – неалгебраические уравнения, решаемые неалгебраическими методами.</w:t>
      </w:r>
    </w:p>
    <w:p w14:paraId="7CD8EEA2" w14:textId="53099D65" w:rsidR="00603B8E" w:rsidRPr="008A7C8E" w:rsidRDefault="00603B8E" w:rsidP="003F6EB8">
      <w:pPr>
        <w:spacing w:before="120" w:after="216" w:line="240" w:lineRule="auto"/>
        <w:jc w:val="both"/>
        <w:rPr>
          <w:rFonts w:ascii="Times New Roman" w:eastAsia="Times New Roman" w:hAnsi="Times New Roman" w:cs="Times New Roman"/>
          <w:color w:val="000000"/>
          <w:sz w:val="24"/>
          <w:szCs w:val="24"/>
          <w:lang w:eastAsia="ru-RU"/>
        </w:rPr>
      </w:pPr>
      <w:r w:rsidRPr="008A7C8E">
        <w:rPr>
          <w:rFonts w:ascii="Times New Roman" w:eastAsia="Times New Roman" w:hAnsi="Times New Roman" w:cs="Times New Roman"/>
          <w:b/>
          <w:bCs/>
          <w:color w:val="000000"/>
          <w:sz w:val="24"/>
          <w:szCs w:val="24"/>
          <w:lang w:eastAsia="ru-RU"/>
        </w:rPr>
        <w:t xml:space="preserve">Слайд </w:t>
      </w:r>
      <w:r w:rsidR="00910E51" w:rsidRPr="008A7C8E">
        <w:rPr>
          <w:rFonts w:ascii="Times New Roman" w:eastAsia="Times New Roman" w:hAnsi="Times New Roman" w:cs="Times New Roman"/>
          <w:b/>
          <w:bCs/>
          <w:color w:val="000000"/>
          <w:sz w:val="24"/>
          <w:szCs w:val="24"/>
          <w:lang w:eastAsia="ru-RU"/>
        </w:rPr>
        <w:t>7</w:t>
      </w:r>
      <w:r w:rsidRPr="008A7C8E">
        <w:rPr>
          <w:rFonts w:ascii="Times New Roman" w:eastAsia="Times New Roman" w:hAnsi="Times New Roman" w:cs="Times New Roman"/>
          <w:b/>
          <w:bCs/>
          <w:color w:val="000000"/>
          <w:sz w:val="24"/>
          <w:szCs w:val="24"/>
          <w:lang w:eastAsia="ru-RU"/>
        </w:rPr>
        <w:t>.</w:t>
      </w:r>
      <w:r w:rsidRPr="008A7C8E">
        <w:rPr>
          <w:rFonts w:ascii="Times New Roman" w:eastAsia="Times New Roman" w:hAnsi="Times New Roman" w:cs="Times New Roman"/>
          <w:color w:val="000000"/>
          <w:sz w:val="24"/>
          <w:szCs w:val="24"/>
          <w:lang w:eastAsia="ru-RU"/>
        </w:rPr>
        <w:t xml:space="preserve"> Вернемся к биографии нашего героя. Начало его карьеры.</w:t>
      </w:r>
    </w:p>
    <w:p w14:paraId="15655411" w14:textId="4BD387AD" w:rsidR="00924E0E" w:rsidRPr="008A7C8E" w:rsidRDefault="00924E0E" w:rsidP="003F6EB8">
      <w:pPr>
        <w:spacing w:before="120" w:after="216" w:line="240" w:lineRule="auto"/>
        <w:jc w:val="both"/>
        <w:rPr>
          <w:rFonts w:ascii="Times New Roman" w:hAnsi="Times New Roman" w:cs="Times New Roman"/>
          <w:color w:val="404040"/>
          <w:sz w:val="24"/>
          <w:szCs w:val="24"/>
        </w:rPr>
      </w:pPr>
      <w:r w:rsidRPr="008A7C8E">
        <w:rPr>
          <w:rFonts w:ascii="Times New Roman" w:eastAsia="Times New Roman" w:hAnsi="Times New Roman" w:cs="Times New Roman"/>
          <w:color w:val="000000"/>
          <w:sz w:val="24"/>
          <w:szCs w:val="24"/>
          <w:lang w:eastAsia="ru-RU"/>
        </w:rPr>
        <w:t xml:space="preserve">Франсуа Виет (Вьет) родился в 1540 году в городе </w:t>
      </w:r>
      <w:proofErr w:type="spellStart"/>
      <w:r w:rsidRPr="008A7C8E">
        <w:rPr>
          <w:rFonts w:ascii="Times New Roman" w:eastAsia="Times New Roman" w:hAnsi="Times New Roman" w:cs="Times New Roman"/>
          <w:color w:val="000000"/>
          <w:sz w:val="24"/>
          <w:szCs w:val="24"/>
          <w:lang w:eastAsia="ru-RU"/>
        </w:rPr>
        <w:t>Фонтен</w:t>
      </w:r>
      <w:proofErr w:type="spellEnd"/>
      <w:r w:rsidRPr="008A7C8E">
        <w:rPr>
          <w:rFonts w:ascii="Times New Roman" w:eastAsia="Times New Roman" w:hAnsi="Times New Roman" w:cs="Times New Roman"/>
          <w:color w:val="000000"/>
          <w:sz w:val="24"/>
          <w:szCs w:val="24"/>
          <w:lang w:eastAsia="ru-RU"/>
        </w:rPr>
        <w:t>-</w:t>
      </w:r>
      <w:proofErr w:type="spellStart"/>
      <w:r w:rsidRPr="008A7C8E">
        <w:rPr>
          <w:rFonts w:ascii="Times New Roman" w:eastAsia="Times New Roman" w:hAnsi="Times New Roman" w:cs="Times New Roman"/>
          <w:color w:val="000000"/>
          <w:sz w:val="24"/>
          <w:szCs w:val="24"/>
          <w:lang w:eastAsia="ru-RU"/>
        </w:rPr>
        <w:t>ле</w:t>
      </w:r>
      <w:proofErr w:type="spellEnd"/>
      <w:r w:rsidRPr="008A7C8E">
        <w:rPr>
          <w:rFonts w:ascii="Times New Roman" w:eastAsia="Times New Roman" w:hAnsi="Times New Roman" w:cs="Times New Roman"/>
          <w:color w:val="000000"/>
          <w:sz w:val="24"/>
          <w:szCs w:val="24"/>
          <w:lang w:eastAsia="ru-RU"/>
        </w:rPr>
        <w:t>-Конт, в провинции Пуату</w:t>
      </w:r>
      <w:r w:rsidR="003F6EB8" w:rsidRPr="008A7C8E">
        <w:rPr>
          <w:rFonts w:ascii="Times New Roman" w:eastAsia="Times New Roman" w:hAnsi="Times New Roman" w:cs="Times New Roman"/>
          <w:color w:val="000000"/>
          <w:sz w:val="24"/>
          <w:szCs w:val="24"/>
          <w:lang w:eastAsia="ru-RU"/>
        </w:rPr>
        <w:t xml:space="preserve">. </w:t>
      </w:r>
      <w:r w:rsidRPr="008A7C8E">
        <w:rPr>
          <w:rFonts w:ascii="Times New Roman" w:hAnsi="Times New Roman" w:cs="Times New Roman"/>
          <w:color w:val="404040"/>
          <w:sz w:val="24"/>
          <w:szCs w:val="24"/>
        </w:rPr>
        <w:t>Отец Виета был прокурором. По традиции сын выбрал профессию отца и стал юристом, окончив университет в Пуату. В 1560 году двадцатилетний адвокат начал свою карьеру в </w:t>
      </w:r>
      <w:r w:rsidR="00F9198E" w:rsidRPr="008A7C8E">
        <w:rPr>
          <w:rFonts w:ascii="Times New Roman" w:hAnsi="Times New Roman" w:cs="Times New Roman"/>
          <w:color w:val="404040"/>
          <w:sz w:val="24"/>
          <w:szCs w:val="24"/>
        </w:rPr>
        <w:t>родном городе,</w:t>
      </w:r>
      <w:r w:rsidRPr="008A7C8E">
        <w:rPr>
          <w:rFonts w:ascii="Times New Roman" w:hAnsi="Times New Roman" w:cs="Times New Roman"/>
          <w:color w:val="404040"/>
          <w:sz w:val="24"/>
          <w:szCs w:val="24"/>
        </w:rPr>
        <w:t xml:space="preserve"> но через три года перешёл на службу в знатную гугенотскую семью де </w:t>
      </w:r>
      <w:proofErr w:type="spellStart"/>
      <w:r w:rsidRPr="008A7C8E">
        <w:rPr>
          <w:rFonts w:ascii="Times New Roman" w:hAnsi="Times New Roman" w:cs="Times New Roman"/>
          <w:color w:val="404040"/>
          <w:sz w:val="24"/>
          <w:szCs w:val="24"/>
        </w:rPr>
        <w:t>Партене</w:t>
      </w:r>
      <w:proofErr w:type="spellEnd"/>
      <w:r w:rsidRPr="008A7C8E">
        <w:rPr>
          <w:rFonts w:ascii="Times New Roman" w:hAnsi="Times New Roman" w:cs="Times New Roman"/>
          <w:color w:val="404040"/>
          <w:sz w:val="24"/>
          <w:szCs w:val="24"/>
        </w:rPr>
        <w:t xml:space="preserve">. Он стал секретарём хозяина дома и учителем его дочери, двенадцатилетней Екатерины. </w:t>
      </w:r>
      <w:r w:rsidR="00C649D0" w:rsidRPr="008A7C8E">
        <w:rPr>
          <w:rFonts w:ascii="Times New Roman" w:hAnsi="Times New Roman" w:cs="Times New Roman"/>
          <w:color w:val="222222"/>
          <w:sz w:val="24"/>
          <w:szCs w:val="24"/>
          <w:shd w:val="clear" w:color="auto" w:fill="FFFFFF"/>
        </w:rPr>
        <w:t xml:space="preserve">Девушке с большим трудом давались точные науки, поэтому вскоре юный секретарь начал работать ее репетитором. Будучи преподавателем Франсуа неожиданно </w:t>
      </w:r>
      <w:proofErr w:type="gramStart"/>
      <w:r w:rsidR="00C649D0" w:rsidRPr="008A7C8E">
        <w:rPr>
          <w:rFonts w:ascii="Times New Roman" w:hAnsi="Times New Roman" w:cs="Times New Roman"/>
          <w:color w:val="222222"/>
          <w:sz w:val="24"/>
          <w:szCs w:val="24"/>
          <w:shd w:val="clear" w:color="auto" w:fill="FFFFFF"/>
        </w:rPr>
        <w:t>для себя</w:t>
      </w:r>
      <w:proofErr w:type="gramEnd"/>
      <w:r w:rsidR="00C649D0" w:rsidRPr="008A7C8E">
        <w:rPr>
          <w:rFonts w:ascii="Times New Roman" w:hAnsi="Times New Roman" w:cs="Times New Roman"/>
          <w:color w:val="222222"/>
          <w:sz w:val="24"/>
          <w:szCs w:val="24"/>
          <w:shd w:val="clear" w:color="auto" w:fill="FFFFFF"/>
        </w:rPr>
        <w:t xml:space="preserve"> обнаружил, что ему очень нравится заниматься математикой. Интересно, что до этого его никогда не интересовала эта наука. </w:t>
      </w:r>
      <w:r w:rsidRPr="008A7C8E">
        <w:rPr>
          <w:rFonts w:ascii="Times New Roman" w:hAnsi="Times New Roman" w:cs="Times New Roman"/>
          <w:color w:val="404040"/>
          <w:sz w:val="24"/>
          <w:szCs w:val="24"/>
        </w:rPr>
        <w:t>Именно преподавание пробудило в молодом юристе интерес к математике.</w:t>
      </w:r>
      <w:r w:rsidR="003F6EB8" w:rsidRPr="008A7C8E">
        <w:rPr>
          <w:rFonts w:ascii="Times New Roman" w:hAnsi="Times New Roman" w:cs="Times New Roman"/>
          <w:color w:val="404040"/>
          <w:sz w:val="24"/>
          <w:szCs w:val="24"/>
        </w:rPr>
        <w:t xml:space="preserve"> </w:t>
      </w:r>
      <w:r w:rsidRPr="008A7C8E">
        <w:rPr>
          <w:rFonts w:ascii="Times New Roman" w:hAnsi="Times New Roman" w:cs="Times New Roman"/>
          <w:color w:val="404040"/>
          <w:sz w:val="24"/>
          <w:szCs w:val="24"/>
        </w:rPr>
        <w:t>Когда ученица выросла и вышла замуж, Виет не расстался с её семьёй, и переехал с нею в Париж, где ему было легче узнать о достижениях ведущих математиков Европы.</w:t>
      </w:r>
    </w:p>
    <w:p w14:paraId="73AF79D7" w14:textId="67E1266A" w:rsidR="00603B8E" w:rsidRPr="008A7C8E" w:rsidRDefault="00603B8E" w:rsidP="003F6EB8">
      <w:pPr>
        <w:spacing w:before="120" w:after="216" w:line="240" w:lineRule="auto"/>
        <w:jc w:val="both"/>
        <w:rPr>
          <w:rFonts w:ascii="Times New Roman" w:hAnsi="Times New Roman" w:cs="Times New Roman"/>
          <w:color w:val="404040"/>
          <w:sz w:val="24"/>
          <w:szCs w:val="24"/>
        </w:rPr>
      </w:pPr>
      <w:r w:rsidRPr="008A7C8E">
        <w:rPr>
          <w:rFonts w:ascii="Times New Roman" w:hAnsi="Times New Roman" w:cs="Times New Roman"/>
          <w:color w:val="404040"/>
          <w:sz w:val="24"/>
          <w:szCs w:val="24"/>
        </w:rPr>
        <w:t>Перед вами в группах лежат задания. Время работы с заданиями 10 мин.</w:t>
      </w:r>
    </w:p>
    <w:p w14:paraId="438BAF96" w14:textId="0CDDC4EA" w:rsidR="00603B8E" w:rsidRPr="008A7C8E" w:rsidRDefault="00603B8E" w:rsidP="003F6EB8">
      <w:pPr>
        <w:spacing w:before="120" w:after="216" w:line="240" w:lineRule="auto"/>
        <w:jc w:val="both"/>
        <w:rPr>
          <w:rFonts w:ascii="Times New Roman" w:eastAsia="Times New Roman" w:hAnsi="Times New Roman" w:cs="Times New Roman"/>
          <w:color w:val="000000"/>
          <w:sz w:val="24"/>
          <w:szCs w:val="24"/>
          <w:lang w:eastAsia="ru-RU"/>
        </w:rPr>
      </w:pPr>
      <w:r w:rsidRPr="008A7C8E">
        <w:rPr>
          <w:rFonts w:ascii="Times New Roman" w:hAnsi="Times New Roman" w:cs="Times New Roman"/>
          <w:b/>
          <w:bCs/>
          <w:color w:val="404040"/>
          <w:sz w:val="24"/>
          <w:szCs w:val="24"/>
        </w:rPr>
        <w:t xml:space="preserve">Слайд </w:t>
      </w:r>
      <w:r w:rsidR="00910E51" w:rsidRPr="008A7C8E">
        <w:rPr>
          <w:rFonts w:ascii="Times New Roman" w:hAnsi="Times New Roman" w:cs="Times New Roman"/>
          <w:b/>
          <w:bCs/>
          <w:color w:val="404040"/>
          <w:sz w:val="24"/>
          <w:szCs w:val="24"/>
        </w:rPr>
        <w:t>8</w:t>
      </w:r>
      <w:r w:rsidRPr="008A7C8E">
        <w:rPr>
          <w:rFonts w:ascii="Times New Roman" w:hAnsi="Times New Roman" w:cs="Times New Roman"/>
          <w:color w:val="404040"/>
          <w:sz w:val="24"/>
          <w:szCs w:val="24"/>
        </w:rPr>
        <w:t>. Отчет группа №1. Классифицировать линейные уравнения по числу их корней.</w:t>
      </w:r>
    </w:p>
    <w:p w14:paraId="01FD6861" w14:textId="472AF7D3" w:rsidR="00603B8E" w:rsidRPr="008A7C8E" w:rsidRDefault="00603B8E" w:rsidP="003F2490">
      <w:pPr>
        <w:pStyle w:val="a3"/>
        <w:shd w:val="clear" w:color="auto" w:fill="FFFFFF"/>
        <w:spacing w:before="0" w:beforeAutospacing="0" w:after="0" w:afterAutospacing="0"/>
        <w:jc w:val="both"/>
        <w:rPr>
          <w:b/>
          <w:bCs/>
          <w:color w:val="1A1A1A"/>
        </w:rPr>
      </w:pPr>
      <w:r w:rsidRPr="008A7C8E">
        <w:rPr>
          <w:b/>
          <w:bCs/>
          <w:color w:val="1A1A1A"/>
        </w:rPr>
        <w:t xml:space="preserve">Слайды </w:t>
      </w:r>
      <w:r w:rsidR="00910E51" w:rsidRPr="008A7C8E">
        <w:rPr>
          <w:b/>
          <w:bCs/>
          <w:color w:val="1A1A1A"/>
        </w:rPr>
        <w:t>9</w:t>
      </w:r>
      <w:r w:rsidRPr="008A7C8E">
        <w:rPr>
          <w:b/>
          <w:bCs/>
          <w:color w:val="1A1A1A"/>
        </w:rPr>
        <w:t>-</w:t>
      </w:r>
      <w:r w:rsidR="00910E51" w:rsidRPr="008A7C8E">
        <w:rPr>
          <w:b/>
          <w:bCs/>
          <w:color w:val="1A1A1A"/>
        </w:rPr>
        <w:t>10</w:t>
      </w:r>
    </w:p>
    <w:p w14:paraId="716D635D" w14:textId="7B941183" w:rsidR="003F6EB8" w:rsidRPr="008A7C8E" w:rsidRDefault="00F9198E" w:rsidP="003F2490">
      <w:pPr>
        <w:pStyle w:val="a3"/>
        <w:shd w:val="clear" w:color="auto" w:fill="FFFFFF"/>
        <w:spacing w:before="0" w:beforeAutospacing="0" w:after="0" w:afterAutospacing="0"/>
        <w:jc w:val="both"/>
        <w:rPr>
          <w:color w:val="404040"/>
        </w:rPr>
      </w:pPr>
      <w:r w:rsidRPr="008A7C8E">
        <w:t xml:space="preserve">С 23 на 24 августа 1572 года во Франции произошла печально известная во всём мире Варфоломеевская ночь. </w:t>
      </w:r>
      <w:r w:rsidR="00B474D1" w:rsidRPr="008A7C8E">
        <w:rPr>
          <w:shd w:val="clear" w:color="auto" w:fill="FFFFFF"/>
        </w:rPr>
        <w:t xml:space="preserve">Серия спланированных избиений гугенотов (христиан-протестантов) прокатилась по всей Франции, в ходе чего было убито около 30 тысяч человек. Это </w:t>
      </w:r>
      <w:proofErr w:type="gramStart"/>
      <w:r w:rsidR="00B474D1" w:rsidRPr="008A7C8E">
        <w:rPr>
          <w:shd w:val="clear" w:color="auto" w:fill="FFFFFF"/>
        </w:rPr>
        <w:t>событие  стало</w:t>
      </w:r>
      <w:proofErr w:type="gramEnd"/>
      <w:r w:rsidR="00B474D1" w:rsidRPr="008A7C8E">
        <w:rPr>
          <w:shd w:val="clear" w:color="auto" w:fill="FFFFFF"/>
        </w:rPr>
        <w:t xml:space="preserve"> продолжением затянувшихся религиозных войн между католиками и гугенотами, и оно вызвало резкое осуждение со стороны других государств. В ходе спланированной резни было уничтожено множество видных лидеров гугенотов, а король Генрих </w:t>
      </w:r>
      <w:proofErr w:type="spellStart"/>
      <w:r w:rsidR="00B474D1" w:rsidRPr="008A7C8E">
        <w:rPr>
          <w:shd w:val="clear" w:color="auto" w:fill="FFFFFF"/>
        </w:rPr>
        <w:t>Наваррский</w:t>
      </w:r>
      <w:proofErr w:type="spellEnd"/>
      <w:r w:rsidR="00B474D1" w:rsidRPr="008A7C8E">
        <w:rPr>
          <w:shd w:val="clear" w:color="auto" w:fill="FFFFFF"/>
        </w:rPr>
        <w:t xml:space="preserve">, будущий Генрих IV, был пленён, и ради спасения своей жизни </w:t>
      </w:r>
      <w:r w:rsidR="00B474D1" w:rsidRPr="008A7C8E">
        <w:rPr>
          <w:shd w:val="clear" w:color="auto" w:fill="FFFFFF"/>
        </w:rPr>
        <w:lastRenderedPageBreak/>
        <w:t>перешёл в католичество (от которого отрёкся три года спустя, совершив побег).</w:t>
      </w:r>
      <w:r w:rsidRPr="008A7C8E">
        <w:t>По разным оценкам, в Париже тогда погибло около 3000 человек, а по всей Франции в погромах было убито около 30 тысяч гугенотов.</w:t>
      </w:r>
      <w:r w:rsidR="003F6EB8" w:rsidRPr="008A7C8E">
        <w:t xml:space="preserve"> </w:t>
      </w:r>
      <w:r w:rsidRPr="008A7C8E">
        <w:t xml:space="preserve">Первый муж Екатерины погиб </w:t>
      </w:r>
      <w:r w:rsidR="003F6EB8" w:rsidRPr="008A7C8E">
        <w:t xml:space="preserve">во время </w:t>
      </w:r>
      <w:r w:rsidRPr="008A7C8E">
        <w:t xml:space="preserve">Варфоломеевской ночи. Вскоре </w:t>
      </w:r>
      <w:r w:rsidR="003F6EB8" w:rsidRPr="008A7C8E">
        <w:t xml:space="preserve">Екатерина </w:t>
      </w:r>
      <w:r w:rsidRPr="008A7C8E">
        <w:t xml:space="preserve">не менее удачно выходит замуж во второй раз. Ее супругом стал принц де </w:t>
      </w:r>
      <w:proofErr w:type="spellStart"/>
      <w:r w:rsidRPr="008A7C8E">
        <w:t>Роган</w:t>
      </w:r>
      <w:proofErr w:type="spellEnd"/>
      <w:r w:rsidRPr="008A7C8E">
        <w:t>. Он обеспечил новый виток в карьере Виета.</w:t>
      </w:r>
      <w:r w:rsidRPr="008A7C8E">
        <w:rPr>
          <w:shd w:val="clear" w:color="auto" w:fill="FFFFFF"/>
        </w:rPr>
        <w:t xml:space="preserve"> Принц де </w:t>
      </w:r>
      <w:proofErr w:type="spellStart"/>
      <w:r w:rsidRPr="008A7C8E">
        <w:rPr>
          <w:shd w:val="clear" w:color="auto" w:fill="FFFFFF"/>
        </w:rPr>
        <w:t>Роган</w:t>
      </w:r>
      <w:proofErr w:type="spellEnd"/>
      <w:r w:rsidRPr="008A7C8E">
        <w:rPr>
          <w:shd w:val="clear" w:color="auto" w:fill="FFFFFF"/>
        </w:rPr>
        <w:t xml:space="preserve"> порекомендовал Франсуа Виета как одного из самых выдающихся</w:t>
      </w:r>
      <w:r w:rsidR="003F6EB8" w:rsidRPr="008A7C8E">
        <w:rPr>
          <w:shd w:val="clear" w:color="auto" w:fill="FFFFFF"/>
        </w:rPr>
        <w:t xml:space="preserve"> и образованных людей </w:t>
      </w:r>
      <w:r w:rsidRPr="008A7C8E">
        <w:rPr>
          <w:shd w:val="clear" w:color="auto" w:fill="FFFFFF"/>
        </w:rPr>
        <w:t>самому королю Франции. Так математик стал государственным служащим</w:t>
      </w:r>
      <w:r w:rsidR="003E00FF" w:rsidRPr="008A7C8E">
        <w:rPr>
          <w:shd w:val="clear" w:color="auto" w:fill="FFFFFF"/>
        </w:rPr>
        <w:t>,</w:t>
      </w:r>
      <w:r w:rsidRPr="008A7C8E">
        <w:t xml:space="preserve"> </w:t>
      </w:r>
      <w:r w:rsidRPr="008A7C8E">
        <w:rPr>
          <w:color w:val="404040"/>
        </w:rPr>
        <w:t>став советником парламента, а затем советником короля Франции Генриха III. В 1580 году Генрих III назначил Виета на важный </w:t>
      </w:r>
      <w:proofErr w:type="gramStart"/>
      <w:r w:rsidR="003F6EB8" w:rsidRPr="008A7C8E">
        <w:rPr>
          <w:color w:val="404040"/>
        </w:rPr>
        <w:t xml:space="preserve">пост  </w:t>
      </w:r>
      <w:r w:rsidRPr="008A7C8E">
        <w:rPr>
          <w:color w:val="404040"/>
        </w:rPr>
        <w:t>рекетмейстера</w:t>
      </w:r>
      <w:proofErr w:type="gramEnd"/>
      <w:r w:rsidRPr="008A7C8E">
        <w:rPr>
          <w:color w:val="404040"/>
        </w:rPr>
        <w:t>, который давал право контролировать от имени короля выполнение распоряжений в стране и приостанавливать приказы крупных феодалов.</w:t>
      </w:r>
    </w:p>
    <w:p w14:paraId="4CE0DF9C" w14:textId="01DDDACA" w:rsidR="00F9198E" w:rsidRPr="008A7C8E" w:rsidRDefault="00F9198E" w:rsidP="003F6EB8">
      <w:pPr>
        <w:spacing w:before="120" w:after="216" w:line="240" w:lineRule="auto"/>
        <w:jc w:val="both"/>
        <w:rPr>
          <w:rFonts w:ascii="Times New Roman" w:eastAsia="Times New Roman" w:hAnsi="Times New Roman" w:cs="Times New Roman"/>
          <w:color w:val="000000"/>
          <w:sz w:val="24"/>
          <w:szCs w:val="24"/>
          <w:lang w:eastAsia="ru-RU"/>
        </w:rPr>
      </w:pPr>
      <w:r w:rsidRPr="008A7C8E">
        <w:rPr>
          <w:rFonts w:ascii="Times New Roman" w:eastAsia="Times New Roman" w:hAnsi="Times New Roman" w:cs="Times New Roman"/>
          <w:color w:val="000000"/>
          <w:sz w:val="24"/>
          <w:szCs w:val="24"/>
          <w:lang w:eastAsia="ru-RU"/>
        </w:rPr>
        <w:t xml:space="preserve">Громкую славу Виет приобрел во времена франко-испанской войны. Испанские инквизиторы знали почти все о тайных замыслах французов, их тайных операциях. Испанцы предупреждали каждый шаг французов и выигрывали одно сражение за другим, так как владели важной государственной информацией. Дело в том, что испанцы изобрели специальный шифр и беспрепятственно получали донесения от своих людей во Франции, а даже перехваченные сообщения не могли помочь французам. Существовала тайна этого шифра, и он не поддавался разгадке. </w:t>
      </w:r>
      <w:r w:rsidR="00F9455A" w:rsidRPr="008A7C8E">
        <w:rPr>
          <w:rFonts w:ascii="Times New Roman" w:hAnsi="Times New Roman" w:cs="Times New Roman"/>
          <w:color w:val="404040"/>
          <w:sz w:val="24"/>
          <w:szCs w:val="24"/>
        </w:rPr>
        <w:t>Код был сложным, содержал до 600 </w:t>
      </w:r>
      <w:r w:rsidR="003F6EB8" w:rsidRPr="008A7C8E">
        <w:rPr>
          <w:rFonts w:ascii="Times New Roman" w:hAnsi="Times New Roman" w:cs="Times New Roman"/>
          <w:color w:val="404040"/>
          <w:sz w:val="24"/>
          <w:szCs w:val="24"/>
        </w:rPr>
        <w:t>различных знаков</w:t>
      </w:r>
      <w:r w:rsidR="00F9455A" w:rsidRPr="008A7C8E">
        <w:rPr>
          <w:rFonts w:ascii="Times New Roman" w:hAnsi="Times New Roman" w:cs="Times New Roman"/>
          <w:color w:val="404040"/>
          <w:sz w:val="24"/>
          <w:szCs w:val="24"/>
        </w:rPr>
        <w:t xml:space="preserve">, которые периодически менялись. </w:t>
      </w:r>
      <w:r w:rsidRPr="008A7C8E">
        <w:rPr>
          <w:rFonts w:ascii="Times New Roman" w:eastAsia="Times New Roman" w:hAnsi="Times New Roman" w:cs="Times New Roman"/>
          <w:color w:val="000000"/>
          <w:sz w:val="24"/>
          <w:szCs w:val="24"/>
          <w:lang w:eastAsia="ru-RU"/>
        </w:rPr>
        <w:t>Тогда король обратился к Франсуа Виету. Многие дни и ночи провел он в поисках разгадки логического шифра и наконец подобрал ключ к необыкновенной испанской тайнописи. И тут же Франция стала наносить Испании одно поражение за другим. Испанцы же никак не могли понять, в чем дело, пока наконец не узнали, что их шифр разгадан и что сделал это математик Франсуа Виет. Испанские инквизиторы немедленно обвинили французов в сговоре с дьяволом, так как, по их мнению, только дьявол мог разгадать такой хитроумный шифр.</w:t>
      </w:r>
      <w:r w:rsidR="00F9455A" w:rsidRPr="008A7C8E">
        <w:rPr>
          <w:rFonts w:ascii="Times New Roman" w:hAnsi="Times New Roman" w:cs="Times New Roman"/>
          <w:color w:val="404040"/>
          <w:sz w:val="24"/>
          <w:szCs w:val="24"/>
        </w:rPr>
        <w:t xml:space="preserve"> Они даже жаловались римскому папе и просили его уничтожить эту «дьявольскую силу», а также казнить того, кто раскрыл их тайны.</w:t>
      </w:r>
      <w:r w:rsidR="003F6EB8" w:rsidRPr="008A7C8E">
        <w:rPr>
          <w:rFonts w:ascii="Times New Roman" w:hAnsi="Times New Roman" w:cs="Times New Roman"/>
          <w:color w:val="404040"/>
          <w:sz w:val="24"/>
          <w:szCs w:val="24"/>
        </w:rPr>
        <w:t xml:space="preserve"> </w:t>
      </w:r>
      <w:r w:rsidRPr="008A7C8E">
        <w:rPr>
          <w:rFonts w:ascii="Times New Roman" w:hAnsi="Times New Roman" w:cs="Times New Roman"/>
          <w:color w:val="1A1A1A"/>
          <w:sz w:val="24"/>
          <w:szCs w:val="24"/>
        </w:rPr>
        <w:t>Эта история ещё раз доказывает, что для победы нужны не столько пушки и мушкеты, сколько умные образованные люди.</w:t>
      </w:r>
      <w:r w:rsidR="003F6EB8" w:rsidRPr="008A7C8E">
        <w:rPr>
          <w:rFonts w:ascii="Times New Roman" w:hAnsi="Times New Roman" w:cs="Times New Roman"/>
          <w:color w:val="1A1A1A"/>
          <w:sz w:val="24"/>
          <w:szCs w:val="24"/>
        </w:rPr>
        <w:t xml:space="preserve"> </w:t>
      </w:r>
      <w:r w:rsidRPr="008A7C8E">
        <w:rPr>
          <w:rFonts w:ascii="Times New Roman" w:hAnsi="Times New Roman" w:cs="Times New Roman"/>
          <w:color w:val="404040"/>
          <w:sz w:val="24"/>
          <w:szCs w:val="24"/>
        </w:rPr>
        <w:t>К этому времени относятся свидетельства современников Виета о его огромной трудоспособности. Будучи чем-то увлечён, учёный мог работать по трое суток без сна</w:t>
      </w:r>
      <w:r w:rsidR="003F6EB8" w:rsidRPr="008A7C8E">
        <w:rPr>
          <w:rFonts w:ascii="Times New Roman" w:hAnsi="Times New Roman" w:cs="Times New Roman"/>
          <w:color w:val="404040"/>
          <w:sz w:val="24"/>
          <w:szCs w:val="24"/>
        </w:rPr>
        <w:t>.</w:t>
      </w:r>
    </w:p>
    <w:p w14:paraId="079DD133" w14:textId="78A3BE1F" w:rsidR="00F9198E" w:rsidRPr="008A7C8E" w:rsidRDefault="00603B8E" w:rsidP="003F6EB8">
      <w:pPr>
        <w:pStyle w:val="a3"/>
        <w:shd w:val="clear" w:color="auto" w:fill="FFFFFF"/>
        <w:spacing w:before="0" w:beforeAutospacing="0" w:after="300" w:afterAutospacing="0"/>
        <w:jc w:val="both"/>
        <w:rPr>
          <w:color w:val="404040"/>
        </w:rPr>
      </w:pPr>
      <w:r w:rsidRPr="008A7C8E">
        <w:rPr>
          <w:b/>
          <w:bCs/>
          <w:color w:val="404040"/>
        </w:rPr>
        <w:t xml:space="preserve">Слайд </w:t>
      </w:r>
      <w:r w:rsidR="00C649D0" w:rsidRPr="008A7C8E">
        <w:rPr>
          <w:b/>
          <w:bCs/>
          <w:color w:val="404040"/>
        </w:rPr>
        <w:t>1</w:t>
      </w:r>
      <w:r w:rsidR="00910E51" w:rsidRPr="008A7C8E">
        <w:rPr>
          <w:b/>
          <w:bCs/>
          <w:color w:val="404040"/>
        </w:rPr>
        <w:t>1</w:t>
      </w:r>
      <w:r w:rsidRPr="008A7C8E">
        <w:rPr>
          <w:b/>
          <w:bCs/>
          <w:color w:val="404040"/>
        </w:rPr>
        <w:t>.</w:t>
      </w:r>
      <w:r w:rsidRPr="008A7C8E">
        <w:rPr>
          <w:color w:val="404040"/>
        </w:rPr>
        <w:t xml:space="preserve"> Отчет группы №2 Классифицировать квадратные уравнения по их виду и по числу корней</w:t>
      </w:r>
    </w:p>
    <w:p w14:paraId="57773263" w14:textId="3005652A" w:rsidR="00223652" w:rsidRPr="008A7C8E" w:rsidRDefault="00223652" w:rsidP="003F6EB8">
      <w:pPr>
        <w:pStyle w:val="a3"/>
        <w:shd w:val="clear" w:color="auto" w:fill="FFFFFF"/>
        <w:spacing w:before="0" w:beforeAutospacing="0" w:after="0" w:afterAutospacing="0"/>
        <w:jc w:val="both"/>
        <w:rPr>
          <w:b/>
          <w:bCs/>
          <w:color w:val="404040"/>
        </w:rPr>
      </w:pPr>
      <w:r w:rsidRPr="008A7C8E">
        <w:rPr>
          <w:b/>
          <w:bCs/>
          <w:color w:val="404040"/>
        </w:rPr>
        <w:t>Слайды 1</w:t>
      </w:r>
      <w:r w:rsidR="00910E51" w:rsidRPr="008A7C8E">
        <w:rPr>
          <w:b/>
          <w:bCs/>
          <w:color w:val="404040"/>
        </w:rPr>
        <w:t>2</w:t>
      </w:r>
      <w:r w:rsidRPr="008A7C8E">
        <w:rPr>
          <w:b/>
          <w:bCs/>
          <w:color w:val="404040"/>
        </w:rPr>
        <w:t>-1</w:t>
      </w:r>
      <w:r w:rsidR="00910E51" w:rsidRPr="008A7C8E">
        <w:rPr>
          <w:b/>
          <w:bCs/>
          <w:color w:val="404040"/>
        </w:rPr>
        <w:t>3</w:t>
      </w:r>
    </w:p>
    <w:p w14:paraId="0FBD326D" w14:textId="63EB5DB7" w:rsidR="00924E0E" w:rsidRPr="008A7C8E" w:rsidRDefault="00924E0E" w:rsidP="003F6EB8">
      <w:pPr>
        <w:pStyle w:val="a3"/>
        <w:shd w:val="clear" w:color="auto" w:fill="FFFFFF"/>
        <w:spacing w:before="0" w:beforeAutospacing="0" w:after="0" w:afterAutospacing="0"/>
        <w:jc w:val="both"/>
        <w:rPr>
          <w:color w:val="404040"/>
        </w:rPr>
      </w:pPr>
      <w:r w:rsidRPr="008A7C8E">
        <w:rPr>
          <w:color w:val="404040"/>
        </w:rPr>
        <w:t>Умение решать алгебраические задачи при помощи геометрии и тригонометрии принесло Виету славу победителя турнира лучших математиков того времени. Голландский математик </w:t>
      </w:r>
      <w:r w:rsidRPr="008A7C8E">
        <w:rPr>
          <w:b/>
          <w:bCs/>
          <w:color w:val="404040"/>
        </w:rPr>
        <w:t xml:space="preserve">Адриан ван </w:t>
      </w:r>
      <w:proofErr w:type="spellStart"/>
      <w:r w:rsidRPr="008A7C8E">
        <w:rPr>
          <w:b/>
          <w:bCs/>
          <w:color w:val="404040"/>
        </w:rPr>
        <w:t>Роомен</w:t>
      </w:r>
      <w:proofErr w:type="spellEnd"/>
      <w:r w:rsidRPr="008A7C8E">
        <w:rPr>
          <w:b/>
          <w:bCs/>
          <w:color w:val="404040"/>
        </w:rPr>
        <w:t> </w:t>
      </w:r>
      <w:r w:rsidRPr="008A7C8E">
        <w:rPr>
          <w:color w:val="404040"/>
        </w:rPr>
        <w:t>предложил математикам всего мира решить уравнение 45-й степени с числовыми коэффициентами. Французским математикам он не послал свой вызов, как бы намекая на то, что во Франции нет математиков, способных справиться с этой задачей.</w:t>
      </w:r>
    </w:p>
    <w:p w14:paraId="6844498D" w14:textId="77777777" w:rsidR="00924E0E" w:rsidRPr="008A7C8E" w:rsidRDefault="00924E0E" w:rsidP="003F6EB8">
      <w:pPr>
        <w:pStyle w:val="a3"/>
        <w:shd w:val="clear" w:color="auto" w:fill="FFFFFF"/>
        <w:spacing w:before="0" w:beforeAutospacing="0" w:after="0" w:afterAutospacing="0"/>
        <w:jc w:val="both"/>
        <w:rPr>
          <w:color w:val="404040"/>
        </w:rPr>
      </w:pPr>
      <w:r w:rsidRPr="008A7C8E">
        <w:rPr>
          <w:color w:val="404040"/>
        </w:rPr>
        <w:t>По преданию, посол Нидерландов сказал об этом на приёме у короля Франции Генриха IV. Это был интеллектуальный вызов всем французам, и король, на службе у которого в то время состоял Виет, воскликнул: </w:t>
      </w:r>
      <w:r w:rsidRPr="008A7C8E">
        <w:rPr>
          <w:i/>
          <w:iCs/>
          <w:color w:val="404040"/>
        </w:rPr>
        <w:t>«И всё же у меня есть математик, и весьма выдающийся. Позовите Виета!</w:t>
      </w:r>
      <w:proofErr w:type="gramStart"/>
      <w:r w:rsidRPr="008A7C8E">
        <w:rPr>
          <w:i/>
          <w:iCs/>
          <w:color w:val="404040"/>
        </w:rPr>
        <w:t>» </w:t>
      </w:r>
      <w:r w:rsidRPr="008A7C8E">
        <w:rPr>
          <w:color w:val="404040"/>
        </w:rPr>
        <w:t>.</w:t>
      </w:r>
      <w:proofErr w:type="gramEnd"/>
    </w:p>
    <w:p w14:paraId="083A1F73" w14:textId="77777777" w:rsidR="00F9455A" w:rsidRPr="008A7C8E" w:rsidRDefault="00924E0E" w:rsidP="003F2490">
      <w:pPr>
        <w:spacing w:before="120" w:after="216" w:line="240" w:lineRule="auto"/>
        <w:jc w:val="both"/>
        <w:rPr>
          <w:rFonts w:ascii="Times New Roman" w:eastAsia="Times New Roman" w:hAnsi="Times New Roman" w:cs="Times New Roman"/>
          <w:color w:val="000000"/>
          <w:sz w:val="24"/>
          <w:szCs w:val="24"/>
          <w:lang w:eastAsia="ru-RU"/>
        </w:rPr>
      </w:pPr>
      <w:r w:rsidRPr="008A7C8E">
        <w:rPr>
          <w:rFonts w:ascii="Times New Roman" w:hAnsi="Times New Roman" w:cs="Times New Roman"/>
          <w:color w:val="404040"/>
          <w:sz w:val="24"/>
          <w:szCs w:val="24"/>
        </w:rPr>
        <w:t xml:space="preserve">Наступил момент истины для Виета – учёный тут же, в присутствии короля и посла, нашёл один корень, а на следующий день нашёл ещё 22 положительных корня предложенного уравнения. </w:t>
      </w:r>
      <w:r w:rsidR="00F9455A" w:rsidRPr="008A7C8E">
        <w:rPr>
          <w:rFonts w:ascii="Times New Roman" w:eastAsia="Times New Roman" w:hAnsi="Times New Roman" w:cs="Times New Roman"/>
          <w:color w:val="000000"/>
          <w:sz w:val="24"/>
          <w:szCs w:val="24"/>
          <w:lang w:eastAsia="ru-RU"/>
        </w:rPr>
        <w:t xml:space="preserve">Решение, которое предложил Франсуа Виет, было воистину блестящим, когда прямо здесь, на глазах у короля и его свиты, всего двора и многочисленных гостей, он нашел корень уравнения 45-ой степени. Король был просто восхищен, гости аплодировали придворному советнику, убеленному сединами красавцу, 53-летнему Франсуа Виету. В работе, посвященной этому уравнению, он воспользовался формулой синусов кратных дуг, </w:t>
      </w:r>
      <w:r w:rsidR="00F9455A" w:rsidRPr="008A7C8E">
        <w:rPr>
          <w:rFonts w:ascii="Times New Roman" w:eastAsia="Times New Roman" w:hAnsi="Times New Roman" w:cs="Times New Roman"/>
          <w:color w:val="000000"/>
          <w:sz w:val="24"/>
          <w:szCs w:val="24"/>
          <w:lang w:eastAsia="ru-RU"/>
        </w:rPr>
        <w:lastRenderedPageBreak/>
        <w:t xml:space="preserve">которую открыл в тригонометрии. Ученый показал, что решение этого уравнения сводится к делению угла на сорок пять равных частей и что существует 23 положительных корня уравнения. Голландский математик Андриан ван </w:t>
      </w:r>
      <w:proofErr w:type="spellStart"/>
      <w:r w:rsidR="00F9455A" w:rsidRPr="008A7C8E">
        <w:rPr>
          <w:rFonts w:ascii="Times New Roman" w:eastAsia="Times New Roman" w:hAnsi="Times New Roman" w:cs="Times New Roman"/>
          <w:color w:val="000000"/>
          <w:sz w:val="24"/>
          <w:szCs w:val="24"/>
          <w:lang w:eastAsia="ru-RU"/>
        </w:rPr>
        <w:t>Роомен</w:t>
      </w:r>
      <w:proofErr w:type="spellEnd"/>
      <w:r w:rsidR="00F9455A" w:rsidRPr="008A7C8E">
        <w:rPr>
          <w:rFonts w:ascii="Times New Roman" w:eastAsia="Times New Roman" w:hAnsi="Times New Roman" w:cs="Times New Roman"/>
          <w:color w:val="000000"/>
          <w:sz w:val="24"/>
          <w:szCs w:val="24"/>
          <w:lang w:eastAsia="ru-RU"/>
        </w:rPr>
        <w:t xml:space="preserve"> после этого стал просто боготворить Франсуа Виета.</w:t>
      </w:r>
    </w:p>
    <w:p w14:paraId="687D247C" w14:textId="529B36E7" w:rsidR="00924E0E" w:rsidRPr="008A7C8E" w:rsidRDefault="00223652" w:rsidP="003F2490">
      <w:pPr>
        <w:pStyle w:val="a3"/>
        <w:shd w:val="clear" w:color="auto" w:fill="FFFFFF"/>
        <w:spacing w:before="0" w:beforeAutospacing="0" w:after="0" w:afterAutospacing="0"/>
        <w:jc w:val="both"/>
        <w:rPr>
          <w:color w:val="404040"/>
        </w:rPr>
      </w:pPr>
      <w:r w:rsidRPr="008A7C8E">
        <w:rPr>
          <w:b/>
          <w:bCs/>
          <w:color w:val="404040"/>
        </w:rPr>
        <w:t>Слайд 1</w:t>
      </w:r>
      <w:r w:rsidR="00910E51" w:rsidRPr="008A7C8E">
        <w:rPr>
          <w:b/>
          <w:bCs/>
          <w:color w:val="404040"/>
        </w:rPr>
        <w:t>4</w:t>
      </w:r>
      <w:r w:rsidRPr="008A7C8E">
        <w:rPr>
          <w:color w:val="404040"/>
        </w:rPr>
        <w:t xml:space="preserve"> Отчет группы №3 Классифицировать уравнения по методам их решения.</w:t>
      </w:r>
    </w:p>
    <w:p w14:paraId="41EABE99" w14:textId="47BE0F0B" w:rsidR="00223652" w:rsidRPr="008A7C8E" w:rsidRDefault="00223652" w:rsidP="003F2490">
      <w:pPr>
        <w:spacing w:before="120" w:after="216" w:line="240" w:lineRule="auto"/>
        <w:jc w:val="both"/>
        <w:rPr>
          <w:rFonts w:ascii="Times New Roman" w:eastAsia="Times New Roman" w:hAnsi="Times New Roman" w:cs="Times New Roman"/>
          <w:b/>
          <w:bCs/>
          <w:color w:val="000000"/>
          <w:sz w:val="24"/>
          <w:szCs w:val="24"/>
          <w:lang w:eastAsia="ru-RU"/>
        </w:rPr>
      </w:pPr>
      <w:r w:rsidRPr="008A7C8E">
        <w:rPr>
          <w:rFonts w:ascii="Times New Roman" w:eastAsia="Times New Roman" w:hAnsi="Times New Roman" w:cs="Times New Roman"/>
          <w:b/>
          <w:bCs/>
          <w:color w:val="000000"/>
          <w:sz w:val="24"/>
          <w:szCs w:val="24"/>
          <w:lang w:eastAsia="ru-RU"/>
        </w:rPr>
        <w:t>Слайды 1</w:t>
      </w:r>
      <w:r w:rsidR="00910E51" w:rsidRPr="008A7C8E">
        <w:rPr>
          <w:rFonts w:ascii="Times New Roman" w:eastAsia="Times New Roman" w:hAnsi="Times New Roman" w:cs="Times New Roman"/>
          <w:b/>
          <w:bCs/>
          <w:color w:val="000000"/>
          <w:sz w:val="24"/>
          <w:szCs w:val="24"/>
          <w:lang w:eastAsia="ru-RU"/>
        </w:rPr>
        <w:t>5</w:t>
      </w:r>
      <w:r w:rsidRPr="008A7C8E">
        <w:rPr>
          <w:rFonts w:ascii="Times New Roman" w:eastAsia="Times New Roman" w:hAnsi="Times New Roman" w:cs="Times New Roman"/>
          <w:b/>
          <w:bCs/>
          <w:color w:val="000000"/>
          <w:sz w:val="24"/>
          <w:szCs w:val="24"/>
          <w:lang w:eastAsia="ru-RU"/>
        </w:rPr>
        <w:t>-1</w:t>
      </w:r>
      <w:r w:rsidR="00910E51" w:rsidRPr="008A7C8E">
        <w:rPr>
          <w:rFonts w:ascii="Times New Roman" w:eastAsia="Times New Roman" w:hAnsi="Times New Roman" w:cs="Times New Roman"/>
          <w:b/>
          <w:bCs/>
          <w:color w:val="000000"/>
          <w:sz w:val="24"/>
          <w:szCs w:val="24"/>
          <w:lang w:eastAsia="ru-RU"/>
        </w:rPr>
        <w:t>6</w:t>
      </w:r>
    </w:p>
    <w:p w14:paraId="56A71BF8" w14:textId="436735DA" w:rsidR="00F9455A" w:rsidRPr="008A7C8E" w:rsidRDefault="00F9455A" w:rsidP="003F2490">
      <w:pPr>
        <w:pStyle w:val="a3"/>
        <w:shd w:val="clear" w:color="auto" w:fill="FFFFFF"/>
        <w:spacing w:before="0" w:beforeAutospacing="0" w:after="300" w:afterAutospacing="0"/>
        <w:jc w:val="both"/>
        <w:rPr>
          <w:color w:val="404040"/>
        </w:rPr>
      </w:pPr>
      <w:r w:rsidRPr="008A7C8E">
        <w:rPr>
          <w:color w:val="000000"/>
        </w:rPr>
        <w:t>Виет произвел настоящую революцию в алгебре. Именно благодаря ему она стала наукой об алгебраических уравнениях с символьными обозначениями. Окончательно и безвозвратно ушло в прошлое тяжелое словесное описание уравнений. Теперь благодаря Виету появилась возможность производить различные действия над алгебраическими выражениями. По сути дела, изменилась вся философия математики. Виет говорил, что надо изучать не сами числа, а действия над ними. Он перешагнул через века, из века XVI в век XX.</w:t>
      </w:r>
      <w:r w:rsidRPr="008A7C8E">
        <w:rPr>
          <w:color w:val="404040"/>
        </w:rPr>
        <w:t xml:space="preserve"> Именно этот ученый ввел буквенные обозначения не только неизвестных чисел, но и данных. Это позволило вывести закономерности и выстроить из запутанной математики того времени логическую науку.</w:t>
      </w:r>
    </w:p>
    <w:p w14:paraId="63E8E7E9" w14:textId="77777777" w:rsidR="00F9455A" w:rsidRPr="008A7C8E" w:rsidRDefault="00F9455A" w:rsidP="003F2490">
      <w:pPr>
        <w:pStyle w:val="a3"/>
        <w:shd w:val="clear" w:color="auto" w:fill="FFFFFF"/>
        <w:spacing w:before="0" w:beforeAutospacing="0" w:after="300" w:afterAutospacing="0"/>
        <w:jc w:val="both"/>
        <w:rPr>
          <w:color w:val="404040"/>
        </w:rPr>
      </w:pPr>
      <w:r w:rsidRPr="008A7C8E">
        <w:rPr>
          <w:color w:val="404040"/>
        </w:rPr>
        <w:t>Без нововведений Франсуа Виета не смогли бы работать не только математики, но и физики, химики, астрономы.</w:t>
      </w:r>
    </w:p>
    <w:p w14:paraId="70886572" w14:textId="0D484D58" w:rsidR="00924E0E" w:rsidRPr="008A7C8E" w:rsidRDefault="00924E0E" w:rsidP="003F2490">
      <w:pPr>
        <w:pStyle w:val="a3"/>
        <w:shd w:val="clear" w:color="auto" w:fill="FFFFFF"/>
        <w:spacing w:before="0" w:beforeAutospacing="0" w:after="0" w:afterAutospacing="0"/>
        <w:jc w:val="both"/>
        <w:rPr>
          <w:color w:val="404040"/>
        </w:rPr>
      </w:pPr>
      <w:r w:rsidRPr="008A7C8E">
        <w:rPr>
          <w:color w:val="404040"/>
        </w:rPr>
        <w:t>. </w:t>
      </w:r>
      <w:r w:rsidRPr="008A7C8E">
        <w:rPr>
          <w:b/>
          <w:bCs/>
          <w:i/>
          <w:iCs/>
          <w:color w:val="404040"/>
        </w:rPr>
        <w:t>Это положило начало коренному перелому в развитии алгебры </w:t>
      </w:r>
      <w:r w:rsidRPr="008A7C8E">
        <w:rPr>
          <w:color w:val="404040"/>
        </w:rPr>
        <w:t>– стало возможным буквенное исчисление, и потому учёного вполне справедливо называют </w:t>
      </w:r>
      <w:r w:rsidRPr="008A7C8E">
        <w:rPr>
          <w:b/>
          <w:bCs/>
          <w:color w:val="404040"/>
        </w:rPr>
        <w:t xml:space="preserve">творцом современной </w:t>
      </w:r>
      <w:proofErr w:type="gramStart"/>
      <w:r w:rsidRPr="008A7C8E">
        <w:rPr>
          <w:b/>
          <w:bCs/>
          <w:color w:val="404040"/>
        </w:rPr>
        <w:t>алгебры </w:t>
      </w:r>
      <w:r w:rsidRPr="008A7C8E">
        <w:rPr>
          <w:color w:val="404040"/>
        </w:rPr>
        <w:t>.</w:t>
      </w:r>
      <w:proofErr w:type="gramEnd"/>
    </w:p>
    <w:p w14:paraId="3D92C625" w14:textId="27CDCAD0" w:rsidR="00525385" w:rsidRPr="008A7C8E" w:rsidRDefault="00525385" w:rsidP="003F2490">
      <w:pPr>
        <w:pStyle w:val="a3"/>
        <w:shd w:val="clear" w:color="auto" w:fill="FFFFFF"/>
        <w:spacing w:before="0" w:beforeAutospacing="0" w:after="300" w:afterAutospacing="0"/>
        <w:jc w:val="both"/>
        <w:rPr>
          <w:b/>
          <w:bCs/>
          <w:color w:val="1A1A1A"/>
        </w:rPr>
      </w:pPr>
      <w:r w:rsidRPr="008A7C8E">
        <w:rPr>
          <w:color w:val="404040"/>
        </w:rPr>
        <w:t xml:space="preserve">Ну и конечно же говоря о Виете нельзя не вспомнить о том, что он отец современной алгебры и родоначальник тригонометрии. </w:t>
      </w:r>
      <w:r w:rsidR="00EB2DFF" w:rsidRPr="008A7C8E">
        <w:rPr>
          <w:color w:val="222222"/>
          <w:shd w:val="clear" w:color="auto" w:fill="FFFFFF"/>
        </w:rPr>
        <w:t>До Виета никто не видел общей взаимосвязи между геометрией и алгеброй.</w:t>
      </w:r>
    </w:p>
    <w:p w14:paraId="3B88E772" w14:textId="63187F6E" w:rsidR="00F9198E" w:rsidRPr="008A7C8E" w:rsidRDefault="00525385" w:rsidP="00CB4EE6">
      <w:pPr>
        <w:spacing w:before="120" w:after="216" w:line="240" w:lineRule="auto"/>
        <w:jc w:val="both"/>
        <w:rPr>
          <w:rFonts w:ascii="Times New Roman" w:eastAsia="Times New Roman" w:hAnsi="Times New Roman" w:cs="Times New Roman"/>
          <w:color w:val="000000"/>
          <w:sz w:val="24"/>
          <w:szCs w:val="24"/>
          <w:lang w:eastAsia="ru-RU"/>
        </w:rPr>
      </w:pPr>
      <w:r w:rsidRPr="008A7C8E">
        <w:rPr>
          <w:rFonts w:ascii="Times New Roman" w:eastAsia="Times New Roman" w:hAnsi="Times New Roman" w:cs="Times New Roman"/>
          <w:color w:val="1A1A1A"/>
          <w:sz w:val="24"/>
          <w:szCs w:val="24"/>
          <w:lang w:eastAsia="ru-RU"/>
        </w:rPr>
        <w:t>Виет вывел формулы синусов и косинусов кратных дуг, полезные в алгебре и геометрии.</w:t>
      </w:r>
      <w:r w:rsidR="00F9198E" w:rsidRPr="008A7C8E">
        <w:rPr>
          <w:rFonts w:ascii="Times New Roman" w:eastAsia="Times New Roman" w:hAnsi="Times New Roman" w:cs="Times New Roman"/>
          <w:color w:val="000000"/>
          <w:sz w:val="24"/>
          <w:szCs w:val="24"/>
          <w:lang w:eastAsia="ru-RU"/>
        </w:rPr>
        <w:t xml:space="preserve"> Ему принадлежит установление единого способа решения уравнений 2-й, 3-й и 4-й степеней, но больше всего сам ученый ценил установление зависимости между корнями и коэффициентами уравнений.</w:t>
      </w:r>
    </w:p>
    <w:p w14:paraId="55873CEE" w14:textId="40394E0D" w:rsidR="00F028DC" w:rsidRPr="008A7C8E" w:rsidRDefault="009A4293" w:rsidP="00F028DC">
      <w:pPr>
        <w:spacing w:before="120" w:after="216" w:line="240" w:lineRule="auto"/>
        <w:jc w:val="both"/>
        <w:rPr>
          <w:rFonts w:ascii="Times New Roman" w:eastAsia="Times New Roman" w:hAnsi="Times New Roman" w:cs="Times New Roman"/>
          <w:color w:val="000000"/>
          <w:sz w:val="24"/>
          <w:szCs w:val="24"/>
          <w:lang w:eastAsia="ru-RU"/>
        </w:rPr>
      </w:pPr>
      <w:r w:rsidRPr="008A7C8E">
        <w:rPr>
          <w:rFonts w:ascii="Times New Roman" w:eastAsia="Times New Roman" w:hAnsi="Times New Roman" w:cs="Times New Roman"/>
          <w:color w:val="000000"/>
          <w:sz w:val="24"/>
          <w:szCs w:val="24"/>
          <w:lang w:eastAsia="ru-RU"/>
        </w:rPr>
        <w:t>Франсуа Виет оставался при дворе короля Франции до самой смерти в 1603 году. Смерть его была загадочной, может быть, он был убит. По одной из версий, его настигла месть испанской инквизиции.</w:t>
      </w:r>
    </w:p>
    <w:p w14:paraId="5C17943B" w14:textId="59881B2C" w:rsidR="00924E0E" w:rsidRPr="008A7C8E" w:rsidRDefault="00223652" w:rsidP="00CB4EE6">
      <w:pPr>
        <w:spacing w:after="450" w:line="390" w:lineRule="atLeast"/>
        <w:jc w:val="both"/>
        <w:rPr>
          <w:rFonts w:ascii="Times New Roman" w:eastAsia="Times New Roman" w:hAnsi="Times New Roman" w:cs="Times New Roman"/>
          <w:color w:val="1A1A1A"/>
          <w:sz w:val="24"/>
          <w:szCs w:val="24"/>
          <w:lang w:eastAsia="ru-RU"/>
        </w:rPr>
      </w:pPr>
      <w:r w:rsidRPr="008A7C8E">
        <w:rPr>
          <w:rFonts w:ascii="Times New Roman" w:eastAsia="Times New Roman" w:hAnsi="Times New Roman" w:cs="Times New Roman"/>
          <w:b/>
          <w:bCs/>
          <w:color w:val="1A1A1A"/>
          <w:sz w:val="24"/>
          <w:szCs w:val="24"/>
          <w:lang w:eastAsia="ru-RU"/>
        </w:rPr>
        <w:t>Слайд 1</w:t>
      </w:r>
      <w:r w:rsidR="00910E51" w:rsidRPr="008A7C8E">
        <w:rPr>
          <w:rFonts w:ascii="Times New Roman" w:eastAsia="Times New Roman" w:hAnsi="Times New Roman" w:cs="Times New Roman"/>
          <w:b/>
          <w:bCs/>
          <w:color w:val="1A1A1A"/>
          <w:sz w:val="24"/>
          <w:szCs w:val="24"/>
          <w:lang w:eastAsia="ru-RU"/>
        </w:rPr>
        <w:t>7</w:t>
      </w:r>
      <w:r w:rsidRPr="008A7C8E">
        <w:rPr>
          <w:rFonts w:ascii="Times New Roman" w:eastAsia="Times New Roman" w:hAnsi="Times New Roman" w:cs="Times New Roman"/>
          <w:color w:val="1A1A1A"/>
          <w:sz w:val="24"/>
          <w:szCs w:val="24"/>
          <w:lang w:eastAsia="ru-RU"/>
        </w:rPr>
        <w:t xml:space="preserve"> Рефлексия</w:t>
      </w:r>
    </w:p>
    <w:p w14:paraId="498872DE" w14:textId="77777777" w:rsidR="003B2FF5" w:rsidRPr="008A7C8E" w:rsidRDefault="003B2FF5" w:rsidP="003B2FF5">
      <w:pPr>
        <w:pStyle w:val="a3"/>
        <w:spacing w:before="0" w:beforeAutospacing="0" w:after="0" w:afterAutospacing="0"/>
        <w:ind w:firstLine="300"/>
        <w:jc w:val="both"/>
      </w:pPr>
      <w:r w:rsidRPr="008A7C8E">
        <w:rPr>
          <w:rStyle w:val="a6"/>
          <w:i/>
          <w:iCs/>
        </w:rPr>
        <w:t>Для чего же нужна классификация?</w:t>
      </w:r>
    </w:p>
    <w:p w14:paraId="12AB9467" w14:textId="77777777" w:rsidR="003B2FF5" w:rsidRPr="008A7C8E" w:rsidRDefault="003B2FF5" w:rsidP="003B2FF5">
      <w:pPr>
        <w:pStyle w:val="a3"/>
        <w:spacing w:before="0" w:beforeAutospacing="0" w:after="0" w:afterAutospacing="0"/>
        <w:ind w:firstLine="300"/>
        <w:jc w:val="both"/>
      </w:pPr>
      <w:r w:rsidRPr="008A7C8E">
        <w:t>□ </w:t>
      </w:r>
      <w:r w:rsidRPr="008A7C8E">
        <w:rPr>
          <w:rStyle w:val="a6"/>
          <w:i/>
          <w:iCs/>
        </w:rPr>
        <w:t>Классификация позволяет выделить из всего многообразия объектов группы с интересующими исследователя свойствами и сосредоточиться на их изучении</w:t>
      </w:r>
      <w:r w:rsidRPr="008A7C8E">
        <w:t>.</w:t>
      </w:r>
      <w:r w:rsidRPr="008A7C8E">
        <w:t> </w:t>
      </w:r>
    </w:p>
    <w:p w14:paraId="6645C4A2" w14:textId="77777777" w:rsidR="003B2FF5" w:rsidRPr="008A7C8E" w:rsidRDefault="003B2FF5" w:rsidP="003B2FF5">
      <w:pPr>
        <w:pStyle w:val="a3"/>
        <w:spacing w:before="0" w:beforeAutospacing="0" w:after="0" w:afterAutospacing="0"/>
        <w:ind w:firstLine="300"/>
        <w:jc w:val="both"/>
      </w:pPr>
      <w:r w:rsidRPr="008A7C8E">
        <w:t>□ </w:t>
      </w:r>
      <w:r w:rsidRPr="008A7C8E">
        <w:rPr>
          <w:rStyle w:val="a6"/>
          <w:i/>
          <w:iCs/>
        </w:rPr>
        <w:t>Классификация объектов проводится с целью установления наследственных связей между объектами. Свойство наследования позволяет изучать характеристики всех объектов класса, не привязываясь к конкретному экземпляру.</w:t>
      </w:r>
    </w:p>
    <w:p w14:paraId="064ECB6C" w14:textId="77777777" w:rsidR="003B2FF5" w:rsidRPr="008A7C8E" w:rsidRDefault="003B2FF5" w:rsidP="003B2FF5">
      <w:pPr>
        <w:pStyle w:val="a3"/>
        <w:spacing w:before="0" w:beforeAutospacing="0" w:after="0" w:afterAutospacing="0"/>
        <w:ind w:firstLine="300"/>
        <w:jc w:val="both"/>
      </w:pPr>
      <w:r w:rsidRPr="008A7C8E">
        <w:t>□ </w:t>
      </w:r>
      <w:r w:rsidRPr="008A7C8E">
        <w:rPr>
          <w:rStyle w:val="a5"/>
          <w:b/>
          <w:bCs/>
        </w:rPr>
        <w:t>Классификация позволяет систематизировать знания об объектах любой природы и назначения.</w:t>
      </w:r>
    </w:p>
    <w:p w14:paraId="238BA5F6" w14:textId="3E4C9180" w:rsidR="003B2FF5" w:rsidRPr="008A7C8E" w:rsidRDefault="003B2FF5" w:rsidP="003B2FF5">
      <w:pPr>
        <w:pStyle w:val="a3"/>
        <w:spacing w:before="0" w:beforeAutospacing="0" w:after="270" w:afterAutospacing="0"/>
        <w:ind w:firstLine="300"/>
        <w:jc w:val="both"/>
      </w:pPr>
      <w:r w:rsidRPr="008A7C8E">
        <w:t>Иллюстрацией этого утверждения служит то, что нет ни одной школьной дисциплины, в которой не использовалась бы классификация объектов изучения как средство обобщения информации, получаемой на уроках. Откройте любой учебник и убедитесь в этом.</w:t>
      </w:r>
    </w:p>
    <w:p w14:paraId="54F94CF6" w14:textId="61A54E82" w:rsidR="00F60F21" w:rsidRPr="008A7C8E" w:rsidRDefault="00F60F21" w:rsidP="00CB4EE6">
      <w:pPr>
        <w:pStyle w:val="a3"/>
        <w:shd w:val="clear" w:color="auto" w:fill="FFFFFF"/>
        <w:spacing w:before="0" w:beforeAutospacing="0" w:after="105" w:afterAutospacing="0"/>
        <w:jc w:val="both"/>
        <w:rPr>
          <w:color w:val="000000"/>
        </w:rPr>
      </w:pPr>
      <w:r w:rsidRPr="008A7C8E">
        <w:rPr>
          <w:color w:val="000000"/>
        </w:rPr>
        <w:lastRenderedPageBreak/>
        <w:t xml:space="preserve">Математика </w:t>
      </w:r>
      <w:proofErr w:type="gramStart"/>
      <w:r w:rsidRPr="008A7C8E">
        <w:rPr>
          <w:color w:val="000000"/>
        </w:rPr>
        <w:t>- это</w:t>
      </w:r>
      <w:proofErr w:type="gramEnd"/>
      <w:r w:rsidRPr="008A7C8E">
        <w:rPr>
          <w:color w:val="000000"/>
        </w:rPr>
        <w:t xml:space="preserve"> язык для описания процессов, происходящих в природе. Так же, как наш с вами язык </w:t>
      </w:r>
      <w:proofErr w:type="gramStart"/>
      <w:r w:rsidRPr="008A7C8E">
        <w:rPr>
          <w:color w:val="000000"/>
        </w:rPr>
        <w:t>- это то средство</w:t>
      </w:r>
      <w:proofErr w:type="gramEnd"/>
      <w:r w:rsidRPr="008A7C8E">
        <w:rPr>
          <w:color w:val="000000"/>
        </w:rPr>
        <w:t xml:space="preserve">, с помощью которого мы с вами описываем происходящее. </w:t>
      </w:r>
    </w:p>
    <w:p w14:paraId="7B0A5DC5" w14:textId="77777777" w:rsidR="00F60F21" w:rsidRPr="008A7C8E" w:rsidRDefault="00F60F21" w:rsidP="00CB4EE6">
      <w:pPr>
        <w:pStyle w:val="a3"/>
        <w:shd w:val="clear" w:color="auto" w:fill="FFFFFF"/>
        <w:spacing w:before="180" w:beforeAutospacing="0" w:after="105" w:afterAutospacing="0"/>
        <w:jc w:val="both"/>
        <w:rPr>
          <w:color w:val="000000"/>
        </w:rPr>
      </w:pPr>
      <w:r w:rsidRPr="008A7C8E">
        <w:rPr>
          <w:color w:val="000000"/>
        </w:rPr>
        <w:t>Возьмите, например, уравнение Эйнштейна, описывающее теорию относительности: E=MC².</w:t>
      </w:r>
    </w:p>
    <w:p w14:paraId="57BC37B1" w14:textId="77777777" w:rsidR="00F60F21" w:rsidRPr="008A7C8E" w:rsidRDefault="00F60F21" w:rsidP="00CB4EE6">
      <w:pPr>
        <w:pStyle w:val="a3"/>
        <w:shd w:val="clear" w:color="auto" w:fill="FFFFFF"/>
        <w:spacing w:before="0" w:beforeAutospacing="0" w:after="0" w:afterAutospacing="0"/>
        <w:jc w:val="both"/>
        <w:rPr>
          <w:color w:val="000000"/>
        </w:rPr>
      </w:pPr>
      <w:r w:rsidRPr="008A7C8E">
        <w:rPr>
          <w:color w:val="000000"/>
        </w:rPr>
        <w:t>Вот как вы бы описали эту теорию на словах:</w:t>
      </w:r>
      <w:r w:rsidRPr="008A7C8E">
        <w:rPr>
          <w:color w:val="000000"/>
        </w:rPr>
        <w:br/>
      </w:r>
      <w:r w:rsidRPr="008A7C8E">
        <w:rPr>
          <w:rStyle w:val="a5"/>
          <w:color w:val="000000"/>
        </w:rPr>
        <w:t>Когда скорость материального тела увеличивается, приближаясь к скорости света, увеличивается и его масса. Т.е. чем быстрее движется объект, тем тяжелее он становится. В случае достижения скорости света, масса тела, равно как и его энергия, становятся бесконечными. Чем тяжелее тело, тем сложнее увеличить его скорость; для ускорения тела с бесконечной массой требуется бесконечное количество энергии, поэтому для материальных объектов достичь скорости света невозможно.</w:t>
      </w:r>
    </w:p>
    <w:p w14:paraId="6AB15525" w14:textId="77777777" w:rsidR="00F60F21" w:rsidRPr="008A7C8E" w:rsidRDefault="00F60F21" w:rsidP="00CB4EE6">
      <w:pPr>
        <w:pStyle w:val="a3"/>
        <w:shd w:val="clear" w:color="auto" w:fill="FFFFFF"/>
        <w:spacing w:before="180" w:beforeAutospacing="0" w:after="105" w:afterAutospacing="0"/>
        <w:jc w:val="both"/>
        <w:rPr>
          <w:color w:val="000000"/>
        </w:rPr>
      </w:pPr>
      <w:r w:rsidRPr="008A7C8E">
        <w:rPr>
          <w:color w:val="000000"/>
        </w:rPr>
        <w:t>Одна формула вместо сотни слов! Одной простой формулой вы можете проиллюстрировать сложнейшие процессы, происходящие в природе.</w:t>
      </w:r>
    </w:p>
    <w:p w14:paraId="301C5019" w14:textId="44E15CA8" w:rsidR="00F60F21" w:rsidRPr="008A7C8E" w:rsidRDefault="00F60F21" w:rsidP="00CB4EE6">
      <w:pPr>
        <w:pStyle w:val="a3"/>
        <w:shd w:val="clear" w:color="auto" w:fill="FFFFFF"/>
        <w:spacing w:before="180" w:beforeAutospacing="0" w:after="105" w:afterAutospacing="0"/>
        <w:jc w:val="both"/>
        <w:rPr>
          <w:color w:val="000000"/>
        </w:rPr>
      </w:pPr>
      <w:r w:rsidRPr="008A7C8E">
        <w:rPr>
          <w:color w:val="000000"/>
        </w:rPr>
        <w:t>Кроме того, имея это уравнение, вы можете производить расчеты и понимать взаимосвязи между всем составными частями уравнения: если у вас есть масса и энергия, то вы можете рассчитать скорость света в вакууме. Если знаете что-то одно, то можете посчитать и другое. Вот для этого и нужны уравнения.</w:t>
      </w:r>
      <w:r w:rsidR="003701E1" w:rsidRPr="008A7C8E">
        <w:rPr>
          <w:color w:val="000000"/>
        </w:rPr>
        <w:t xml:space="preserve"> Посмотрите, сколько разного рода машин и мех</w:t>
      </w:r>
      <w:r w:rsidR="00CB4EE6" w:rsidRPr="008A7C8E">
        <w:rPr>
          <w:color w:val="000000"/>
        </w:rPr>
        <w:t>а</w:t>
      </w:r>
      <w:r w:rsidR="003701E1" w:rsidRPr="008A7C8E">
        <w:rPr>
          <w:color w:val="000000"/>
        </w:rPr>
        <w:t>низмо</w:t>
      </w:r>
      <w:r w:rsidR="00CB4EE6" w:rsidRPr="008A7C8E">
        <w:rPr>
          <w:color w:val="000000"/>
        </w:rPr>
        <w:t>в</w:t>
      </w:r>
      <w:r w:rsidR="003701E1" w:rsidRPr="008A7C8E">
        <w:rPr>
          <w:color w:val="000000"/>
        </w:rPr>
        <w:t xml:space="preserve"> создало человечество, и какое огромное количество энергии они потребляют, и как загрязняют природу. А как экономически выгодно происходят реальные процесс</w:t>
      </w:r>
      <w:r w:rsidR="006C79A8" w:rsidRPr="008A7C8E">
        <w:rPr>
          <w:color w:val="000000"/>
        </w:rPr>
        <w:t>ы</w:t>
      </w:r>
      <w:r w:rsidR="003701E1" w:rsidRPr="008A7C8E">
        <w:rPr>
          <w:color w:val="000000"/>
        </w:rPr>
        <w:t xml:space="preserve"> в природе. Так вот, создание </w:t>
      </w:r>
      <w:proofErr w:type="spellStart"/>
      <w:r w:rsidR="003701E1" w:rsidRPr="008A7C8E">
        <w:rPr>
          <w:color w:val="000000"/>
        </w:rPr>
        <w:t>природоподобных</w:t>
      </w:r>
      <w:proofErr w:type="spellEnd"/>
      <w:r w:rsidR="003701E1" w:rsidRPr="008A7C8E">
        <w:rPr>
          <w:color w:val="000000"/>
        </w:rPr>
        <w:t xml:space="preserve"> процессов, </w:t>
      </w:r>
      <w:proofErr w:type="spellStart"/>
      <w:r w:rsidR="003701E1" w:rsidRPr="008A7C8E">
        <w:rPr>
          <w:color w:val="000000"/>
        </w:rPr>
        <w:t>природоподобного</w:t>
      </w:r>
      <w:proofErr w:type="spellEnd"/>
      <w:r w:rsidR="003701E1" w:rsidRPr="008A7C8E">
        <w:rPr>
          <w:color w:val="000000"/>
        </w:rPr>
        <w:t xml:space="preserve"> уклада жизни – это приоритетные научные направления развития современного мира, в котором роль</w:t>
      </w:r>
      <w:r w:rsidR="00CB4EE6" w:rsidRPr="008A7C8E">
        <w:rPr>
          <w:color w:val="000000"/>
        </w:rPr>
        <w:t xml:space="preserve"> </w:t>
      </w:r>
      <w:r w:rsidR="003701E1" w:rsidRPr="008A7C8E">
        <w:rPr>
          <w:color w:val="000000"/>
        </w:rPr>
        <w:t>математики, и, в частности уравнений, еще больше возрастет.</w:t>
      </w:r>
    </w:p>
    <w:p w14:paraId="7635E550" w14:textId="77777777" w:rsidR="00F60F21" w:rsidRPr="008A7C8E" w:rsidRDefault="00F60F21" w:rsidP="00CB4EE6">
      <w:pPr>
        <w:spacing w:after="450" w:line="390" w:lineRule="atLeast"/>
        <w:jc w:val="both"/>
        <w:rPr>
          <w:rFonts w:ascii="Times New Roman" w:eastAsia="Times New Roman" w:hAnsi="Times New Roman" w:cs="Times New Roman"/>
          <w:color w:val="1A1A1A"/>
          <w:sz w:val="24"/>
          <w:szCs w:val="24"/>
          <w:lang w:eastAsia="ru-RU"/>
        </w:rPr>
      </w:pPr>
    </w:p>
    <w:p w14:paraId="366E7FC1" w14:textId="364F64EF" w:rsidR="00223652" w:rsidRPr="008A7C8E" w:rsidRDefault="00223652" w:rsidP="00CB4EE6">
      <w:pPr>
        <w:spacing w:after="450" w:line="390" w:lineRule="atLeast"/>
        <w:jc w:val="both"/>
        <w:rPr>
          <w:rFonts w:ascii="Times New Roman" w:eastAsia="Times New Roman" w:hAnsi="Times New Roman" w:cs="Times New Roman"/>
          <w:color w:val="1A1A1A"/>
          <w:sz w:val="24"/>
          <w:szCs w:val="24"/>
          <w:lang w:eastAsia="ru-RU"/>
        </w:rPr>
      </w:pPr>
      <w:r w:rsidRPr="008A7C8E">
        <w:rPr>
          <w:rFonts w:ascii="Times New Roman" w:eastAsia="Times New Roman" w:hAnsi="Times New Roman" w:cs="Times New Roman"/>
          <w:b/>
          <w:bCs/>
          <w:color w:val="1A1A1A"/>
          <w:sz w:val="24"/>
          <w:szCs w:val="24"/>
          <w:lang w:eastAsia="ru-RU"/>
        </w:rPr>
        <w:t>Слайд 1</w:t>
      </w:r>
      <w:r w:rsidR="00910E51" w:rsidRPr="008A7C8E">
        <w:rPr>
          <w:rFonts w:ascii="Times New Roman" w:eastAsia="Times New Roman" w:hAnsi="Times New Roman" w:cs="Times New Roman"/>
          <w:b/>
          <w:bCs/>
          <w:color w:val="1A1A1A"/>
          <w:sz w:val="24"/>
          <w:szCs w:val="24"/>
          <w:lang w:eastAsia="ru-RU"/>
        </w:rPr>
        <w:t>8</w:t>
      </w:r>
      <w:r w:rsidRPr="008A7C8E">
        <w:rPr>
          <w:rFonts w:ascii="Times New Roman" w:eastAsia="Times New Roman" w:hAnsi="Times New Roman" w:cs="Times New Roman"/>
          <w:color w:val="1A1A1A"/>
          <w:sz w:val="24"/>
          <w:szCs w:val="24"/>
          <w:lang w:eastAsia="ru-RU"/>
        </w:rPr>
        <w:t xml:space="preserve"> Информация к размышлению</w:t>
      </w:r>
    </w:p>
    <w:sectPr w:rsidR="00223652" w:rsidRPr="008A7C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9482E"/>
    <w:multiLevelType w:val="multilevel"/>
    <w:tmpl w:val="BA641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6172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A9F"/>
    <w:rsid w:val="000416F6"/>
    <w:rsid w:val="00146617"/>
    <w:rsid w:val="00194A5B"/>
    <w:rsid w:val="00223652"/>
    <w:rsid w:val="002C432D"/>
    <w:rsid w:val="003701E1"/>
    <w:rsid w:val="003B0FC1"/>
    <w:rsid w:val="003B2FF5"/>
    <w:rsid w:val="003E00FF"/>
    <w:rsid w:val="003F2490"/>
    <w:rsid w:val="003F6EB8"/>
    <w:rsid w:val="00403143"/>
    <w:rsid w:val="004862B3"/>
    <w:rsid w:val="004C01B5"/>
    <w:rsid w:val="00525385"/>
    <w:rsid w:val="005A6C01"/>
    <w:rsid w:val="005F1E64"/>
    <w:rsid w:val="00603B8E"/>
    <w:rsid w:val="00680B0B"/>
    <w:rsid w:val="006C79A8"/>
    <w:rsid w:val="00700153"/>
    <w:rsid w:val="00800949"/>
    <w:rsid w:val="008A7C8E"/>
    <w:rsid w:val="00910E51"/>
    <w:rsid w:val="00924E0E"/>
    <w:rsid w:val="009A4293"/>
    <w:rsid w:val="009D2CFB"/>
    <w:rsid w:val="00A23D40"/>
    <w:rsid w:val="00B474D1"/>
    <w:rsid w:val="00BA1301"/>
    <w:rsid w:val="00BD6BF6"/>
    <w:rsid w:val="00C00A9F"/>
    <w:rsid w:val="00C649D0"/>
    <w:rsid w:val="00CB4EE6"/>
    <w:rsid w:val="00DD51F5"/>
    <w:rsid w:val="00EB2DFF"/>
    <w:rsid w:val="00F028DC"/>
    <w:rsid w:val="00F60F21"/>
    <w:rsid w:val="00F66B3A"/>
    <w:rsid w:val="00F9198E"/>
    <w:rsid w:val="00F9455A"/>
    <w:rsid w:val="00FD4CA8"/>
    <w:rsid w:val="00FD5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F0B60"/>
  <w15:chartTrackingRefBased/>
  <w15:docId w15:val="{EDF9B8DD-0193-4D4A-B4CB-44682EEB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4E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24E0E"/>
    <w:rPr>
      <w:color w:val="0000FF"/>
      <w:u w:val="single"/>
    </w:rPr>
  </w:style>
  <w:style w:type="character" w:customStyle="1" w:styleId="mo">
    <w:name w:val="mo"/>
    <w:basedOn w:val="a0"/>
    <w:rsid w:val="00525385"/>
  </w:style>
  <w:style w:type="character" w:customStyle="1" w:styleId="mn">
    <w:name w:val="mn"/>
    <w:basedOn w:val="a0"/>
    <w:rsid w:val="00525385"/>
  </w:style>
  <w:style w:type="character" w:customStyle="1" w:styleId="msqrt">
    <w:name w:val="msqrt"/>
    <w:basedOn w:val="a0"/>
    <w:rsid w:val="00525385"/>
  </w:style>
  <w:style w:type="character" w:styleId="a5">
    <w:name w:val="Emphasis"/>
    <w:basedOn w:val="a0"/>
    <w:uiPriority w:val="20"/>
    <w:qFormat/>
    <w:rsid w:val="00F60F21"/>
    <w:rPr>
      <w:i/>
      <w:iCs/>
    </w:rPr>
  </w:style>
  <w:style w:type="character" w:styleId="a6">
    <w:name w:val="Strong"/>
    <w:basedOn w:val="a0"/>
    <w:uiPriority w:val="22"/>
    <w:qFormat/>
    <w:rsid w:val="003B2F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3625">
      <w:bodyDiv w:val="1"/>
      <w:marLeft w:val="0"/>
      <w:marRight w:val="0"/>
      <w:marTop w:val="0"/>
      <w:marBottom w:val="0"/>
      <w:divBdr>
        <w:top w:val="none" w:sz="0" w:space="0" w:color="auto"/>
        <w:left w:val="none" w:sz="0" w:space="0" w:color="auto"/>
        <w:bottom w:val="none" w:sz="0" w:space="0" w:color="auto"/>
        <w:right w:val="none" w:sz="0" w:space="0" w:color="auto"/>
      </w:divBdr>
      <w:divsChild>
        <w:div w:id="1798522431">
          <w:marLeft w:val="0"/>
          <w:marRight w:val="0"/>
          <w:marTop w:val="0"/>
          <w:marBottom w:val="450"/>
          <w:divBdr>
            <w:top w:val="none" w:sz="0" w:space="0" w:color="auto"/>
            <w:left w:val="none" w:sz="0" w:space="0" w:color="auto"/>
            <w:bottom w:val="none" w:sz="0" w:space="0" w:color="auto"/>
            <w:right w:val="none" w:sz="0" w:space="0" w:color="auto"/>
          </w:divBdr>
          <w:divsChild>
            <w:div w:id="7495019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7278287">
      <w:bodyDiv w:val="1"/>
      <w:marLeft w:val="0"/>
      <w:marRight w:val="0"/>
      <w:marTop w:val="0"/>
      <w:marBottom w:val="0"/>
      <w:divBdr>
        <w:top w:val="none" w:sz="0" w:space="0" w:color="auto"/>
        <w:left w:val="none" w:sz="0" w:space="0" w:color="auto"/>
        <w:bottom w:val="none" w:sz="0" w:space="0" w:color="auto"/>
        <w:right w:val="none" w:sz="0" w:space="0" w:color="auto"/>
      </w:divBdr>
      <w:divsChild>
        <w:div w:id="635917335">
          <w:marLeft w:val="0"/>
          <w:marRight w:val="0"/>
          <w:marTop w:val="0"/>
          <w:marBottom w:val="450"/>
          <w:divBdr>
            <w:top w:val="none" w:sz="0" w:space="0" w:color="auto"/>
            <w:left w:val="none" w:sz="0" w:space="0" w:color="auto"/>
            <w:bottom w:val="none" w:sz="0" w:space="0" w:color="auto"/>
            <w:right w:val="none" w:sz="0" w:space="0" w:color="auto"/>
          </w:divBdr>
        </w:div>
      </w:divsChild>
    </w:div>
    <w:div w:id="425155313">
      <w:bodyDiv w:val="1"/>
      <w:marLeft w:val="0"/>
      <w:marRight w:val="0"/>
      <w:marTop w:val="0"/>
      <w:marBottom w:val="0"/>
      <w:divBdr>
        <w:top w:val="none" w:sz="0" w:space="0" w:color="auto"/>
        <w:left w:val="none" w:sz="0" w:space="0" w:color="auto"/>
        <w:bottom w:val="none" w:sz="0" w:space="0" w:color="auto"/>
        <w:right w:val="none" w:sz="0" w:space="0" w:color="auto"/>
      </w:divBdr>
    </w:div>
    <w:div w:id="686447553">
      <w:bodyDiv w:val="1"/>
      <w:marLeft w:val="0"/>
      <w:marRight w:val="0"/>
      <w:marTop w:val="0"/>
      <w:marBottom w:val="0"/>
      <w:divBdr>
        <w:top w:val="none" w:sz="0" w:space="0" w:color="auto"/>
        <w:left w:val="none" w:sz="0" w:space="0" w:color="auto"/>
        <w:bottom w:val="none" w:sz="0" w:space="0" w:color="auto"/>
        <w:right w:val="none" w:sz="0" w:space="0" w:color="auto"/>
      </w:divBdr>
    </w:div>
    <w:div w:id="959645744">
      <w:bodyDiv w:val="1"/>
      <w:marLeft w:val="0"/>
      <w:marRight w:val="0"/>
      <w:marTop w:val="0"/>
      <w:marBottom w:val="0"/>
      <w:divBdr>
        <w:top w:val="none" w:sz="0" w:space="0" w:color="auto"/>
        <w:left w:val="none" w:sz="0" w:space="0" w:color="auto"/>
        <w:bottom w:val="none" w:sz="0" w:space="0" w:color="auto"/>
        <w:right w:val="none" w:sz="0" w:space="0" w:color="auto"/>
      </w:divBdr>
      <w:divsChild>
        <w:div w:id="1502356754">
          <w:marLeft w:val="0"/>
          <w:marRight w:val="0"/>
          <w:marTop w:val="0"/>
          <w:marBottom w:val="0"/>
          <w:divBdr>
            <w:top w:val="none" w:sz="0" w:space="0" w:color="auto"/>
            <w:left w:val="none" w:sz="0" w:space="0" w:color="auto"/>
            <w:bottom w:val="none" w:sz="0" w:space="0" w:color="auto"/>
            <w:right w:val="none" w:sz="0" w:space="0" w:color="auto"/>
          </w:divBdr>
          <w:divsChild>
            <w:div w:id="269317117">
              <w:marLeft w:val="0"/>
              <w:marRight w:val="0"/>
              <w:marTop w:val="0"/>
              <w:marBottom w:val="0"/>
              <w:divBdr>
                <w:top w:val="none" w:sz="0" w:space="0" w:color="auto"/>
                <w:left w:val="none" w:sz="0" w:space="0" w:color="auto"/>
                <w:bottom w:val="none" w:sz="0" w:space="0" w:color="auto"/>
                <w:right w:val="none" w:sz="0" w:space="0" w:color="auto"/>
              </w:divBdr>
              <w:divsChild>
                <w:div w:id="251554050">
                  <w:marLeft w:val="0"/>
                  <w:marRight w:val="0"/>
                  <w:marTop w:val="0"/>
                  <w:marBottom w:val="0"/>
                  <w:divBdr>
                    <w:top w:val="none" w:sz="0" w:space="0" w:color="auto"/>
                    <w:left w:val="none" w:sz="0" w:space="0" w:color="auto"/>
                    <w:bottom w:val="none" w:sz="0" w:space="0" w:color="auto"/>
                    <w:right w:val="none" w:sz="0" w:space="0" w:color="auto"/>
                  </w:divBdr>
                  <w:divsChild>
                    <w:div w:id="1530096684">
                      <w:marLeft w:val="300"/>
                      <w:marRight w:val="0"/>
                      <w:marTop w:val="0"/>
                      <w:marBottom w:val="0"/>
                      <w:divBdr>
                        <w:top w:val="none" w:sz="0" w:space="0" w:color="auto"/>
                        <w:left w:val="none" w:sz="0" w:space="0" w:color="auto"/>
                        <w:bottom w:val="none" w:sz="0" w:space="0" w:color="auto"/>
                        <w:right w:val="none" w:sz="0" w:space="0" w:color="auto"/>
                      </w:divBdr>
                      <w:divsChild>
                        <w:div w:id="1024360146">
                          <w:marLeft w:val="-300"/>
                          <w:marRight w:val="0"/>
                          <w:marTop w:val="0"/>
                          <w:marBottom w:val="0"/>
                          <w:divBdr>
                            <w:top w:val="none" w:sz="0" w:space="0" w:color="auto"/>
                            <w:left w:val="none" w:sz="0" w:space="0" w:color="auto"/>
                            <w:bottom w:val="none" w:sz="0" w:space="0" w:color="auto"/>
                            <w:right w:val="none" w:sz="0" w:space="0" w:color="auto"/>
                          </w:divBdr>
                          <w:divsChild>
                            <w:div w:id="460223501">
                              <w:marLeft w:val="0"/>
                              <w:marRight w:val="0"/>
                              <w:marTop w:val="0"/>
                              <w:marBottom w:val="0"/>
                              <w:divBdr>
                                <w:top w:val="none" w:sz="0" w:space="0" w:color="auto"/>
                                <w:left w:val="none" w:sz="0" w:space="0" w:color="auto"/>
                                <w:bottom w:val="none" w:sz="0" w:space="0" w:color="auto"/>
                                <w:right w:val="none" w:sz="0" w:space="0" w:color="auto"/>
                              </w:divBdr>
                              <w:divsChild>
                                <w:div w:id="16652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606465">
      <w:bodyDiv w:val="1"/>
      <w:marLeft w:val="0"/>
      <w:marRight w:val="0"/>
      <w:marTop w:val="0"/>
      <w:marBottom w:val="0"/>
      <w:divBdr>
        <w:top w:val="none" w:sz="0" w:space="0" w:color="auto"/>
        <w:left w:val="none" w:sz="0" w:space="0" w:color="auto"/>
        <w:bottom w:val="none" w:sz="0" w:space="0" w:color="auto"/>
        <w:right w:val="none" w:sz="0" w:space="0" w:color="auto"/>
      </w:divBdr>
    </w:div>
    <w:div w:id="1114906545">
      <w:bodyDiv w:val="1"/>
      <w:marLeft w:val="0"/>
      <w:marRight w:val="0"/>
      <w:marTop w:val="0"/>
      <w:marBottom w:val="0"/>
      <w:divBdr>
        <w:top w:val="none" w:sz="0" w:space="0" w:color="auto"/>
        <w:left w:val="none" w:sz="0" w:space="0" w:color="auto"/>
        <w:bottom w:val="none" w:sz="0" w:space="0" w:color="auto"/>
        <w:right w:val="none" w:sz="0" w:space="0" w:color="auto"/>
      </w:divBdr>
    </w:div>
    <w:div w:id="1197697704">
      <w:bodyDiv w:val="1"/>
      <w:marLeft w:val="0"/>
      <w:marRight w:val="0"/>
      <w:marTop w:val="0"/>
      <w:marBottom w:val="0"/>
      <w:divBdr>
        <w:top w:val="none" w:sz="0" w:space="0" w:color="auto"/>
        <w:left w:val="none" w:sz="0" w:space="0" w:color="auto"/>
        <w:bottom w:val="none" w:sz="0" w:space="0" w:color="auto"/>
        <w:right w:val="none" w:sz="0" w:space="0" w:color="auto"/>
      </w:divBdr>
    </w:div>
    <w:div w:id="1604066753">
      <w:bodyDiv w:val="1"/>
      <w:marLeft w:val="0"/>
      <w:marRight w:val="0"/>
      <w:marTop w:val="0"/>
      <w:marBottom w:val="0"/>
      <w:divBdr>
        <w:top w:val="none" w:sz="0" w:space="0" w:color="auto"/>
        <w:left w:val="none" w:sz="0" w:space="0" w:color="auto"/>
        <w:bottom w:val="none" w:sz="0" w:space="0" w:color="auto"/>
        <w:right w:val="none" w:sz="0" w:space="0" w:color="auto"/>
      </w:divBdr>
    </w:div>
    <w:div w:id="1706321613">
      <w:bodyDiv w:val="1"/>
      <w:marLeft w:val="0"/>
      <w:marRight w:val="0"/>
      <w:marTop w:val="0"/>
      <w:marBottom w:val="0"/>
      <w:divBdr>
        <w:top w:val="none" w:sz="0" w:space="0" w:color="auto"/>
        <w:left w:val="none" w:sz="0" w:space="0" w:color="auto"/>
        <w:bottom w:val="none" w:sz="0" w:space="0" w:color="auto"/>
        <w:right w:val="none" w:sz="0" w:space="0" w:color="auto"/>
      </w:divBdr>
    </w:div>
    <w:div w:id="182990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9AEC2-6AC0-4817-8227-37A1191B0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5</Pages>
  <Words>2045</Words>
  <Characters>11663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nikolaevais55@gmail.com</dc:creator>
  <cp:keywords/>
  <dc:description/>
  <cp:lastModifiedBy>Ирина Николаева</cp:lastModifiedBy>
  <cp:revision>31</cp:revision>
  <cp:lastPrinted>2023-04-19T16:30:00Z</cp:lastPrinted>
  <dcterms:created xsi:type="dcterms:W3CDTF">2023-01-28T07:22:00Z</dcterms:created>
  <dcterms:modified xsi:type="dcterms:W3CDTF">2023-05-12T21:47:00Z</dcterms:modified>
</cp:coreProperties>
</file>