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3A" w:rsidRPr="00D01D20" w:rsidRDefault="006E033A" w:rsidP="006E033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01D2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E033A" w:rsidRPr="00D01D20" w:rsidRDefault="006E033A" w:rsidP="006E03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20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6E033A" w:rsidRPr="00D01D20" w:rsidRDefault="006E033A" w:rsidP="006E03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20">
        <w:rPr>
          <w:rFonts w:ascii="Times New Roman" w:hAnsi="Times New Roman" w:cs="Times New Roman"/>
          <w:b/>
          <w:sz w:val="28"/>
          <w:szCs w:val="28"/>
        </w:rPr>
        <w:t>информационной карты инновационного педагогического опыта</w:t>
      </w:r>
    </w:p>
    <w:p w:rsidR="006E033A" w:rsidRPr="00D01D20" w:rsidRDefault="006E033A" w:rsidP="006E03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39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88"/>
        <w:gridCol w:w="8060"/>
      </w:tblGrid>
      <w:tr w:rsidR="006E033A" w:rsidRPr="00D01D20" w:rsidTr="005919E6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A" w:rsidRPr="00D01D20" w:rsidRDefault="006E033A" w:rsidP="005919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F26EA0" w:rsidP="005919E6">
            <w:pPr>
              <w:ind w:left="38" w:right="78"/>
              <w:jc w:val="both"/>
              <w:rPr>
                <w:rFonts w:ascii="Times New Roman" w:hAnsi="Times New Roman" w:cs="Times New Roman"/>
                <w:b/>
              </w:rPr>
            </w:pPr>
            <w:r w:rsidRPr="005A7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Бабушкина Елена Андреевна</w:t>
            </w:r>
          </w:p>
        </w:tc>
      </w:tr>
      <w:tr w:rsidR="006E033A" w:rsidRPr="00D01D20" w:rsidTr="005919E6">
        <w:trPr>
          <w:trHeight w:val="479"/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A" w:rsidRPr="00D01D20" w:rsidRDefault="006E033A" w:rsidP="005919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A0" w:rsidRPr="00DE58A8" w:rsidRDefault="00F26EA0" w:rsidP="00F26EA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E58A8">
              <w:rPr>
                <w:color w:val="000000"/>
              </w:rPr>
              <w:t>Полное</w:t>
            </w:r>
            <w:r>
              <w:rPr>
                <w:color w:val="000000"/>
              </w:rPr>
              <w:t xml:space="preserve"> наименование</w:t>
            </w:r>
            <w:r w:rsidRPr="00DE58A8">
              <w:rPr>
                <w:color w:val="000000"/>
              </w:rPr>
              <w:t xml:space="preserve">: Кировское областное государственное общеобразовательное автономное учреждение </w:t>
            </w:r>
            <w:r>
              <w:rPr>
                <w:color w:val="000000"/>
              </w:rPr>
              <w:t>«</w:t>
            </w:r>
            <w:r w:rsidRPr="00DE58A8">
              <w:rPr>
                <w:color w:val="000000"/>
              </w:rPr>
              <w:t>Вятский многопрофильный лицей</w:t>
            </w:r>
            <w:r>
              <w:rPr>
                <w:color w:val="000000"/>
              </w:rPr>
              <w:t>».</w:t>
            </w:r>
          </w:p>
          <w:p w:rsidR="00F26EA0" w:rsidRPr="00DE58A8" w:rsidRDefault="00F26EA0" w:rsidP="00F26EA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E58A8">
              <w:rPr>
                <w:color w:val="000000"/>
              </w:rPr>
              <w:t>Сокращенное</w:t>
            </w:r>
            <w:r>
              <w:rPr>
                <w:color w:val="000000"/>
              </w:rPr>
              <w:t xml:space="preserve"> наименование</w:t>
            </w:r>
            <w:r w:rsidRPr="00DE58A8">
              <w:rPr>
                <w:color w:val="000000"/>
              </w:rPr>
              <w:t>: Вятский многопрофильный лицей</w:t>
            </w:r>
            <w:r>
              <w:rPr>
                <w:color w:val="000000"/>
              </w:rPr>
              <w:t>.</w:t>
            </w:r>
          </w:p>
          <w:p w:rsidR="006E033A" w:rsidRPr="00D01D20" w:rsidRDefault="00F26EA0" w:rsidP="00F26EA0">
            <w:pPr>
              <w:spacing w:after="0"/>
              <w:ind w:left="38" w:right="7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5A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612960 Кировская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г. Вятские Поляны, </w:t>
            </w:r>
            <w:r w:rsidRPr="005A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Азина,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A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(83334)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6-11-80,6-23-87, </w:t>
            </w:r>
            <w:r w:rsidRPr="005A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A77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E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E58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info@vplicei.org</w:t>
            </w:r>
          </w:p>
        </w:tc>
      </w:tr>
      <w:tr w:rsidR="006E033A" w:rsidRPr="00D01D20" w:rsidTr="005919E6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F26EA0" w:rsidP="005919E6">
            <w:pPr>
              <w:spacing w:after="0"/>
              <w:ind w:left="40" w:right="79"/>
              <w:jc w:val="both"/>
              <w:rPr>
                <w:rFonts w:ascii="Times New Roman" w:hAnsi="Times New Roman" w:cs="Times New Roman"/>
                <w:b/>
              </w:rPr>
            </w:pPr>
            <w:r w:rsidRPr="005A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6E033A" w:rsidRPr="00D01D20" w:rsidTr="005919E6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 xml:space="preserve">Стаж работы 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F26EA0" w:rsidP="005919E6">
            <w:pPr>
              <w:spacing w:after="0"/>
              <w:ind w:left="38" w:right="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27 лет</w:t>
            </w:r>
          </w:p>
        </w:tc>
      </w:tr>
      <w:tr w:rsidR="006E033A" w:rsidRPr="00D01D20" w:rsidTr="005919E6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A" w:rsidRPr="00D01D20" w:rsidRDefault="006E033A" w:rsidP="005919E6">
            <w:pPr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 xml:space="preserve">Тема инновационного педагогического опыта/ проекта 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4" w:rsidRPr="00077297" w:rsidRDefault="00D22E44" w:rsidP="0007729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22E4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Ресурсы уроков русского языка и литературы </w:t>
            </w:r>
            <w:r w:rsidRPr="00077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формирования </w:t>
            </w:r>
            <w:r w:rsidR="00077297" w:rsidRPr="00077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личностных компетенций</w:t>
            </w:r>
            <w:r w:rsidR="0007729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обучающихся в условиях реализации обновлённого ФГОС.</w:t>
            </w:r>
          </w:p>
          <w:p w:rsidR="00D22E44" w:rsidRDefault="00D22E44" w:rsidP="005919E6">
            <w:pPr>
              <w:spacing w:after="0" w:line="240" w:lineRule="auto"/>
              <w:ind w:left="40" w:right="79"/>
              <w:jc w:val="both"/>
              <w:rPr>
                <w:rFonts w:ascii="Times New Roman" w:hAnsi="Times New Roman" w:cs="Times New Roman"/>
              </w:rPr>
            </w:pPr>
          </w:p>
          <w:p w:rsidR="00D22E44" w:rsidRDefault="00D22E44" w:rsidP="005919E6">
            <w:pPr>
              <w:spacing w:after="0" w:line="240" w:lineRule="auto"/>
              <w:ind w:left="40" w:right="79"/>
              <w:jc w:val="both"/>
              <w:rPr>
                <w:rFonts w:ascii="Times New Roman" w:hAnsi="Times New Roman" w:cs="Times New Roman"/>
              </w:rPr>
            </w:pPr>
          </w:p>
          <w:p w:rsidR="006E033A" w:rsidRPr="00D01D20" w:rsidRDefault="006E033A" w:rsidP="005919E6">
            <w:pPr>
              <w:spacing w:after="0" w:line="240" w:lineRule="auto"/>
              <w:ind w:left="40" w:right="7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E033A" w:rsidRPr="00D01D20" w:rsidTr="005919E6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A" w:rsidRPr="00D01D20" w:rsidRDefault="006E033A" w:rsidP="005919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>Ключевые слова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22E44" w:rsidRDefault="00E92F5A" w:rsidP="005919E6">
            <w:pPr>
              <w:spacing w:after="0"/>
              <w:ind w:left="40" w:right="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E44">
              <w:rPr>
                <w:rFonts w:ascii="Times New Roman" w:eastAsia="Arial Unicode MS" w:hAnsi="Times New Roman" w:cs="Times New Roman"/>
                <w:sz w:val="24"/>
                <w:szCs w:val="24"/>
              </w:rPr>
              <w:t>воспитание и обучение, личностные компетенции, самоанализ</w:t>
            </w:r>
          </w:p>
        </w:tc>
      </w:tr>
      <w:tr w:rsidR="006E033A" w:rsidRPr="00D01D20" w:rsidTr="005919E6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A" w:rsidRPr="00D01D20" w:rsidRDefault="006E033A" w:rsidP="005919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>Аннотация (не больше 500 знаков)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802463" w:rsidRDefault="00E92F5A" w:rsidP="007333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02463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r w:rsidR="00320B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методической разработке </w:t>
            </w:r>
            <w:r w:rsidRPr="00802463">
              <w:rPr>
                <w:rFonts w:ascii="Times New Roman" w:eastAsia="Arial Unicode MS" w:hAnsi="Times New Roman" w:cs="Times New Roman"/>
                <w:sz w:val="24"/>
                <w:szCs w:val="24"/>
              </w:rPr>
              <w:t>рассматривается опыт автора по формированию личностных компетенций на уроках русского языка и литературы; приведены примеры методов и приемов</w:t>
            </w:r>
            <w:r w:rsidR="0007729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обучения</w:t>
            </w:r>
            <w:r w:rsidRPr="0080246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способствующих воспитанию </w:t>
            </w:r>
            <w:r w:rsidR="00077297">
              <w:rPr>
                <w:rFonts w:ascii="Times New Roman" w:eastAsia="Arial Unicode MS" w:hAnsi="Times New Roman" w:cs="Times New Roman"/>
                <w:sz w:val="24"/>
                <w:szCs w:val="24"/>
              </w:rPr>
              <w:t>школьников</w:t>
            </w:r>
            <w:r w:rsidRPr="0080246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6E033A" w:rsidRPr="00D01D20" w:rsidTr="005919E6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spacing w:after="0" w:line="240" w:lineRule="auto"/>
            </w:pPr>
            <w:r w:rsidRPr="00D01D20">
              <w:rPr>
                <w:rFonts w:ascii="Times New Roman" w:hAnsi="Times New Roman" w:cs="Times New Roman"/>
                <w:b/>
                <w:bCs/>
              </w:rPr>
              <w:t>Проблема, на решение которой направлен опыт/проект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A" w:rsidRDefault="007333AC" w:rsidP="007333AC">
            <w:pPr>
              <w:spacing w:after="0"/>
              <w:ind w:left="40" w:right="7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024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Образование - единый целенаправленный процесс воспитания и обучения.  </w:t>
            </w:r>
            <w:r w:rsidRPr="00802463">
              <w:rPr>
                <w:rFonts w:ascii="Times New Roman" w:eastAsia="Arial Unicode MS" w:hAnsi="Times New Roman" w:cs="Times New Roman"/>
                <w:sz w:val="24"/>
                <w:szCs w:val="24"/>
              </w:rPr>
              <w:t>В новом Федеральном государственном образовательном стандарте требования к личностным результатам образо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вания выделены как приоритетные,</w:t>
            </w:r>
            <w:r w:rsidRPr="0080246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они включают готовность и способность обучающихся к саморазвитию и личностному самоопределению,</w:t>
            </w:r>
            <w:r w:rsidRPr="008024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социализации обучающег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ося на основе социокультурных, </w:t>
            </w:r>
            <w:r w:rsidRPr="0080246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духовно-нравственных ценностей</w:t>
            </w:r>
            <w:r w:rsidRPr="0080246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7333AC" w:rsidRPr="007333AC" w:rsidRDefault="007333AC" w:rsidP="007333AC">
            <w:pPr>
              <w:spacing w:after="0"/>
              <w:ind w:left="40" w:right="7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33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Необх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одимость формирования личностных</w:t>
            </w:r>
            <w:r w:rsidRPr="007333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компетен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ций</w:t>
            </w:r>
            <w:r w:rsidRPr="007333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школьников  </w:t>
            </w:r>
            <w:r w:rsidRPr="0073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послужила причиной поиска новых подходов в преподавании, использования новых средств обучения, позволяющих создать новые условия образовательной деятельности.</w:t>
            </w:r>
          </w:p>
        </w:tc>
      </w:tr>
      <w:tr w:rsidR="006E033A" w:rsidRPr="00D01D20" w:rsidTr="005919E6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A" w:rsidRPr="00D01D20" w:rsidRDefault="006E033A" w:rsidP="005919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 xml:space="preserve">Актуальность 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0D" w:rsidRPr="00DC2B0D" w:rsidRDefault="00DC2B0D" w:rsidP="00DC2B0D">
            <w:pPr>
              <w:suppressAutoHyphens/>
              <w:spacing w:after="0" w:line="240" w:lineRule="auto"/>
              <w:ind w:left="127" w:right="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B0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образования определяется не только количеством и качеством знаний, но и качеством личностного, духовного, гражданского развития подрастающего поколения. Школа должна создавать условия для формирования личности, формировать необходимые личностные качества и компетенции, среди которых и ключевая компетенция личностного самосовершенствования.</w:t>
            </w:r>
          </w:p>
          <w:p w:rsidR="00DC2B0D" w:rsidRPr="00DC2B0D" w:rsidRDefault="00DC2B0D" w:rsidP="00DC2B0D">
            <w:pPr>
              <w:suppressAutoHyphens/>
              <w:spacing w:after="0" w:line="240" w:lineRule="auto"/>
              <w:ind w:left="127" w:righ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 из основных требований к содержанию образования, закрепленное в законе «Об образовании в Российской Федерации», – формирование духовно-нравственной личности.Федеральный государственный образовательный стандарт основного общего образования предполагает, что одной из целей изучения литературы должно стать формирование «потребности в систематическом чтении как средстве познания мира и </w:t>
            </w:r>
            <w:r w:rsidRPr="00DC2B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себя в этом мире».</w:t>
            </w:r>
          </w:p>
          <w:p w:rsidR="006E033A" w:rsidRPr="00D01D20" w:rsidRDefault="006E033A" w:rsidP="005919E6">
            <w:pPr>
              <w:spacing w:after="0"/>
              <w:ind w:left="40" w:right="79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E033A" w:rsidRPr="00D01D20" w:rsidTr="005919E6">
        <w:trPr>
          <w:trHeight w:val="265"/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A" w:rsidRPr="00D01D20" w:rsidRDefault="006E033A" w:rsidP="005919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lastRenderedPageBreak/>
              <w:t>Новизна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A" w:rsidRPr="00D01D20" w:rsidRDefault="00DC2B0D" w:rsidP="00DC2B0D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Cs/>
              </w:rPr>
            </w:pPr>
            <w:r w:rsidRPr="00DC2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Использование в комплексе и в системе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методов и </w:t>
            </w:r>
            <w:r w:rsidRPr="00DC2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приемов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способствующих воспитанию обучающихся.</w:t>
            </w:r>
          </w:p>
        </w:tc>
      </w:tr>
      <w:tr w:rsidR="006E033A" w:rsidRPr="00D01D20" w:rsidTr="005919E6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A" w:rsidRPr="00D01D20" w:rsidRDefault="006E033A" w:rsidP="005919E6">
            <w:pPr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 xml:space="preserve">Описание инновационного опыта 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63" w:rsidRPr="00DC2B0D" w:rsidRDefault="00802463" w:rsidP="00802463">
            <w:pPr>
              <w:suppressAutoHyphens/>
              <w:spacing w:after="0" w:line="240" w:lineRule="auto"/>
              <w:ind w:left="127" w:right="156" w:hanging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 комплекс организационно-педагогических условий, способствующих достижению повышенного качества обучения русскому языку и литературе, формированию познавательной и личностной компетентностей обучающихся. Он включает в себя следующие компоненты: </w:t>
            </w:r>
          </w:p>
          <w:p w:rsidR="00802463" w:rsidRPr="00DC2B0D" w:rsidRDefault="00802463" w:rsidP="00802463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ind w:right="15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продуктивных педагогических технологий.</w:t>
            </w:r>
          </w:p>
          <w:p w:rsidR="00802463" w:rsidRPr="00DC2B0D" w:rsidRDefault="00802463" w:rsidP="00802463">
            <w:pPr>
              <w:pStyle w:val="Style5"/>
              <w:widowControl/>
              <w:suppressAutoHyphens/>
              <w:spacing w:line="240" w:lineRule="auto"/>
              <w:ind w:left="127" w:right="156" w:firstLine="299"/>
              <w:rPr>
                <w:rStyle w:val="FontStyle25"/>
                <w:sz w:val="24"/>
                <w:szCs w:val="24"/>
              </w:rPr>
            </w:pPr>
            <w:r w:rsidRPr="00DC2B0D">
              <w:rPr>
                <w:rStyle w:val="FontStyle25"/>
                <w:sz w:val="24"/>
                <w:szCs w:val="24"/>
              </w:rPr>
              <w:t>Ведущими педагогическими технологиями в моей практике являются педагогическая мастерская, диалоговая технология и технологии развивающего и проектного обучения.</w:t>
            </w:r>
          </w:p>
          <w:p w:rsidR="00802463" w:rsidRPr="00DC2B0D" w:rsidRDefault="00802463" w:rsidP="00802463">
            <w:pPr>
              <w:pStyle w:val="Style5"/>
              <w:widowControl/>
              <w:suppressAutoHyphens/>
              <w:spacing w:line="240" w:lineRule="auto"/>
              <w:ind w:left="127" w:right="156" w:firstLine="299"/>
              <w:rPr>
                <w:rStyle w:val="FontStyle25"/>
                <w:sz w:val="24"/>
                <w:szCs w:val="24"/>
              </w:rPr>
            </w:pPr>
            <w:r w:rsidRPr="00DC2B0D">
              <w:rPr>
                <w:rStyle w:val="FontStyle25"/>
                <w:sz w:val="24"/>
                <w:szCs w:val="24"/>
              </w:rPr>
              <w:t xml:space="preserve">В </w:t>
            </w:r>
            <w:r w:rsidRPr="00DC2B0D">
              <w:rPr>
                <w:rStyle w:val="FontStyle25"/>
                <w:b/>
                <w:sz w:val="24"/>
                <w:szCs w:val="24"/>
              </w:rPr>
              <w:t>технологии развивающего обучения</w:t>
            </w:r>
            <w:r w:rsidRPr="00DC2B0D">
              <w:rPr>
                <w:rStyle w:val="FontStyle25"/>
                <w:sz w:val="24"/>
                <w:szCs w:val="24"/>
              </w:rPr>
              <w:t xml:space="preserve"> ученику отводится роль самостоятельного субъекта, взаимодействующего с учителем и одноклассниками. Это взаимодействие включает все этапы деятельности: целеполагание, планирование и организацию, реализацию целей, рефлексию деятельности. Развивающее обучение способствует успешному овладению знаниями и умениями, развитию творческого потенциала личности.</w:t>
            </w:r>
          </w:p>
          <w:p w:rsidR="00802463" w:rsidRPr="00DC2B0D" w:rsidRDefault="00802463" w:rsidP="00802463">
            <w:pPr>
              <w:pStyle w:val="Style5"/>
              <w:widowControl/>
              <w:suppressAutoHyphens/>
              <w:spacing w:line="240" w:lineRule="auto"/>
              <w:ind w:left="127" w:right="156" w:firstLine="299"/>
              <w:rPr>
                <w:rStyle w:val="FontStyle25"/>
                <w:sz w:val="24"/>
                <w:szCs w:val="24"/>
              </w:rPr>
            </w:pPr>
            <w:r w:rsidRPr="00DC2B0D">
              <w:rPr>
                <w:rStyle w:val="FontStyle25"/>
                <w:sz w:val="24"/>
                <w:szCs w:val="24"/>
              </w:rPr>
              <w:t xml:space="preserve">Создание условий для активизации личностного потенциала учащихся, индивидуализации освоения знаний, коллективных форм их применения дает </w:t>
            </w:r>
            <w:r w:rsidRPr="00DC2B0D">
              <w:rPr>
                <w:rStyle w:val="FontStyle25"/>
                <w:b/>
                <w:sz w:val="24"/>
                <w:szCs w:val="24"/>
              </w:rPr>
              <w:t>проектная технология.</w:t>
            </w:r>
          </w:p>
          <w:p w:rsidR="00802463" w:rsidRPr="00DC2B0D" w:rsidRDefault="00802463" w:rsidP="00802463">
            <w:pPr>
              <w:pStyle w:val="Style5"/>
              <w:widowControl/>
              <w:suppressAutoHyphens/>
              <w:spacing w:line="240" w:lineRule="auto"/>
              <w:ind w:left="127" w:right="156" w:firstLine="299"/>
              <w:rPr>
                <w:rStyle w:val="FontStyle25"/>
                <w:sz w:val="24"/>
                <w:szCs w:val="24"/>
              </w:rPr>
            </w:pPr>
            <w:r w:rsidRPr="00DC2B0D">
              <w:rPr>
                <w:rStyle w:val="FontStyle25"/>
                <w:sz w:val="24"/>
                <w:szCs w:val="24"/>
              </w:rPr>
              <w:t>В результате проектной деятельности идет процесс формирования социально компетентной личности, учащиеся становятся активными участниками учебно-воспитательного процесса, продукт их творческой деятельности может иметь научную значимость и являться предметом инноваций.</w:t>
            </w:r>
          </w:p>
          <w:p w:rsidR="00802463" w:rsidRPr="00DC2B0D" w:rsidRDefault="00802463" w:rsidP="00802463">
            <w:pPr>
              <w:pStyle w:val="Style5"/>
              <w:widowControl/>
              <w:suppressAutoHyphens/>
              <w:spacing w:line="240" w:lineRule="auto"/>
              <w:ind w:left="127" w:right="156" w:firstLine="299"/>
            </w:pPr>
            <w:r w:rsidRPr="00DC2B0D">
              <w:t xml:space="preserve">Главная дидактическая ценность </w:t>
            </w:r>
            <w:r w:rsidRPr="00DC2B0D">
              <w:rPr>
                <w:b/>
              </w:rPr>
              <w:t>диалоговой технологии</w:t>
            </w:r>
            <w:r w:rsidRPr="00DC2B0D">
              <w:t xml:space="preserve"> общения состоит в том, что она позволяет управлять познавательной деятельностью учеников в учебно-воспитательном процессе в ходе формирования у них новых понятий, и именно диалог способен создать ситуацию поиска смысла ценностей, закрепление их в переживаниях.  Вопросы для обсуждения на уроке чаще всего носят обобщающий характер, требуют глубокого анализа текста произведения и происходит обращение к личностно-значимым понятиям. В диалоге осуществляются важнейшие проявления человеческих отношений: взаимоуважение, взаимообогащение, сопереживание, сотворчество. </w:t>
            </w:r>
          </w:p>
          <w:p w:rsidR="00802463" w:rsidRPr="00DC2B0D" w:rsidRDefault="00802463" w:rsidP="00802463">
            <w:pPr>
              <w:pStyle w:val="Style5"/>
              <w:widowControl/>
              <w:suppressAutoHyphens/>
              <w:spacing w:line="240" w:lineRule="auto"/>
              <w:ind w:left="127" w:right="156" w:firstLine="299"/>
            </w:pPr>
            <w:r w:rsidRPr="00DC2B0D">
              <w:rPr>
                <w:b/>
              </w:rPr>
              <w:t>Педагогическая мастерская</w:t>
            </w:r>
            <w:r w:rsidRPr="00DC2B0D">
              <w:t xml:space="preserve"> позволяет предложить ученику такую ситуацию, в которой он смог бы пережить, ярко представить те чувства, которые испытывает герой литературного произведения, и таким образом приближает произведение к ученику. Технология мастерской предполагает индивидуальную работу учащихся, работу в группах, социализацию, и в силу этого мастерская учит ребят культуре общения, толерантности.</w:t>
            </w:r>
          </w:p>
          <w:p w:rsidR="00802463" w:rsidRPr="00DC2B0D" w:rsidRDefault="00802463" w:rsidP="00802463">
            <w:pPr>
              <w:pStyle w:val="Style5"/>
              <w:widowControl/>
              <w:suppressAutoHyphens/>
              <w:spacing w:line="240" w:lineRule="auto"/>
              <w:ind w:left="127" w:right="156" w:firstLine="299"/>
            </w:pPr>
          </w:p>
          <w:p w:rsidR="00802463" w:rsidRPr="00DC2B0D" w:rsidRDefault="00802463" w:rsidP="00802463">
            <w:pPr>
              <w:pStyle w:val="Style2"/>
              <w:widowControl/>
              <w:numPr>
                <w:ilvl w:val="0"/>
                <w:numId w:val="3"/>
              </w:numPr>
              <w:suppressAutoHyphens/>
              <w:spacing w:line="240" w:lineRule="auto"/>
              <w:ind w:left="127" w:right="156" w:firstLine="299"/>
              <w:jc w:val="left"/>
              <w:rPr>
                <w:rStyle w:val="FontStyle25"/>
                <w:b/>
                <w:bCs/>
                <w:sz w:val="24"/>
                <w:szCs w:val="24"/>
              </w:rPr>
            </w:pPr>
            <w:r w:rsidRPr="00DC2B0D">
              <w:rPr>
                <w:rStyle w:val="FontStyle24"/>
                <w:sz w:val="24"/>
                <w:szCs w:val="24"/>
              </w:rPr>
              <w:t>Применение результативных методов и приемов обучения, форм организации познавательной деятельности.</w:t>
            </w:r>
          </w:p>
          <w:p w:rsidR="00802463" w:rsidRPr="00DC2B0D" w:rsidRDefault="00802463" w:rsidP="00802463">
            <w:pPr>
              <w:pStyle w:val="Style7"/>
              <w:widowControl/>
              <w:suppressAutoHyphens/>
              <w:spacing w:line="240" w:lineRule="auto"/>
              <w:ind w:left="127" w:right="156" w:firstLine="299"/>
              <w:rPr>
                <w:rStyle w:val="FontStyle25"/>
                <w:sz w:val="24"/>
                <w:szCs w:val="24"/>
              </w:rPr>
            </w:pPr>
            <w:r w:rsidRPr="00DC2B0D">
              <w:rPr>
                <w:rStyle w:val="FontStyle25"/>
                <w:sz w:val="24"/>
                <w:szCs w:val="24"/>
              </w:rPr>
              <w:t>В своей работе я использую следующие методы обучения: объяснительный, иллюстративный, проблемный, метод дискуссий, наглядно-слуховые, словесные и практические методы.</w:t>
            </w:r>
          </w:p>
          <w:p w:rsidR="00802463" w:rsidRPr="00DC2B0D" w:rsidRDefault="00802463" w:rsidP="00802463">
            <w:pPr>
              <w:pStyle w:val="Style7"/>
              <w:widowControl/>
              <w:suppressAutoHyphens/>
              <w:spacing w:line="240" w:lineRule="auto"/>
              <w:ind w:left="127" w:right="156" w:firstLine="299"/>
              <w:rPr>
                <w:rStyle w:val="FontStyle25"/>
                <w:sz w:val="24"/>
                <w:szCs w:val="24"/>
              </w:rPr>
            </w:pPr>
            <w:r w:rsidRPr="00DC2B0D">
              <w:rPr>
                <w:rStyle w:val="FontStyle25"/>
                <w:sz w:val="24"/>
                <w:szCs w:val="24"/>
              </w:rPr>
              <w:t xml:space="preserve">Формы организации учебно-познавательной деятельности, </w:t>
            </w:r>
            <w:r w:rsidRPr="00DC2B0D">
              <w:rPr>
                <w:rStyle w:val="FontStyle25"/>
                <w:sz w:val="24"/>
                <w:szCs w:val="24"/>
              </w:rPr>
              <w:lastRenderedPageBreak/>
              <w:t>применяемые мною на уроке и во внеурочной работе: коллективная, групповая, парная, индивидуальная.</w:t>
            </w:r>
          </w:p>
          <w:p w:rsidR="00802463" w:rsidRPr="00DC2B0D" w:rsidRDefault="00802463" w:rsidP="00802463">
            <w:pPr>
              <w:pStyle w:val="Style7"/>
              <w:widowControl/>
              <w:suppressAutoHyphens/>
              <w:spacing w:line="240" w:lineRule="auto"/>
              <w:ind w:left="127" w:right="156" w:firstLine="299"/>
              <w:rPr>
                <w:rStyle w:val="FontStyle25"/>
                <w:sz w:val="24"/>
                <w:szCs w:val="24"/>
              </w:rPr>
            </w:pPr>
            <w:r w:rsidRPr="00DC2B0D">
              <w:rPr>
                <w:rStyle w:val="FontStyle25"/>
                <w:sz w:val="24"/>
                <w:szCs w:val="24"/>
              </w:rPr>
              <w:t>Чтобы урок действительно стал средством проявления личностных качеств учащихся, я применяю в своей работе следующие приемы:</w:t>
            </w:r>
          </w:p>
          <w:p w:rsidR="00802463" w:rsidRPr="00DC2B0D" w:rsidRDefault="00802463" w:rsidP="00802463">
            <w:pPr>
              <w:pStyle w:val="Style4"/>
              <w:widowControl/>
              <w:tabs>
                <w:tab w:val="left" w:pos="979"/>
              </w:tabs>
              <w:suppressAutoHyphens/>
              <w:spacing w:line="240" w:lineRule="auto"/>
              <w:ind w:right="156"/>
              <w:jc w:val="left"/>
              <w:rPr>
                <w:rStyle w:val="FontStyle25"/>
                <w:sz w:val="24"/>
                <w:szCs w:val="24"/>
              </w:rPr>
            </w:pPr>
            <w:r w:rsidRPr="00DC2B0D">
              <w:rPr>
                <w:rStyle w:val="FontStyle25"/>
                <w:sz w:val="24"/>
                <w:szCs w:val="24"/>
              </w:rPr>
              <w:t>– создание проблемных ситуаций, постановка проблемных вопросов;</w:t>
            </w:r>
          </w:p>
          <w:p w:rsidR="00802463" w:rsidRPr="00DC2B0D" w:rsidRDefault="00802463" w:rsidP="00802463">
            <w:pPr>
              <w:pStyle w:val="Style4"/>
              <w:widowControl/>
              <w:tabs>
                <w:tab w:val="left" w:pos="979"/>
              </w:tabs>
              <w:suppressAutoHyphens/>
              <w:spacing w:line="240" w:lineRule="auto"/>
              <w:ind w:right="156"/>
              <w:jc w:val="left"/>
              <w:rPr>
                <w:rStyle w:val="FontStyle25"/>
                <w:sz w:val="24"/>
                <w:szCs w:val="24"/>
              </w:rPr>
            </w:pPr>
            <w:r w:rsidRPr="00DC2B0D">
              <w:rPr>
                <w:rStyle w:val="FontStyle25"/>
                <w:sz w:val="24"/>
                <w:szCs w:val="24"/>
              </w:rPr>
              <w:t>– мотивация деятельности;</w:t>
            </w:r>
          </w:p>
          <w:p w:rsidR="00802463" w:rsidRPr="00DC2B0D" w:rsidRDefault="00802463" w:rsidP="00802463">
            <w:pPr>
              <w:pStyle w:val="Style4"/>
              <w:widowControl/>
              <w:tabs>
                <w:tab w:val="left" w:pos="979"/>
              </w:tabs>
              <w:suppressAutoHyphens/>
              <w:spacing w:line="240" w:lineRule="auto"/>
              <w:ind w:right="156"/>
              <w:jc w:val="left"/>
              <w:rPr>
                <w:rStyle w:val="FontStyle25"/>
                <w:sz w:val="24"/>
                <w:szCs w:val="24"/>
              </w:rPr>
            </w:pPr>
            <w:r w:rsidRPr="00DC2B0D">
              <w:rPr>
                <w:rStyle w:val="FontStyle25"/>
                <w:sz w:val="24"/>
                <w:szCs w:val="24"/>
              </w:rPr>
              <w:t>– сравнение, аналогия;</w:t>
            </w:r>
          </w:p>
          <w:p w:rsidR="00802463" w:rsidRPr="00DC2B0D" w:rsidRDefault="00802463" w:rsidP="00802463">
            <w:pPr>
              <w:pStyle w:val="Style4"/>
              <w:widowControl/>
              <w:tabs>
                <w:tab w:val="left" w:pos="979"/>
              </w:tabs>
              <w:suppressAutoHyphens/>
              <w:spacing w:line="240" w:lineRule="auto"/>
              <w:ind w:right="156"/>
              <w:jc w:val="left"/>
              <w:rPr>
                <w:rStyle w:val="FontStyle25"/>
                <w:sz w:val="24"/>
                <w:szCs w:val="24"/>
              </w:rPr>
            </w:pPr>
            <w:r w:rsidRPr="00DC2B0D">
              <w:rPr>
                <w:rStyle w:val="FontStyle25"/>
                <w:sz w:val="24"/>
                <w:szCs w:val="24"/>
              </w:rPr>
              <w:t>– предложение на выбор различных заданий;</w:t>
            </w:r>
          </w:p>
          <w:p w:rsidR="00802463" w:rsidRPr="00DC2B0D" w:rsidRDefault="00802463" w:rsidP="00802463">
            <w:pPr>
              <w:pStyle w:val="Style4"/>
              <w:widowControl/>
              <w:tabs>
                <w:tab w:val="left" w:pos="979"/>
              </w:tabs>
              <w:suppressAutoHyphens/>
              <w:spacing w:line="240" w:lineRule="auto"/>
              <w:ind w:right="156"/>
              <w:jc w:val="left"/>
              <w:rPr>
                <w:rStyle w:val="FontStyle25"/>
                <w:sz w:val="24"/>
                <w:szCs w:val="24"/>
              </w:rPr>
            </w:pPr>
            <w:r w:rsidRPr="00DC2B0D">
              <w:rPr>
                <w:rStyle w:val="FontStyle25"/>
                <w:sz w:val="24"/>
                <w:szCs w:val="24"/>
              </w:rPr>
              <w:t>– взаимопроверка;</w:t>
            </w:r>
          </w:p>
          <w:p w:rsidR="00802463" w:rsidRPr="00DC2B0D" w:rsidRDefault="00802463" w:rsidP="00802463">
            <w:pPr>
              <w:pStyle w:val="Style4"/>
              <w:widowControl/>
              <w:tabs>
                <w:tab w:val="left" w:pos="979"/>
              </w:tabs>
              <w:suppressAutoHyphens/>
              <w:spacing w:line="240" w:lineRule="auto"/>
              <w:ind w:right="156"/>
              <w:jc w:val="left"/>
              <w:rPr>
                <w:rStyle w:val="FontStyle25"/>
                <w:sz w:val="24"/>
                <w:szCs w:val="24"/>
              </w:rPr>
            </w:pPr>
            <w:r w:rsidRPr="00DC2B0D">
              <w:rPr>
                <w:rStyle w:val="FontStyle25"/>
                <w:sz w:val="24"/>
                <w:szCs w:val="24"/>
              </w:rPr>
              <w:t>– самостоятельное формирование учащимися выводов;</w:t>
            </w:r>
          </w:p>
          <w:p w:rsidR="00802463" w:rsidRPr="00DC2B0D" w:rsidRDefault="00802463" w:rsidP="00802463">
            <w:pPr>
              <w:pStyle w:val="Style4"/>
              <w:widowControl/>
              <w:tabs>
                <w:tab w:val="left" w:pos="979"/>
              </w:tabs>
              <w:suppressAutoHyphens/>
              <w:spacing w:line="240" w:lineRule="auto"/>
              <w:jc w:val="left"/>
              <w:rPr>
                <w:rStyle w:val="FontStyle25"/>
                <w:sz w:val="24"/>
                <w:szCs w:val="24"/>
              </w:rPr>
            </w:pPr>
            <w:r w:rsidRPr="00DC2B0D">
              <w:rPr>
                <w:rStyle w:val="FontStyle25"/>
                <w:sz w:val="24"/>
                <w:szCs w:val="24"/>
              </w:rPr>
              <w:t>– использование наглядных и вербальных стимулов;</w:t>
            </w:r>
          </w:p>
          <w:p w:rsidR="00802463" w:rsidRPr="00DC2B0D" w:rsidRDefault="00802463" w:rsidP="00802463">
            <w:pPr>
              <w:pStyle w:val="Style4"/>
              <w:widowControl/>
              <w:tabs>
                <w:tab w:val="left" w:pos="979"/>
              </w:tabs>
              <w:suppressAutoHyphens/>
              <w:spacing w:line="240" w:lineRule="auto"/>
              <w:jc w:val="left"/>
              <w:rPr>
                <w:rStyle w:val="FontStyle25"/>
                <w:sz w:val="24"/>
                <w:szCs w:val="24"/>
              </w:rPr>
            </w:pPr>
            <w:r w:rsidRPr="00DC2B0D">
              <w:rPr>
                <w:rStyle w:val="FontStyle25"/>
                <w:sz w:val="24"/>
                <w:szCs w:val="24"/>
              </w:rPr>
              <w:t>– выразительное чтение художественных текстов, различные виды пересказов;</w:t>
            </w:r>
          </w:p>
          <w:p w:rsidR="00802463" w:rsidRPr="00DC2B0D" w:rsidRDefault="00802463" w:rsidP="00802463">
            <w:pPr>
              <w:pStyle w:val="Style4"/>
              <w:widowControl/>
              <w:tabs>
                <w:tab w:val="left" w:pos="979"/>
              </w:tabs>
              <w:suppressAutoHyphens/>
              <w:spacing w:line="240" w:lineRule="auto"/>
              <w:jc w:val="left"/>
              <w:rPr>
                <w:rStyle w:val="FontStyle25"/>
                <w:sz w:val="24"/>
                <w:szCs w:val="24"/>
              </w:rPr>
            </w:pPr>
            <w:r w:rsidRPr="00DC2B0D">
              <w:rPr>
                <w:rStyle w:val="FontStyle25"/>
                <w:sz w:val="24"/>
                <w:szCs w:val="24"/>
              </w:rPr>
              <w:t>– инсценировка басен, эпизодов произведений;</w:t>
            </w:r>
          </w:p>
          <w:p w:rsidR="00802463" w:rsidRPr="00DC2B0D" w:rsidRDefault="00802463" w:rsidP="00802463">
            <w:pPr>
              <w:pStyle w:val="Style4"/>
              <w:widowControl/>
              <w:tabs>
                <w:tab w:val="left" w:pos="979"/>
              </w:tabs>
              <w:suppressAutoHyphens/>
              <w:spacing w:line="240" w:lineRule="auto"/>
              <w:jc w:val="left"/>
              <w:rPr>
                <w:rStyle w:val="FontStyle25"/>
                <w:sz w:val="24"/>
                <w:szCs w:val="24"/>
              </w:rPr>
            </w:pPr>
            <w:r w:rsidRPr="00DC2B0D">
              <w:rPr>
                <w:rStyle w:val="FontStyle25"/>
                <w:sz w:val="24"/>
                <w:szCs w:val="24"/>
              </w:rPr>
              <w:t>– озвучивание кадров из фильмов, созданных по мотивам изучаемых текстов, составление киносценария;</w:t>
            </w:r>
          </w:p>
          <w:p w:rsidR="00802463" w:rsidRPr="00DC2B0D" w:rsidRDefault="00802463" w:rsidP="00802463">
            <w:pPr>
              <w:pStyle w:val="Style4"/>
              <w:widowControl/>
              <w:tabs>
                <w:tab w:val="left" w:pos="979"/>
              </w:tabs>
              <w:suppressAutoHyphens/>
              <w:spacing w:line="240" w:lineRule="auto"/>
              <w:jc w:val="left"/>
              <w:rPr>
                <w:rStyle w:val="FontStyle25"/>
                <w:sz w:val="24"/>
                <w:szCs w:val="24"/>
              </w:rPr>
            </w:pPr>
            <w:r w:rsidRPr="00DC2B0D">
              <w:rPr>
                <w:rStyle w:val="FontStyle25"/>
                <w:sz w:val="24"/>
                <w:szCs w:val="24"/>
              </w:rPr>
              <w:t>– написание письма, телеграммы самому себе, герою произведения, близкому человеку;</w:t>
            </w:r>
          </w:p>
          <w:p w:rsidR="00802463" w:rsidRPr="00DC2B0D" w:rsidRDefault="00802463" w:rsidP="008024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B0D">
              <w:rPr>
                <w:rFonts w:ascii="Times New Roman" w:hAnsi="Times New Roman" w:cs="Times New Roman"/>
                <w:sz w:val="24"/>
                <w:szCs w:val="24"/>
              </w:rPr>
              <w:t xml:space="preserve">ответ на вопрос самому себе, когда дети отвечают максимально честно, как бы глядя на себя со стороны;                </w:t>
            </w:r>
            <w:r w:rsidRPr="00DC2B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2B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02463" w:rsidRPr="00DC2B0D" w:rsidRDefault="00802463" w:rsidP="00802463">
            <w:pPr>
              <w:pStyle w:val="Style4"/>
              <w:widowControl/>
              <w:tabs>
                <w:tab w:val="left" w:pos="979"/>
              </w:tabs>
              <w:suppressAutoHyphens/>
              <w:spacing w:line="240" w:lineRule="auto"/>
              <w:jc w:val="left"/>
              <w:rPr>
                <w:rStyle w:val="FontStyle25"/>
                <w:sz w:val="24"/>
                <w:szCs w:val="24"/>
              </w:rPr>
            </w:pPr>
            <w:r w:rsidRPr="00DC2B0D">
              <w:rPr>
                <w:rStyle w:val="FontStyle25"/>
                <w:sz w:val="24"/>
                <w:szCs w:val="24"/>
              </w:rPr>
              <w:t xml:space="preserve">– иллюстрирование текстов, подбор музыкальных и живописных произведений, созвучных прочитанным. </w:t>
            </w:r>
          </w:p>
          <w:p w:rsidR="00802463" w:rsidRPr="00DC2B0D" w:rsidRDefault="00802463" w:rsidP="00802463">
            <w:pPr>
              <w:pStyle w:val="Style4"/>
              <w:widowControl/>
              <w:tabs>
                <w:tab w:val="left" w:pos="979"/>
              </w:tabs>
              <w:suppressAutoHyphens/>
              <w:spacing w:line="240" w:lineRule="auto"/>
              <w:jc w:val="left"/>
              <w:rPr>
                <w:rStyle w:val="FontStyle25"/>
                <w:sz w:val="24"/>
                <w:szCs w:val="24"/>
              </w:rPr>
            </w:pPr>
            <w:r w:rsidRPr="00DC2B0D">
              <w:rPr>
                <w:rStyle w:val="FontStyle25"/>
                <w:sz w:val="24"/>
                <w:szCs w:val="24"/>
              </w:rPr>
              <w:t>– написание сочинения-рассуждения на морально-этическую тему;</w:t>
            </w:r>
          </w:p>
          <w:p w:rsidR="00802463" w:rsidRPr="00DC2B0D" w:rsidRDefault="00802463" w:rsidP="00802463">
            <w:pPr>
              <w:pStyle w:val="Style4"/>
              <w:widowControl/>
              <w:tabs>
                <w:tab w:val="left" w:pos="979"/>
              </w:tabs>
              <w:suppressAutoHyphens/>
              <w:spacing w:line="240" w:lineRule="auto"/>
              <w:jc w:val="left"/>
              <w:rPr>
                <w:rStyle w:val="FontStyle25"/>
                <w:sz w:val="24"/>
                <w:szCs w:val="24"/>
              </w:rPr>
            </w:pPr>
            <w:r w:rsidRPr="00DC2B0D">
              <w:rPr>
                <w:rStyle w:val="FontStyle25"/>
                <w:sz w:val="24"/>
                <w:szCs w:val="24"/>
              </w:rPr>
              <w:t>– оформление стенгазет и книжек-малышек;</w:t>
            </w:r>
          </w:p>
          <w:p w:rsidR="00802463" w:rsidRPr="00DC2B0D" w:rsidRDefault="00802463" w:rsidP="00802463">
            <w:pPr>
              <w:pStyle w:val="Style4"/>
              <w:widowControl/>
              <w:tabs>
                <w:tab w:val="left" w:pos="979"/>
              </w:tabs>
              <w:suppressAutoHyphens/>
              <w:spacing w:line="240" w:lineRule="auto"/>
              <w:jc w:val="left"/>
              <w:rPr>
                <w:rStyle w:val="FontStyle25"/>
                <w:sz w:val="24"/>
                <w:szCs w:val="24"/>
              </w:rPr>
            </w:pPr>
            <w:r w:rsidRPr="00DC2B0D">
              <w:rPr>
                <w:rStyle w:val="FontStyle25"/>
                <w:sz w:val="24"/>
                <w:szCs w:val="24"/>
              </w:rPr>
              <w:t>– письмо по памяти стихотворений и прозаических отрывков;</w:t>
            </w:r>
          </w:p>
          <w:p w:rsidR="006E033A" w:rsidRPr="00D01D20" w:rsidRDefault="00802463" w:rsidP="00802463">
            <w:pPr>
              <w:spacing w:after="0" w:line="240" w:lineRule="auto"/>
              <w:ind w:left="40" w:right="79"/>
              <w:jc w:val="both"/>
              <w:rPr>
                <w:rFonts w:ascii="Times New Roman" w:hAnsi="Times New Roman" w:cs="Times New Roman"/>
              </w:rPr>
            </w:pPr>
            <w:r w:rsidRPr="00DC2B0D">
              <w:rPr>
                <w:rStyle w:val="FontStyle24"/>
                <w:sz w:val="24"/>
                <w:szCs w:val="24"/>
              </w:rPr>
              <w:t xml:space="preserve">– </w:t>
            </w:r>
            <w:r w:rsidRPr="00DC2B0D">
              <w:rPr>
                <w:rStyle w:val="FontStyle24"/>
                <w:b w:val="0"/>
                <w:sz w:val="24"/>
                <w:szCs w:val="24"/>
              </w:rPr>
              <w:t>использование пословиц и поговорок, афоризмов, сказок и притч в качестве дидактического материала на уроках русского языка.</w:t>
            </w:r>
          </w:p>
        </w:tc>
      </w:tr>
      <w:tr w:rsidR="006E033A" w:rsidRPr="00D01D20" w:rsidTr="005919E6">
        <w:trPr>
          <w:trHeight w:val="240"/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A" w:rsidRPr="00D01D20" w:rsidRDefault="006E033A" w:rsidP="005919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lastRenderedPageBreak/>
              <w:t>Продукт опыта / проекта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A" w:rsidRPr="00D01D20" w:rsidRDefault="00251849" w:rsidP="00251849">
            <w:pPr>
              <w:spacing w:after="0"/>
              <w:ind w:right="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рекомендации для учителей-практиков. Дидактические материалы для уроков русского языка и литературы в основной и средней школе.</w:t>
            </w:r>
          </w:p>
        </w:tc>
      </w:tr>
      <w:tr w:rsidR="006E033A" w:rsidRPr="00D01D20" w:rsidTr="005919E6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A" w:rsidRPr="00D01D20" w:rsidRDefault="006E033A" w:rsidP="005919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>Затруднения в реализации, риски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A" w:rsidRPr="00D01D20" w:rsidRDefault="00251849" w:rsidP="005919E6">
            <w:pPr>
              <w:spacing w:after="0"/>
              <w:ind w:left="34" w:right="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E033A" w:rsidRPr="00D01D20" w:rsidTr="005919E6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A" w:rsidRPr="00D01D20" w:rsidRDefault="006E033A" w:rsidP="005919E6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 xml:space="preserve">Результат использования опыта/проекта в практике работы </w:t>
            </w:r>
            <w:r w:rsidRPr="00D01D20">
              <w:rPr>
                <w:rFonts w:ascii="Times New Roman" w:hAnsi="Times New Roman" w:cs="Times New Roman"/>
                <w:bCs/>
                <w:i/>
              </w:rPr>
              <w:t xml:space="preserve">(использования предлагаемых способов обучения </w:t>
            </w:r>
          </w:p>
          <w:p w:rsidR="006E033A" w:rsidRPr="00D01D20" w:rsidRDefault="006E033A" w:rsidP="005919E6">
            <w:pPr>
              <w:spacing w:after="0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  <w:bCs/>
                <w:i/>
              </w:rPr>
              <w:t>и воспитания)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EA" w:rsidRPr="00B93421" w:rsidRDefault="00320BEA" w:rsidP="00320BEA">
            <w:pPr>
              <w:suppressAutoHyphens/>
              <w:spacing w:after="0" w:line="240" w:lineRule="auto"/>
              <w:ind w:right="81"/>
              <w:rPr>
                <w:rStyle w:val="FontStyle25"/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FontStyle25"/>
                <w:sz w:val="24"/>
                <w:szCs w:val="24"/>
              </w:rPr>
              <w:t xml:space="preserve">– Развитие </w:t>
            </w:r>
            <w:r w:rsidRPr="00B93421">
              <w:rPr>
                <w:rStyle w:val="FontStyle25"/>
                <w:sz w:val="24"/>
                <w:szCs w:val="24"/>
              </w:rPr>
              <w:t>индивидуальных познавательных способностей и личностных качеств школьников.</w:t>
            </w:r>
          </w:p>
          <w:p w:rsidR="00251849" w:rsidRDefault="00320BEA" w:rsidP="00320BEA">
            <w:pPr>
              <w:suppressAutoHyphens/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– </w:t>
            </w:r>
            <w:r w:rsidR="00251849">
              <w:rPr>
                <w:rStyle w:val="FontStyle25"/>
                <w:sz w:val="24"/>
                <w:szCs w:val="24"/>
              </w:rPr>
              <w:t>Наличие условий для самоопределения</w:t>
            </w:r>
            <w:r w:rsidRPr="00B93421">
              <w:rPr>
                <w:rStyle w:val="FontStyle25"/>
                <w:sz w:val="24"/>
                <w:szCs w:val="24"/>
              </w:rPr>
              <w:t>, самореализаци</w:t>
            </w:r>
            <w:r w:rsidR="00251849">
              <w:rPr>
                <w:rStyle w:val="FontStyle25"/>
                <w:sz w:val="24"/>
                <w:szCs w:val="24"/>
              </w:rPr>
              <w:t>и</w:t>
            </w:r>
            <w:r w:rsidRPr="00B93421">
              <w:rPr>
                <w:rStyle w:val="FontStyle25"/>
                <w:sz w:val="24"/>
                <w:szCs w:val="24"/>
              </w:rPr>
              <w:t xml:space="preserve"> личности, </w:t>
            </w:r>
            <w:r w:rsidR="00251849">
              <w:rPr>
                <w:rStyle w:val="FontStyle25"/>
                <w:sz w:val="24"/>
                <w:szCs w:val="24"/>
              </w:rPr>
              <w:t>для самопознания</w:t>
            </w:r>
            <w:r w:rsidRPr="00B93421">
              <w:rPr>
                <w:rStyle w:val="FontStyle25"/>
                <w:sz w:val="24"/>
                <w:szCs w:val="24"/>
              </w:rPr>
              <w:t>.</w:t>
            </w:r>
          </w:p>
          <w:p w:rsidR="006E033A" w:rsidRPr="00251849" w:rsidRDefault="00320BEA" w:rsidP="00251849">
            <w:pPr>
              <w:suppressAutoHyphens/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8356A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воспитанности</w:t>
            </w:r>
            <w:r w:rsidRPr="00E8356A">
              <w:rPr>
                <w:rFonts w:ascii="Times New Roman" w:hAnsi="Times New Roman" w:cs="Times New Roman"/>
                <w:sz w:val="24"/>
                <w:szCs w:val="24"/>
              </w:rPr>
              <w:t>обучающихся в направлениях «отношение к семье», «отношение к другому человеку», «отношение к Отечеству»</w:t>
            </w:r>
            <w:r w:rsidR="00251849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E8356A">
              <w:rPr>
                <w:rFonts w:ascii="Times New Roman" w:hAnsi="Times New Roman" w:cs="Times New Roman"/>
                <w:sz w:val="24"/>
                <w:szCs w:val="24"/>
              </w:rPr>
              <w:t xml:space="preserve"> (по методике диагностики личностного роста, авторы И.В.Кулешова, П.В.Степанов, Д.В.Григорьев).</w:t>
            </w:r>
          </w:p>
        </w:tc>
      </w:tr>
      <w:tr w:rsidR="006E033A" w:rsidRPr="00D01D20" w:rsidTr="005919E6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A" w:rsidRPr="00D01D20" w:rsidRDefault="006E033A" w:rsidP="005919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 xml:space="preserve">Публикации </w:t>
            </w:r>
          </w:p>
          <w:p w:rsidR="006E033A" w:rsidRPr="00D01D20" w:rsidRDefault="006E033A" w:rsidP="005919E6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 xml:space="preserve">по теме опыта 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16" w:rsidRPr="000E0D16" w:rsidRDefault="000E0D16" w:rsidP="000E0D16">
            <w:pPr>
              <w:spacing w:after="0"/>
              <w:ind w:left="34" w:right="5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D16">
              <w:rPr>
                <w:rFonts w:ascii="Times New Roman" w:hAnsi="Times New Roman" w:cs="Times New Roman"/>
                <w:bCs/>
                <w:sz w:val="24"/>
                <w:szCs w:val="24"/>
              </w:rPr>
              <w:t>1. Галицких Е. О. От сердца к сердцу. Мастерские ценностных ориентаций 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0D1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педагогов и школьников. Метод, пособие.—СПб.: «Паритет», 2003</w:t>
            </w:r>
          </w:p>
          <w:p w:rsidR="000E0D16" w:rsidRDefault="000E0D16" w:rsidP="000E0D16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0D16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="00A15A0B" w:rsidRPr="000E0D1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15A0B" w:rsidRPr="000E0D16">
              <w:rPr>
                <w:rFonts w:ascii="Times New Roman" w:eastAsia="Arial Unicode MS" w:hAnsi="Times New Roman" w:cs="Times New Roman"/>
                <w:sz w:val="24"/>
                <w:szCs w:val="24"/>
              </w:rPr>
              <w:t>Дейкина</w:t>
            </w:r>
            <w:proofErr w:type="spellEnd"/>
            <w:r w:rsidR="00A15A0B" w:rsidRPr="000E0D16">
              <w:rPr>
                <w:rFonts w:ascii="Times New Roman" w:eastAsia="Arial Unicode MS" w:hAnsi="Times New Roman" w:cs="Times New Roman"/>
                <w:sz w:val="24"/>
                <w:szCs w:val="24"/>
              </w:rPr>
              <w:t> А. Д. Духовно-нравственное развитие учащихся средствами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A15A0B" w:rsidRPr="000E0D16">
              <w:rPr>
                <w:rFonts w:ascii="Times New Roman" w:eastAsia="Arial Unicode MS" w:hAnsi="Times New Roman" w:cs="Times New Roman"/>
                <w:sz w:val="24"/>
                <w:szCs w:val="24"/>
              </w:rPr>
              <w:t>русского языка // Реализация современных подходов к преподаванию русского языка с учетом традиций отечес</w:t>
            </w:r>
            <w:bookmarkStart w:id="0" w:name="_GoBack"/>
            <w:bookmarkEnd w:id="0"/>
            <w:r w:rsidR="00A15A0B" w:rsidRPr="000E0D1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твенной методики: материалы </w:t>
            </w:r>
            <w:proofErr w:type="spellStart"/>
            <w:r w:rsidR="00A15A0B" w:rsidRPr="000E0D16">
              <w:rPr>
                <w:rFonts w:ascii="Times New Roman" w:eastAsia="Arial Unicode MS" w:hAnsi="Times New Roman" w:cs="Times New Roman"/>
                <w:sz w:val="24"/>
                <w:szCs w:val="24"/>
              </w:rPr>
              <w:t>Всерос</w:t>
            </w:r>
            <w:proofErr w:type="spellEnd"/>
            <w:r w:rsidR="00A15A0B" w:rsidRPr="000E0D1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15A0B" w:rsidRPr="000E0D16">
              <w:rPr>
                <w:rFonts w:ascii="Times New Roman" w:eastAsia="Arial Unicode MS" w:hAnsi="Times New Roman" w:cs="Times New Roman"/>
                <w:sz w:val="24"/>
                <w:szCs w:val="24"/>
              </w:rPr>
              <w:t>науч.-практ</w:t>
            </w:r>
            <w:proofErr w:type="spellEnd"/>
            <w:r w:rsidR="00A15A0B" w:rsidRPr="000E0D1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15A0B" w:rsidRPr="000E0D16">
              <w:rPr>
                <w:rFonts w:ascii="Times New Roman" w:eastAsia="Arial Unicode MS" w:hAnsi="Times New Roman" w:cs="Times New Roman"/>
                <w:sz w:val="24"/>
                <w:szCs w:val="24"/>
              </w:rPr>
              <w:t>конф</w:t>
            </w:r>
            <w:proofErr w:type="spellEnd"/>
            <w:r w:rsidR="00A15A0B" w:rsidRPr="000E0D16">
              <w:rPr>
                <w:rFonts w:ascii="Times New Roman" w:eastAsia="Arial Unicode MS" w:hAnsi="Times New Roman" w:cs="Times New Roman"/>
                <w:sz w:val="24"/>
                <w:szCs w:val="24"/>
              </w:rPr>
              <w:t>. Москва; Ярославль, 2008.</w:t>
            </w:r>
          </w:p>
          <w:p w:rsidR="000E0D16" w:rsidRPr="000E0D16" w:rsidRDefault="000E0D16" w:rsidP="000E0D16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0D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0E0D16">
              <w:rPr>
                <w:rFonts w:ascii="Times New Roman" w:hAnsi="Times New Roman" w:cs="Times New Roman"/>
                <w:bCs/>
                <w:sz w:val="24"/>
                <w:szCs w:val="24"/>
              </w:rPr>
              <w:t>Донченко</w:t>
            </w:r>
            <w:proofErr w:type="spellEnd"/>
            <w:r w:rsidRPr="000E0D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 На уроке и вне урока // Сб.: Учебно-методическая серия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0E0D16">
              <w:rPr>
                <w:rFonts w:ascii="Times New Roman" w:hAnsi="Times New Roman" w:cs="Times New Roman"/>
                <w:bCs/>
                <w:sz w:val="24"/>
                <w:szCs w:val="24"/>
              </w:rPr>
              <w:t>«Духовные истоки воспитания». – М., 2011</w:t>
            </w:r>
          </w:p>
          <w:p w:rsidR="000E0D16" w:rsidRPr="000E0D16" w:rsidRDefault="000E0D16" w:rsidP="000E0D16">
            <w:pPr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E0D16" w:rsidRDefault="000E0D16" w:rsidP="000E0D16">
            <w:pPr>
              <w:rPr>
                <w:rStyle w:val="c12"/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c12"/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lastRenderedPageBreak/>
              <w:t>4</w:t>
            </w:r>
            <w:r w:rsidR="00A15A0B" w:rsidRPr="000E0D16">
              <w:rPr>
                <w:rStyle w:val="c12"/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. Ильин Е.Н. Как увлечь книгой. (Учитель – учителю). - </w:t>
            </w:r>
            <w:proofErr w:type="spellStart"/>
            <w:r w:rsidR="00A15A0B" w:rsidRPr="000E0D16">
              <w:rPr>
                <w:rStyle w:val="c12"/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С-Пб</w:t>
            </w:r>
            <w:proofErr w:type="spellEnd"/>
            <w:r w:rsidR="00A15A0B" w:rsidRPr="000E0D16">
              <w:rPr>
                <w:rStyle w:val="c12"/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., 1995.</w:t>
            </w:r>
          </w:p>
          <w:p w:rsidR="006E033A" w:rsidRPr="000E0D16" w:rsidRDefault="000E0D16" w:rsidP="000E0D16">
            <w:pP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c12"/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A15A0B" w:rsidRPr="000E0D16">
              <w:rPr>
                <w:rFonts w:ascii="Times New Roman" w:eastAsia="Arial Unicode MS" w:hAnsi="Times New Roman" w:cs="Times New Roman"/>
                <w:sz w:val="24"/>
                <w:szCs w:val="24"/>
              </w:rPr>
              <w:t>. Уроки Е.Н. Ильина</w:t>
            </w:r>
            <w:r w:rsidR="00A15A0B" w:rsidRPr="000E0D1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 Педагогические  технологии</w:t>
            </w:r>
            <w:r w:rsidR="00A15A0B" w:rsidRPr="000E0D1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https://studref.com/665085/pedagogika/uroki_ilina </w:t>
            </w:r>
            <w:r w:rsidR="00A15A0B" w:rsidRPr="000E0D16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(дата обращения: 06.02.2023</w:t>
            </w:r>
          </w:p>
        </w:tc>
      </w:tr>
      <w:tr w:rsidR="006E033A" w:rsidRPr="00D01D20" w:rsidTr="005919E6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A" w:rsidRPr="00D01D20" w:rsidRDefault="006E033A" w:rsidP="005919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Экспертное заключение 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A" w:rsidRPr="00D01D20" w:rsidRDefault="006E033A" w:rsidP="005919E6">
            <w:pPr>
              <w:spacing w:after="0"/>
              <w:ind w:left="34" w:right="51"/>
              <w:rPr>
                <w:rFonts w:ascii="Times New Roman" w:hAnsi="Times New Roman" w:cs="Times New Roman"/>
              </w:rPr>
            </w:pPr>
          </w:p>
        </w:tc>
      </w:tr>
      <w:tr w:rsidR="006E033A" w:rsidRPr="00D01D20" w:rsidTr="005919E6">
        <w:trPr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3A" w:rsidRPr="00D01D20" w:rsidRDefault="006E033A" w:rsidP="005919E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>Ф.И.О. эксперта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ind w:left="33" w:right="50"/>
              <w:rPr>
                <w:rFonts w:ascii="Times New Roman" w:hAnsi="Times New Roman" w:cs="Times New Roman"/>
              </w:rPr>
            </w:pPr>
          </w:p>
        </w:tc>
      </w:tr>
      <w:tr w:rsidR="006E033A" w:rsidRPr="00D01D20" w:rsidTr="005919E6">
        <w:trPr>
          <w:trHeight w:val="561"/>
          <w:tblCellSpacing w:w="0" w:type="dxa"/>
          <w:jc w:val="center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6E033A" w:rsidP="005919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  <w:b/>
                <w:bCs/>
              </w:rPr>
              <w:t>Рубрика (выбрать одну)</w:t>
            </w:r>
          </w:p>
        </w:tc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A" w:rsidRPr="00D01D20" w:rsidRDefault="00E92F5A" w:rsidP="005919E6">
            <w:pPr>
              <w:spacing w:after="0"/>
              <w:ind w:left="33" w:right="50"/>
              <w:rPr>
                <w:rFonts w:ascii="Times New Roman" w:hAnsi="Times New Roman" w:cs="Times New Roman"/>
              </w:rPr>
            </w:pPr>
            <w:r w:rsidRPr="00D01D20">
              <w:rPr>
                <w:rFonts w:ascii="Times New Roman" w:hAnsi="Times New Roman" w:cs="Times New Roman"/>
              </w:rPr>
              <w:t>ОБУЧЕНИЕ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01D20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</w:tr>
    </w:tbl>
    <w:p w:rsidR="006E033A" w:rsidRPr="00D01D20" w:rsidRDefault="006E033A" w:rsidP="006E033A">
      <w:pPr>
        <w:jc w:val="center"/>
        <w:rPr>
          <w:rFonts w:ascii="Times New Roman" w:hAnsi="Times New Roman" w:cs="Times New Roman"/>
          <w:b/>
          <w:bCs/>
        </w:rPr>
      </w:pPr>
    </w:p>
    <w:p w:rsidR="006E033A" w:rsidRPr="00D01D20" w:rsidRDefault="006E033A" w:rsidP="006E033A">
      <w:pPr>
        <w:pStyle w:val="a3"/>
        <w:spacing w:after="0" w:line="276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6E033A" w:rsidRPr="00D01D20" w:rsidSect="00911B9D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05D3C"/>
    <w:multiLevelType w:val="hybridMultilevel"/>
    <w:tmpl w:val="3968C10A"/>
    <w:lvl w:ilvl="0" w:tplc="0C8CB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37C40"/>
    <w:multiLevelType w:val="hybridMultilevel"/>
    <w:tmpl w:val="FE8CD7CA"/>
    <w:lvl w:ilvl="0" w:tplc="0C8CB50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78408AF"/>
    <w:multiLevelType w:val="hybridMultilevel"/>
    <w:tmpl w:val="D14E3E2E"/>
    <w:lvl w:ilvl="0" w:tplc="04190005">
      <w:start w:val="1"/>
      <w:numFmt w:val="bullet"/>
      <w:lvlText w:val=""/>
      <w:lvlJc w:val="left"/>
      <w:pPr>
        <w:ind w:left="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033A"/>
    <w:rsid w:val="00077297"/>
    <w:rsid w:val="000E0D16"/>
    <w:rsid w:val="00110257"/>
    <w:rsid w:val="001A701A"/>
    <w:rsid w:val="001C4711"/>
    <w:rsid w:val="00251849"/>
    <w:rsid w:val="00286337"/>
    <w:rsid w:val="00320BEA"/>
    <w:rsid w:val="004049C7"/>
    <w:rsid w:val="00481CE1"/>
    <w:rsid w:val="00545665"/>
    <w:rsid w:val="006E033A"/>
    <w:rsid w:val="007333AC"/>
    <w:rsid w:val="00802463"/>
    <w:rsid w:val="009278C5"/>
    <w:rsid w:val="00A15A0B"/>
    <w:rsid w:val="00A352CD"/>
    <w:rsid w:val="00AB652A"/>
    <w:rsid w:val="00AF7A23"/>
    <w:rsid w:val="00B475E9"/>
    <w:rsid w:val="00B8045F"/>
    <w:rsid w:val="00C546C4"/>
    <w:rsid w:val="00CB7A59"/>
    <w:rsid w:val="00D22E44"/>
    <w:rsid w:val="00DA01C6"/>
    <w:rsid w:val="00DC2B0D"/>
    <w:rsid w:val="00E92F5A"/>
    <w:rsid w:val="00F26EA0"/>
    <w:rsid w:val="00FF5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3A"/>
  </w:style>
  <w:style w:type="paragraph" w:styleId="1">
    <w:name w:val="heading 1"/>
    <w:basedOn w:val="a"/>
    <w:link w:val="10"/>
    <w:uiPriority w:val="9"/>
    <w:qFormat/>
    <w:rsid w:val="00AF7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033A"/>
    <w:rPr>
      <w:color w:val="0563C1" w:themeColor="hyperlink"/>
      <w:u w:val="single"/>
    </w:rPr>
  </w:style>
  <w:style w:type="paragraph" w:customStyle="1" w:styleId="a5">
    <w:name w:val="Заголовок таблицы"/>
    <w:basedOn w:val="a"/>
    <w:rsid w:val="006E033A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6">
    <w:name w:val="Normal (Web)"/>
    <w:basedOn w:val="a"/>
    <w:uiPriority w:val="99"/>
    <w:unhideWhenUsed/>
    <w:rsid w:val="006E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0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E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6E0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F7A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AF7A23"/>
    <w:rPr>
      <w:b/>
      <w:bCs/>
    </w:rPr>
  </w:style>
  <w:style w:type="character" w:customStyle="1" w:styleId="FontStyle25">
    <w:name w:val="Font Style25"/>
    <w:uiPriority w:val="99"/>
    <w:rsid w:val="00802463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rsid w:val="0080246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80246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02463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02463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02463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15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ЛЕНА</cp:lastModifiedBy>
  <cp:revision>18</cp:revision>
  <dcterms:created xsi:type="dcterms:W3CDTF">2021-12-24T09:07:00Z</dcterms:created>
  <dcterms:modified xsi:type="dcterms:W3CDTF">2023-02-28T07:55:00Z</dcterms:modified>
</cp:coreProperties>
</file>