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B7" w:rsidRPr="00A636B7" w:rsidRDefault="00A636B7" w:rsidP="00A636B7">
      <w:pPr>
        <w:spacing w:line="240" w:lineRule="auto"/>
        <w:ind w:left="-567" w:firstLine="567"/>
        <w:jc w:val="center"/>
        <w:rPr>
          <w:rFonts w:ascii="Times New Roman" w:hAnsi="Times New Roman" w:cs="Times New Roman"/>
          <w:b/>
          <w:sz w:val="24"/>
          <w:szCs w:val="24"/>
        </w:rPr>
      </w:pPr>
      <w:r w:rsidRPr="00A636B7">
        <w:rPr>
          <w:rFonts w:ascii="Times New Roman" w:hAnsi="Times New Roman" w:cs="Times New Roman"/>
          <w:b/>
          <w:sz w:val="24"/>
          <w:szCs w:val="24"/>
        </w:rPr>
        <w:t xml:space="preserve">Технология дифференцированного обучения на основе </w:t>
      </w:r>
      <w:proofErr w:type="spellStart"/>
      <w:r w:rsidRPr="00A636B7">
        <w:rPr>
          <w:rFonts w:ascii="Times New Roman" w:hAnsi="Times New Roman" w:cs="Times New Roman"/>
          <w:b/>
          <w:sz w:val="24"/>
          <w:szCs w:val="24"/>
        </w:rPr>
        <w:t>психодидактического</w:t>
      </w:r>
      <w:proofErr w:type="spellEnd"/>
      <w:r w:rsidRPr="00A636B7">
        <w:rPr>
          <w:rFonts w:ascii="Times New Roman" w:hAnsi="Times New Roman" w:cs="Times New Roman"/>
          <w:b/>
          <w:sz w:val="24"/>
          <w:szCs w:val="24"/>
        </w:rPr>
        <w:t xml:space="preserve"> подхода на уроках иностранного языка на уровне начального общего образования</w:t>
      </w:r>
    </w:p>
    <w:p w:rsidR="00A636B7" w:rsidRPr="00A636B7" w:rsidRDefault="00A636B7" w:rsidP="00A636B7">
      <w:pPr>
        <w:spacing w:line="240" w:lineRule="auto"/>
        <w:ind w:left="-567" w:firstLine="567"/>
        <w:rPr>
          <w:rFonts w:ascii="Times New Roman" w:hAnsi="Times New Roman" w:cs="Times New Roman"/>
          <w:sz w:val="24"/>
          <w:szCs w:val="24"/>
        </w:rPr>
      </w:pPr>
      <w:r w:rsidRPr="00A636B7">
        <w:rPr>
          <w:rFonts w:ascii="Times New Roman" w:hAnsi="Times New Roman" w:cs="Times New Roman"/>
          <w:sz w:val="24"/>
          <w:szCs w:val="24"/>
        </w:rPr>
        <w:t xml:space="preserve">В условиях реализации ФГОС НОО особая роль уделяется индивидуализации и дифференциации обучения школьников. </w:t>
      </w:r>
      <w:proofErr w:type="spellStart"/>
      <w:r w:rsidRPr="00A636B7">
        <w:rPr>
          <w:rFonts w:ascii="Times New Roman" w:hAnsi="Times New Roman" w:cs="Times New Roman"/>
          <w:sz w:val="24"/>
          <w:szCs w:val="24"/>
        </w:rPr>
        <w:t>Психодидактика</w:t>
      </w:r>
      <w:proofErr w:type="spellEnd"/>
      <w:r w:rsidRPr="00A636B7">
        <w:rPr>
          <w:rFonts w:ascii="Times New Roman" w:hAnsi="Times New Roman" w:cs="Times New Roman"/>
          <w:sz w:val="24"/>
          <w:szCs w:val="24"/>
        </w:rPr>
        <w:t xml:space="preserve"> – область педагогики, в рамках которой конструируются содержание, формы  и методы обучения, основанные на интеграции психолого-дидактических, методических и предметных (соответственно) определенному учебному предмету знаний с приоритетом использования психологических закономерностей развития личности в качестве основы организации учебного процесса и образовательной среды в целом. Учет психофизиологических особенностей обучающихся НОО способствует сохранению здоровья, развитию личности ребенка и качеству обучения, и инструментом для коррекции. Использование технологии дифференцированного обучения на основе </w:t>
      </w:r>
      <w:proofErr w:type="spellStart"/>
      <w:r w:rsidRPr="00A636B7">
        <w:rPr>
          <w:rFonts w:ascii="Times New Roman" w:hAnsi="Times New Roman" w:cs="Times New Roman"/>
          <w:sz w:val="24"/>
          <w:szCs w:val="24"/>
        </w:rPr>
        <w:t>психодидактического</w:t>
      </w:r>
      <w:proofErr w:type="spellEnd"/>
      <w:r w:rsidRPr="00A636B7">
        <w:rPr>
          <w:rFonts w:ascii="Times New Roman" w:hAnsi="Times New Roman" w:cs="Times New Roman"/>
          <w:sz w:val="24"/>
          <w:szCs w:val="24"/>
        </w:rPr>
        <w:t xml:space="preserve"> подхода является сегодня особенно актуальным.</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ab/>
        <w:t xml:space="preserve">В МОАУ «Гимназия имени А.Грина» система психолого-педагогической поддержки позволяет обеспечить необходимые условия для адаптации и личностного роста всех участников образовательного процесса.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1. Для этого используют диагностический инструментарий в соответствии с возрастом и изучаемыми параметрами психофизиологических особенностей (доминирующее полушарие, ведущий канал восприятия, тип темперамента).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Для этого используют диагностический инструментарий в соответствии с возрастом и изучаемыми параметрами: методики для диагностики  психофизиологических особенностей (доминирующее полушарие, ведущий канал восприятия, тип темперамента).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2. По результатам проведенной диагностики составляется общая характеристика и </w:t>
      </w:r>
      <w:proofErr w:type="spellStart"/>
      <w:r w:rsidRPr="00A636B7">
        <w:rPr>
          <w:rFonts w:ascii="Times New Roman" w:hAnsi="Times New Roman" w:cs="Times New Roman"/>
          <w:sz w:val="24"/>
          <w:szCs w:val="24"/>
        </w:rPr>
        <w:t>психодидактическая</w:t>
      </w:r>
      <w:proofErr w:type="spellEnd"/>
      <w:r w:rsidRPr="00A636B7">
        <w:rPr>
          <w:rFonts w:ascii="Times New Roman" w:hAnsi="Times New Roman" w:cs="Times New Roman"/>
          <w:sz w:val="24"/>
          <w:szCs w:val="24"/>
        </w:rPr>
        <w:t xml:space="preserve"> карта каждого класса с индивидуальными особенностями каждого обучающегося. Характеристика и карта каждого класса составляют психологический «портрет» класса.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3. Результаты проведенной диагностики позволяют выявить </w:t>
      </w:r>
      <w:proofErr w:type="gramStart"/>
      <w:r w:rsidRPr="00A636B7">
        <w:rPr>
          <w:rFonts w:ascii="Times New Roman" w:hAnsi="Times New Roman" w:cs="Times New Roman"/>
          <w:sz w:val="24"/>
          <w:szCs w:val="24"/>
        </w:rPr>
        <w:t>обучающихся</w:t>
      </w:r>
      <w:proofErr w:type="gramEnd"/>
      <w:r w:rsidRPr="00A636B7">
        <w:rPr>
          <w:rFonts w:ascii="Times New Roman" w:hAnsi="Times New Roman" w:cs="Times New Roman"/>
          <w:sz w:val="24"/>
          <w:szCs w:val="24"/>
        </w:rPr>
        <w:t>, испытывающих трудности в освоении образовательной программы и социальной адаптации.</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4.  Для того</w:t>
      </w:r>
      <w:proofErr w:type="gramStart"/>
      <w:r w:rsidRPr="00A636B7">
        <w:rPr>
          <w:rFonts w:ascii="Times New Roman" w:hAnsi="Times New Roman" w:cs="Times New Roman"/>
          <w:sz w:val="24"/>
          <w:szCs w:val="24"/>
        </w:rPr>
        <w:t>,</w:t>
      </w:r>
      <w:proofErr w:type="gramEnd"/>
      <w:r w:rsidRPr="00A636B7">
        <w:rPr>
          <w:rFonts w:ascii="Times New Roman" w:hAnsi="Times New Roman" w:cs="Times New Roman"/>
          <w:sz w:val="24"/>
          <w:szCs w:val="24"/>
        </w:rPr>
        <w:t xml:space="preserve"> чтобы «портрет» класса эффективно и правильно использовался всеми участниками образовательного процесса, психологическая служба совместно с администрацией Гимназии проводит комплекс просветительских мероприятий для педагогов-предметников, классных руководителей, родителей по результатам диагностики.</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Педагог создает особую образовательную среду с учетом психолого-педагогических особенностей обучающихся – типа темперамента, ведущего канала восприятия и доминирующего полушария.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При организации работы с </w:t>
      </w:r>
      <w:proofErr w:type="gramStart"/>
      <w:r w:rsidRPr="00A636B7">
        <w:rPr>
          <w:rFonts w:ascii="Times New Roman" w:hAnsi="Times New Roman" w:cs="Times New Roman"/>
          <w:sz w:val="24"/>
          <w:szCs w:val="24"/>
        </w:rPr>
        <w:t>обучающимися</w:t>
      </w:r>
      <w:proofErr w:type="gramEnd"/>
      <w:r w:rsidRPr="00A636B7">
        <w:rPr>
          <w:rFonts w:ascii="Times New Roman" w:hAnsi="Times New Roman" w:cs="Times New Roman"/>
          <w:sz w:val="24"/>
          <w:szCs w:val="24"/>
        </w:rPr>
        <w:t xml:space="preserve"> с разным типом темперамента определенные виды заданий и применение определенных рекомендаций способствуют эффективному развитию личности ребенка и качества обучения.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 xml:space="preserve">Психологические особенности младших школьников дают им преимущества при изучении иностранного языка. Дети 8–10 лет впитывают ИЯ опосредованно и подсознательно. Объем внимания невелик и время сосредоточенности очень коротко, но с возрастом они увеличиваются. У младших школьников хорошо развита долговременная память. Самым лучшим стимулом для дальнейшего обучения для учащихся 2–4 классов является чувство успеха. Пути получения и усвоения информации у детей: визуальные, </w:t>
      </w:r>
      <w:proofErr w:type="spellStart"/>
      <w:r w:rsidRPr="00A636B7">
        <w:rPr>
          <w:rFonts w:ascii="Times New Roman" w:hAnsi="Times New Roman" w:cs="Times New Roman"/>
          <w:sz w:val="24"/>
          <w:szCs w:val="24"/>
        </w:rPr>
        <w:t>аудиальные</w:t>
      </w:r>
      <w:proofErr w:type="spellEnd"/>
      <w:r w:rsidRPr="00A636B7">
        <w:rPr>
          <w:rFonts w:ascii="Times New Roman" w:hAnsi="Times New Roman" w:cs="Times New Roman"/>
          <w:sz w:val="24"/>
          <w:szCs w:val="24"/>
        </w:rPr>
        <w:t xml:space="preserve">, кинестетические. </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lastRenderedPageBreak/>
        <w:t xml:space="preserve">Работая </w:t>
      </w:r>
      <w:proofErr w:type="gramStart"/>
      <w:r w:rsidRPr="00A636B7">
        <w:rPr>
          <w:rFonts w:ascii="Times New Roman" w:hAnsi="Times New Roman" w:cs="Times New Roman"/>
          <w:sz w:val="24"/>
          <w:szCs w:val="24"/>
        </w:rPr>
        <w:t>со</w:t>
      </w:r>
      <w:proofErr w:type="gramEnd"/>
      <w:r w:rsidRPr="00A636B7">
        <w:rPr>
          <w:rFonts w:ascii="Times New Roman" w:hAnsi="Times New Roman" w:cs="Times New Roman"/>
          <w:sz w:val="24"/>
          <w:szCs w:val="24"/>
        </w:rPr>
        <w:t xml:space="preserve"> учащимися на уровне начального общего образования необходимо учитывать особенности физического развития детей 7–10 лет. Развитие мускулатуры влияет на умение ребенка сконцентрировать взгляд на странице, строчке или слове, что необходимо для умения читать. Для достижения тонкой моторной координации, а также координации между визуальным восприятием и механическим движением, руки нуждаются в постоянной тренировке. Маленькие дети не могут подолгу сидеть спокойно из-за недостатка контроля над двигательными мышцами. Песни с движениями, танцы помогают снять напряжение и сделать процесс многократного повторения и заучивания учебного материала более увлекательным и разнообразным.  Ведущим видом деятельности на уровне начального общего образования является игра. Игры можно использовать на всех этапах урока.</w:t>
      </w:r>
    </w:p>
    <w:p w:rsidR="00A636B7" w:rsidRPr="00A636B7" w:rsidRDefault="00A636B7" w:rsidP="00A636B7">
      <w:pPr>
        <w:spacing w:line="240" w:lineRule="auto"/>
        <w:ind w:left="-567" w:firstLine="567"/>
        <w:jc w:val="both"/>
        <w:rPr>
          <w:rFonts w:ascii="Times New Roman" w:hAnsi="Times New Roman" w:cs="Times New Roman"/>
          <w:sz w:val="24"/>
          <w:szCs w:val="24"/>
        </w:rPr>
      </w:pPr>
      <w:r w:rsidRPr="00A636B7">
        <w:rPr>
          <w:rFonts w:ascii="Times New Roman" w:hAnsi="Times New Roman" w:cs="Times New Roman"/>
          <w:sz w:val="24"/>
          <w:szCs w:val="24"/>
        </w:rPr>
        <w:t>На уровне начального общего образования наглядность, образность особенно важны. Значение нового слова раскрывается при показе картинки, предмета или при совершении действия. Яркие, многоцветные картинки вызывают интерес и внимание учащихся, воздействуя на их эмоциональную память, способствуют прочному овладению лексикой.</w:t>
      </w:r>
    </w:p>
    <w:p w:rsidR="00A636B7" w:rsidRPr="00A636B7" w:rsidRDefault="00A636B7" w:rsidP="00A636B7">
      <w:pPr>
        <w:spacing w:line="240" w:lineRule="auto"/>
        <w:ind w:left="-567" w:firstLine="567"/>
        <w:rPr>
          <w:rFonts w:ascii="Times New Roman" w:hAnsi="Times New Roman" w:cs="Times New Roman"/>
          <w:sz w:val="24"/>
          <w:szCs w:val="24"/>
        </w:rPr>
      </w:pPr>
      <w:r w:rsidRPr="00A636B7">
        <w:rPr>
          <w:rFonts w:ascii="Times New Roman" w:hAnsi="Times New Roman" w:cs="Times New Roman"/>
          <w:sz w:val="24"/>
          <w:szCs w:val="24"/>
        </w:rPr>
        <w:t xml:space="preserve">На уроках иностранного языка на уровне начального общего образования учет психофизиологических особенностей обучающихся позволяет сделать урок более динамичным и результативным, развивая личностные и </w:t>
      </w:r>
      <w:proofErr w:type="spellStart"/>
      <w:r w:rsidRPr="00A636B7">
        <w:rPr>
          <w:rFonts w:ascii="Times New Roman" w:hAnsi="Times New Roman" w:cs="Times New Roman"/>
          <w:sz w:val="24"/>
          <w:szCs w:val="24"/>
        </w:rPr>
        <w:t>метапредметные</w:t>
      </w:r>
      <w:proofErr w:type="spellEnd"/>
      <w:r w:rsidRPr="00A636B7">
        <w:rPr>
          <w:rFonts w:ascii="Times New Roman" w:hAnsi="Times New Roman" w:cs="Times New Roman"/>
          <w:sz w:val="24"/>
          <w:szCs w:val="24"/>
        </w:rPr>
        <w:t xml:space="preserve"> результаты.   </w:t>
      </w:r>
    </w:p>
    <w:p w:rsidR="00D02112" w:rsidRPr="00A636B7" w:rsidRDefault="00D02112" w:rsidP="00A636B7">
      <w:pPr>
        <w:spacing w:line="240" w:lineRule="auto"/>
        <w:rPr>
          <w:rFonts w:ascii="Times New Roman" w:hAnsi="Times New Roman" w:cs="Times New Roman"/>
          <w:sz w:val="24"/>
          <w:szCs w:val="24"/>
        </w:rPr>
      </w:pPr>
    </w:p>
    <w:sectPr w:rsidR="00D02112" w:rsidRPr="00A63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36B7"/>
    <w:rsid w:val="00A636B7"/>
    <w:rsid w:val="00D02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2023-04-17T05:41:00Z</dcterms:created>
  <dcterms:modified xsi:type="dcterms:W3CDTF">2023-04-17T05:41:00Z</dcterms:modified>
</cp:coreProperties>
</file>