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3A" w:rsidRPr="00EF43A0" w:rsidRDefault="00947C3A" w:rsidP="00EF43A0">
      <w:pPr>
        <w:contextualSpacing/>
        <w:jc w:val="both"/>
        <w:rPr>
          <w:i/>
          <w:u w:val="single"/>
        </w:rPr>
      </w:pPr>
      <w:r w:rsidRPr="00EF43A0">
        <w:rPr>
          <w:b/>
        </w:rPr>
        <w:t xml:space="preserve">План-конспект урока </w:t>
      </w:r>
      <w:r w:rsidRPr="00EF43A0">
        <w:rPr>
          <w:i/>
          <w:u w:val="single"/>
        </w:rPr>
        <w:t>по предмету</w:t>
      </w:r>
      <w:r w:rsidR="002857C0" w:rsidRPr="00EF43A0">
        <w:rPr>
          <w:u w:val="single"/>
        </w:rPr>
        <w:t xml:space="preserve"> </w:t>
      </w:r>
      <w:r w:rsidRPr="00EF43A0">
        <w:rPr>
          <w:i/>
          <w:u w:val="single"/>
        </w:rPr>
        <w:t>«Физика»</w:t>
      </w:r>
    </w:p>
    <w:p w:rsidR="00947C3A" w:rsidRPr="00EF43A0" w:rsidRDefault="00F962A4" w:rsidP="00EF43A0">
      <w:pPr>
        <w:contextualSpacing/>
        <w:jc w:val="both"/>
        <w:rPr>
          <w:i/>
          <w:u w:val="single"/>
          <w:vertAlign w:val="subscript"/>
        </w:rPr>
      </w:pPr>
      <w:r w:rsidRPr="00EF43A0">
        <w:rPr>
          <w:b/>
        </w:rPr>
        <w:t xml:space="preserve">Класс </w:t>
      </w:r>
      <w:r w:rsidR="00FE2F54" w:rsidRPr="00EF43A0">
        <w:rPr>
          <w:i/>
          <w:u w:val="single"/>
        </w:rPr>
        <w:t xml:space="preserve">10 </w:t>
      </w:r>
    </w:p>
    <w:p w:rsidR="00947C3A" w:rsidRPr="00EF43A0" w:rsidRDefault="00947C3A" w:rsidP="00EF43A0">
      <w:pPr>
        <w:contextualSpacing/>
        <w:jc w:val="both"/>
        <w:rPr>
          <w:u w:val="single"/>
        </w:rPr>
      </w:pPr>
    </w:p>
    <w:p w:rsidR="00006F74" w:rsidRPr="00EF43A0" w:rsidRDefault="00947C3A" w:rsidP="00EF43A0">
      <w:pPr>
        <w:contextualSpacing/>
        <w:jc w:val="both"/>
        <w:rPr>
          <w:u w:val="single"/>
        </w:rPr>
      </w:pPr>
      <w:r w:rsidRPr="00EF43A0">
        <w:rPr>
          <w:b/>
        </w:rPr>
        <w:t>Тема урока</w:t>
      </w:r>
      <w:r w:rsidRPr="00EF43A0">
        <w:t xml:space="preserve">: </w:t>
      </w:r>
      <w:r w:rsidR="00875DB4" w:rsidRPr="00EF43A0">
        <w:t>«</w:t>
      </w:r>
      <w:r w:rsidR="000613D3" w:rsidRPr="00EF43A0">
        <w:t xml:space="preserve">Проводники </w:t>
      </w:r>
      <w:r w:rsidR="00875DB4" w:rsidRPr="00EF43A0">
        <w:t xml:space="preserve">и диэлектрики </w:t>
      </w:r>
      <w:r w:rsidR="000613D3" w:rsidRPr="00EF43A0">
        <w:t>в электростатическом поле</w:t>
      </w:r>
      <w:r w:rsidR="006E131D" w:rsidRPr="00EF43A0">
        <w:t>»</w:t>
      </w:r>
      <w:r w:rsidR="00585BEF" w:rsidRPr="00EF43A0">
        <w:t xml:space="preserve">. </w:t>
      </w:r>
    </w:p>
    <w:p w:rsidR="00C85140" w:rsidRPr="00EF43A0" w:rsidRDefault="00C85140" w:rsidP="00EF43A0">
      <w:pPr>
        <w:contextualSpacing/>
        <w:jc w:val="both"/>
        <w:rPr>
          <w:b/>
        </w:rPr>
      </w:pPr>
    </w:p>
    <w:p w:rsidR="00947C3A" w:rsidRDefault="00947C3A" w:rsidP="00EF43A0">
      <w:pPr>
        <w:contextualSpacing/>
        <w:jc w:val="both"/>
      </w:pPr>
      <w:r w:rsidRPr="00EF43A0">
        <w:rPr>
          <w:b/>
        </w:rPr>
        <w:t>Образовательные цели в действиях учащихся</w:t>
      </w:r>
      <w:r w:rsidRPr="00EF43A0">
        <w:t>:</w:t>
      </w:r>
    </w:p>
    <w:p w:rsidR="00081DBF" w:rsidRPr="00EF43A0" w:rsidRDefault="00081DBF" w:rsidP="00EF43A0">
      <w:pPr>
        <w:contextualSpacing/>
        <w:jc w:val="both"/>
      </w:pPr>
      <w:r>
        <w:t xml:space="preserve">           </w:t>
      </w:r>
      <w:r w:rsidRPr="00081DBF">
        <w:rPr>
          <w:i/>
        </w:rPr>
        <w:t>Дидактическая цель</w:t>
      </w:r>
      <w:r w:rsidRPr="00081DBF">
        <w:t xml:space="preserve">: создать условия для восприятия, осмысления и первичного закрепления блока новой учебной информации о </w:t>
      </w:r>
      <w:r>
        <w:t>проводниках и диэлектриках</w:t>
      </w:r>
      <w:r w:rsidRPr="00081DBF">
        <w:t xml:space="preserve"> в электростатическом поле через использование метода научного познания.</w:t>
      </w:r>
    </w:p>
    <w:p w:rsidR="00947C3A" w:rsidRDefault="00081DBF" w:rsidP="00EF43A0">
      <w:pPr>
        <w:ind w:firstLine="709"/>
        <w:contextualSpacing/>
        <w:jc w:val="both"/>
      </w:pPr>
      <w:r>
        <w:rPr>
          <w:i/>
        </w:rPr>
        <w:t>Задачи:</w:t>
      </w:r>
      <w:r w:rsidR="00947C3A" w:rsidRPr="00EF43A0">
        <w:rPr>
          <w:i/>
        </w:rPr>
        <w:t xml:space="preserve"> </w:t>
      </w:r>
      <w:r>
        <w:t>научить</w:t>
      </w:r>
      <w:r w:rsidR="006260E8" w:rsidRPr="00EF43A0">
        <w:t xml:space="preserve"> </w:t>
      </w:r>
      <w:r w:rsidR="000613D3" w:rsidRPr="00EF43A0">
        <w:t>объяснять физическую природу проводников и диэлектриков с точки зрения электронной теории; применять полученные знания для объяснения явлений, происходящих с проводниками и диэлектриками, помещенными в электростатическое поле</w:t>
      </w:r>
      <w:r w:rsidR="00B94320" w:rsidRPr="00EF43A0">
        <w:t>.</w:t>
      </w:r>
    </w:p>
    <w:p w:rsidR="00081DBF" w:rsidRDefault="00081DBF" w:rsidP="00EF43A0">
      <w:pPr>
        <w:ind w:firstLine="709"/>
        <w:contextualSpacing/>
        <w:jc w:val="both"/>
        <w:rPr>
          <w:i/>
        </w:rPr>
      </w:pPr>
      <w:r>
        <w:rPr>
          <w:i/>
        </w:rPr>
        <w:t>Предполагаемые результаты.</w:t>
      </w:r>
    </w:p>
    <w:p w:rsidR="00081DBF" w:rsidRPr="00081DBF" w:rsidRDefault="00081DBF" w:rsidP="00081DBF">
      <w:pPr>
        <w:ind w:firstLine="709"/>
        <w:contextualSpacing/>
        <w:jc w:val="both"/>
        <w:rPr>
          <w:i/>
        </w:rPr>
      </w:pPr>
      <w:proofErr w:type="spellStart"/>
      <w:r w:rsidRPr="00081DBF">
        <w:rPr>
          <w:i/>
        </w:rPr>
        <w:t>Метапредметные</w:t>
      </w:r>
      <w:proofErr w:type="spellEnd"/>
      <w:r w:rsidRPr="00081DBF">
        <w:rPr>
          <w:i/>
        </w:rPr>
        <w:t xml:space="preserve"> результаты. </w:t>
      </w:r>
    </w:p>
    <w:p w:rsidR="00081DBF" w:rsidRDefault="00081DBF" w:rsidP="00081DBF">
      <w:pPr>
        <w:ind w:firstLine="709"/>
        <w:contextualSpacing/>
        <w:jc w:val="both"/>
      </w:pPr>
      <w:r>
        <w:t xml:space="preserve">1. </w:t>
      </w:r>
      <w:proofErr w:type="spellStart"/>
      <w:r>
        <w:t>Сформированность</w:t>
      </w:r>
      <w:proofErr w:type="spellEnd"/>
      <w:r>
        <w:t xml:space="preserve"> познавательных интересов, направленных на развитие представлений об электростатическом поле;</w:t>
      </w:r>
    </w:p>
    <w:p w:rsidR="00081DBF" w:rsidRDefault="00081DBF" w:rsidP="00081DBF">
      <w:pPr>
        <w:ind w:firstLine="709"/>
        <w:contextualSpacing/>
        <w:jc w:val="both"/>
      </w:pPr>
      <w:r>
        <w:t>2. Умение работать с источниками информации, включая эксперимент;</w:t>
      </w:r>
    </w:p>
    <w:p w:rsidR="00081DBF" w:rsidRDefault="00081DBF" w:rsidP="00081DBF">
      <w:pPr>
        <w:ind w:firstLine="709"/>
        <w:contextualSpacing/>
        <w:jc w:val="both"/>
      </w:pPr>
      <w:r>
        <w:t>3. Умение преобразовывать информацию из одной формы в другую.</w:t>
      </w:r>
    </w:p>
    <w:p w:rsidR="00081DBF" w:rsidRPr="00081DBF" w:rsidRDefault="00081DBF" w:rsidP="00081DBF">
      <w:pPr>
        <w:ind w:firstLine="709"/>
        <w:contextualSpacing/>
        <w:jc w:val="both"/>
        <w:rPr>
          <w:i/>
        </w:rPr>
      </w:pPr>
      <w:r w:rsidRPr="00081DBF">
        <w:rPr>
          <w:i/>
        </w:rPr>
        <w:t>Предметные результаты.</w:t>
      </w:r>
    </w:p>
    <w:p w:rsidR="00081DBF" w:rsidRDefault="00081DBF" w:rsidP="00081DBF">
      <w:pPr>
        <w:ind w:firstLine="709"/>
        <w:contextualSpacing/>
        <w:jc w:val="both"/>
      </w:pPr>
      <w:r>
        <w:t>1. Правильное понимание, того как устроены проводники и диэлектрики.</w:t>
      </w:r>
    </w:p>
    <w:p w:rsidR="00081DBF" w:rsidRPr="00081DBF" w:rsidRDefault="00081DBF" w:rsidP="00081DBF">
      <w:pPr>
        <w:ind w:firstLine="709"/>
        <w:contextualSpacing/>
        <w:jc w:val="both"/>
      </w:pPr>
      <w:r>
        <w:t>2. Применение новых знаний в новой ситуации.</w:t>
      </w:r>
    </w:p>
    <w:p w:rsidR="00947C3A" w:rsidRPr="00EF43A0" w:rsidRDefault="001F2216" w:rsidP="00EF43A0">
      <w:pPr>
        <w:ind w:firstLine="709"/>
        <w:contextualSpacing/>
        <w:jc w:val="both"/>
      </w:pPr>
      <w:r w:rsidRPr="00EF43A0">
        <w:rPr>
          <w:i/>
        </w:rPr>
        <w:t>В конце урока учащиеся</w:t>
      </w:r>
      <w:r w:rsidRPr="00EF43A0">
        <w:t xml:space="preserve">: </w:t>
      </w:r>
      <w:r w:rsidRPr="00EF43A0">
        <w:rPr>
          <w:u w:val="single"/>
        </w:rPr>
        <w:t>з</w:t>
      </w:r>
      <w:r w:rsidR="00947C3A" w:rsidRPr="00EF43A0">
        <w:rPr>
          <w:u w:val="single"/>
        </w:rPr>
        <w:t>на</w:t>
      </w:r>
      <w:r w:rsidR="006E131D" w:rsidRPr="00EF43A0">
        <w:rPr>
          <w:u w:val="single"/>
        </w:rPr>
        <w:t>ют</w:t>
      </w:r>
      <w:r w:rsidR="000613D3" w:rsidRPr="00EF43A0">
        <w:t xml:space="preserve"> физическую природу проводников и диэлектриков с точки зрения электронной теории</w:t>
      </w:r>
      <w:r w:rsidRPr="00EF43A0">
        <w:t xml:space="preserve">; </w:t>
      </w:r>
      <w:r w:rsidRPr="00EF43A0">
        <w:rPr>
          <w:u w:val="single"/>
        </w:rPr>
        <w:t>у</w:t>
      </w:r>
      <w:r w:rsidR="00947C3A" w:rsidRPr="00EF43A0">
        <w:rPr>
          <w:u w:val="single"/>
        </w:rPr>
        <w:t>ме</w:t>
      </w:r>
      <w:r w:rsidR="006E131D" w:rsidRPr="00EF43A0">
        <w:rPr>
          <w:u w:val="single"/>
        </w:rPr>
        <w:t>ют</w:t>
      </w:r>
      <w:r w:rsidR="00947C3A" w:rsidRPr="00EF43A0">
        <w:rPr>
          <w:i/>
        </w:rPr>
        <w:t xml:space="preserve"> </w:t>
      </w:r>
      <w:r w:rsidR="000613D3" w:rsidRPr="00EF43A0">
        <w:t>объяснять явления, происходящие с проводниками и диэлектриками, помещенными в электростатическое поле</w:t>
      </w:r>
      <w:r w:rsidR="00947C3A" w:rsidRPr="00EF43A0">
        <w:t>.</w:t>
      </w:r>
    </w:p>
    <w:p w:rsidR="002857C0" w:rsidRPr="00EF43A0" w:rsidRDefault="002857C0" w:rsidP="00EF43A0">
      <w:pPr>
        <w:ind w:firstLine="709"/>
        <w:contextualSpacing/>
        <w:jc w:val="both"/>
      </w:pPr>
      <w:r w:rsidRPr="00EF43A0">
        <w:t>УУД</w:t>
      </w:r>
    </w:p>
    <w:p w:rsidR="002857C0" w:rsidRPr="00EF43A0" w:rsidRDefault="002857C0" w:rsidP="00EF43A0">
      <w:pPr>
        <w:ind w:firstLine="709"/>
        <w:contextualSpacing/>
        <w:jc w:val="both"/>
      </w:pPr>
      <w:r w:rsidRPr="00EF43A0">
        <w:rPr>
          <w:i/>
        </w:rPr>
        <w:t>Личностные.</w:t>
      </w:r>
      <w:r w:rsidRPr="00EF43A0">
        <w:t xml:space="preserve"> Формируются ответственное отношение к учению и коммуникативная компетентность в общении и сотрудничестве со сверстниками в процессе образовательной деятельности.</w:t>
      </w:r>
    </w:p>
    <w:p w:rsidR="002857C0" w:rsidRPr="00EF43A0" w:rsidRDefault="002857C0" w:rsidP="00EF43A0">
      <w:pPr>
        <w:ind w:firstLine="709"/>
        <w:contextualSpacing/>
        <w:jc w:val="both"/>
      </w:pPr>
      <w:r w:rsidRPr="00EF43A0">
        <w:rPr>
          <w:i/>
        </w:rPr>
        <w:t>Познавательные.</w:t>
      </w:r>
      <w:r w:rsidRPr="00EF43A0">
        <w:t xml:space="preserve"> Выделяют и формулируют познавательную цель. Строят логические цепи рассуждений. Производят анализ и преобразование информации.</w:t>
      </w:r>
    </w:p>
    <w:p w:rsidR="002857C0" w:rsidRPr="00EF43A0" w:rsidRDefault="002857C0" w:rsidP="00EF43A0">
      <w:pPr>
        <w:ind w:firstLine="709"/>
        <w:contextualSpacing/>
        <w:jc w:val="both"/>
      </w:pPr>
      <w:r w:rsidRPr="00EF43A0">
        <w:rPr>
          <w:i/>
        </w:rPr>
        <w:t>Регулятивные.</w:t>
      </w:r>
      <w:r w:rsidRPr="00EF43A0">
        <w:t xml:space="preserve"> Учатся определять цель своей деятельности, на основе соотнесения того, что уже усвоено, и того, что еще неизвестно, оценивать и корректировать полученный результат.</w:t>
      </w:r>
    </w:p>
    <w:p w:rsidR="002857C0" w:rsidRPr="00EF43A0" w:rsidRDefault="002857C0" w:rsidP="00EF43A0">
      <w:pPr>
        <w:ind w:firstLine="709"/>
        <w:contextualSpacing/>
        <w:jc w:val="both"/>
      </w:pPr>
      <w:r w:rsidRPr="00EF43A0">
        <w:rPr>
          <w:i/>
        </w:rPr>
        <w:t>Коммуникативные.</w:t>
      </w:r>
      <w:r w:rsidRPr="00EF43A0">
        <w:t xml:space="preserve"> Формируются речевые умения: учатся высказывать суждения с использованием физических терминов и понятий, формулировать вопросы и ответы в ходе выполнения задания, обмениваться знаниями между членами группы для принятия эффективных совместных решений.</w:t>
      </w:r>
    </w:p>
    <w:p w:rsidR="009B7183" w:rsidRPr="00EF43A0" w:rsidRDefault="009B7183" w:rsidP="00EF43A0">
      <w:pPr>
        <w:ind w:firstLine="709"/>
        <w:contextualSpacing/>
        <w:rPr>
          <w:u w:val="single"/>
        </w:rPr>
      </w:pPr>
    </w:p>
    <w:p w:rsidR="00947C3A" w:rsidRPr="00EF43A0" w:rsidRDefault="00947C3A" w:rsidP="00EF43A0">
      <w:pPr>
        <w:ind w:firstLine="709"/>
        <w:contextualSpacing/>
      </w:pPr>
      <w:r w:rsidRPr="00EF43A0">
        <w:rPr>
          <w:b/>
        </w:rPr>
        <w:t>Тип урока</w:t>
      </w:r>
      <w:r w:rsidRPr="00EF43A0">
        <w:t xml:space="preserve">: </w:t>
      </w:r>
      <w:r w:rsidR="0063333E" w:rsidRPr="00EF43A0">
        <w:t xml:space="preserve">урок </w:t>
      </w:r>
      <w:r w:rsidRPr="00EF43A0">
        <w:t>изучени</w:t>
      </w:r>
      <w:r w:rsidR="0063333E" w:rsidRPr="00EF43A0">
        <w:t>я</w:t>
      </w:r>
      <w:r w:rsidRPr="00EF43A0">
        <w:t xml:space="preserve"> нового.</w:t>
      </w:r>
    </w:p>
    <w:p w:rsidR="009B7183" w:rsidRPr="00EF43A0" w:rsidRDefault="009B7183" w:rsidP="00EF43A0">
      <w:pPr>
        <w:ind w:firstLine="709"/>
        <w:contextualSpacing/>
        <w:rPr>
          <w:u w:val="single"/>
        </w:rPr>
      </w:pPr>
    </w:p>
    <w:p w:rsidR="00DD492A" w:rsidRPr="00EF43A0" w:rsidRDefault="00C85140" w:rsidP="00EF43A0">
      <w:pPr>
        <w:ind w:firstLine="709"/>
        <w:contextualSpacing/>
        <w:rPr>
          <w:bCs/>
          <w:i/>
        </w:rPr>
      </w:pPr>
      <w:r w:rsidRPr="00EF43A0">
        <w:rPr>
          <w:b/>
        </w:rPr>
        <w:t>Используемая т</w:t>
      </w:r>
      <w:r w:rsidR="00DD492A" w:rsidRPr="00EF43A0">
        <w:rPr>
          <w:b/>
        </w:rPr>
        <w:t>ехнология</w:t>
      </w:r>
      <w:r w:rsidR="00DD492A" w:rsidRPr="00EF43A0">
        <w:t>:</w:t>
      </w:r>
      <w:r w:rsidR="00275367" w:rsidRPr="00EF43A0">
        <w:t xml:space="preserve"> </w:t>
      </w:r>
      <w:r w:rsidR="00275367" w:rsidRPr="00EF43A0">
        <w:rPr>
          <w:i/>
        </w:rPr>
        <w:t>облачные,</w:t>
      </w:r>
      <w:r w:rsidR="00DD492A" w:rsidRPr="00EF43A0">
        <w:rPr>
          <w:i/>
        </w:rPr>
        <w:t xml:space="preserve"> </w:t>
      </w:r>
      <w:r w:rsidR="004A2D3E" w:rsidRPr="00EF43A0">
        <w:rPr>
          <w:bCs/>
          <w:i/>
        </w:rPr>
        <w:t>проблемное изложение, информационные технологии, личностно - ориентированные технологии, интерактивное обучение</w:t>
      </w:r>
      <w:r w:rsidR="00EF43A0">
        <w:rPr>
          <w:bCs/>
          <w:i/>
        </w:rPr>
        <w:t xml:space="preserve">, </w:t>
      </w:r>
      <w:r w:rsidR="009B7183" w:rsidRPr="00EF43A0">
        <w:rPr>
          <w:i/>
        </w:rPr>
        <w:t xml:space="preserve">развитие </w:t>
      </w:r>
      <w:r w:rsidR="00DD492A" w:rsidRPr="00EF43A0">
        <w:rPr>
          <w:i/>
        </w:rPr>
        <w:t>критическо</w:t>
      </w:r>
      <w:r w:rsidR="009B7183" w:rsidRPr="00EF43A0">
        <w:rPr>
          <w:i/>
        </w:rPr>
        <w:t>го</w:t>
      </w:r>
      <w:r w:rsidR="00DD492A" w:rsidRPr="00EF43A0">
        <w:rPr>
          <w:i/>
        </w:rPr>
        <w:t xml:space="preserve"> мышлени</w:t>
      </w:r>
      <w:r w:rsidR="009B7183" w:rsidRPr="00EF43A0">
        <w:rPr>
          <w:i/>
        </w:rPr>
        <w:t>я</w:t>
      </w:r>
      <w:r w:rsidR="00DD492A" w:rsidRPr="00EF43A0">
        <w:rPr>
          <w:i/>
        </w:rPr>
        <w:t>.</w:t>
      </w:r>
    </w:p>
    <w:p w:rsidR="009B7183" w:rsidRPr="00EF43A0" w:rsidRDefault="009B7183" w:rsidP="00EF43A0">
      <w:pPr>
        <w:ind w:firstLine="709"/>
        <w:contextualSpacing/>
        <w:jc w:val="both"/>
        <w:rPr>
          <w:u w:val="single"/>
        </w:rPr>
      </w:pPr>
    </w:p>
    <w:p w:rsidR="009B7183" w:rsidRPr="00EF43A0" w:rsidRDefault="00947C3A" w:rsidP="00EF43A0">
      <w:pPr>
        <w:ind w:firstLine="709"/>
        <w:contextualSpacing/>
        <w:jc w:val="both"/>
      </w:pPr>
      <w:r w:rsidRPr="00EF43A0">
        <w:rPr>
          <w:b/>
        </w:rPr>
        <w:t>Дидактические материалы</w:t>
      </w:r>
      <w:r w:rsidR="00F80C7E" w:rsidRPr="00EF43A0">
        <w:rPr>
          <w:b/>
        </w:rPr>
        <w:t xml:space="preserve"> и оборудование</w:t>
      </w:r>
      <w:r w:rsidRPr="00EF43A0">
        <w:t xml:space="preserve">: </w:t>
      </w:r>
      <w:r w:rsidR="006260E8" w:rsidRPr="00EF43A0">
        <w:t>§</w:t>
      </w:r>
      <w:r w:rsidR="000613D3" w:rsidRPr="00EF43A0">
        <w:t>§ 23,</w:t>
      </w:r>
      <w:r w:rsidR="006260E8" w:rsidRPr="00EF43A0">
        <w:t xml:space="preserve"> 2</w:t>
      </w:r>
      <w:r w:rsidR="000613D3" w:rsidRPr="00EF43A0">
        <w:t>4</w:t>
      </w:r>
      <w:r w:rsidR="006260E8" w:rsidRPr="00EF43A0">
        <w:t xml:space="preserve"> (с. 9</w:t>
      </w:r>
      <w:r w:rsidR="00F80C7E" w:rsidRPr="00EF43A0">
        <w:t>6</w:t>
      </w:r>
      <w:r w:rsidR="006260E8" w:rsidRPr="00EF43A0">
        <w:t xml:space="preserve"> – </w:t>
      </w:r>
      <w:r w:rsidR="00F80C7E" w:rsidRPr="00EF43A0">
        <w:t>104</w:t>
      </w:r>
      <w:r w:rsidR="006260E8" w:rsidRPr="00EF43A0">
        <w:t>, вопросы)</w:t>
      </w:r>
      <w:r w:rsidR="00F80C7E" w:rsidRPr="00EF43A0">
        <w:t>;</w:t>
      </w:r>
      <w:r w:rsidR="006260E8" w:rsidRPr="00EF43A0">
        <w:t xml:space="preserve"> </w:t>
      </w:r>
      <w:r w:rsidRPr="00EF43A0">
        <w:t>раздаточный материал.</w:t>
      </w:r>
      <w:r w:rsidR="008F5059" w:rsidRPr="00EF43A0">
        <w:t xml:space="preserve"> Компьютер. Сеть Интернет.</w:t>
      </w:r>
      <w:r w:rsidRPr="00EF43A0">
        <w:t xml:space="preserve">   </w:t>
      </w:r>
    </w:p>
    <w:p w:rsidR="00275367" w:rsidRPr="00EF43A0" w:rsidRDefault="00275367" w:rsidP="00EF43A0">
      <w:pPr>
        <w:ind w:firstLine="709"/>
        <w:contextualSpacing/>
        <w:jc w:val="both"/>
        <w:rPr>
          <w:b/>
        </w:rPr>
      </w:pPr>
    </w:p>
    <w:p w:rsidR="00947C3A" w:rsidRPr="00EF43A0" w:rsidRDefault="00947C3A" w:rsidP="00EF43A0">
      <w:pPr>
        <w:ind w:firstLine="709"/>
        <w:contextualSpacing/>
        <w:jc w:val="both"/>
      </w:pPr>
      <w:r w:rsidRPr="00EF43A0">
        <w:rPr>
          <w:b/>
        </w:rPr>
        <w:t>Ход урока</w:t>
      </w:r>
      <w:r w:rsidRPr="00EF43A0">
        <w:t xml:space="preserve"> (по этапам):</w:t>
      </w:r>
    </w:p>
    <w:p w:rsidR="009B7183" w:rsidRPr="00EF43A0" w:rsidRDefault="009B7183" w:rsidP="00EF43A0">
      <w:pPr>
        <w:ind w:firstLine="709"/>
        <w:contextualSpacing/>
        <w:jc w:val="both"/>
      </w:pPr>
    </w:p>
    <w:p w:rsidR="00947C3A" w:rsidRPr="00EF43A0" w:rsidRDefault="00947C3A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Организационный момент.</w:t>
      </w:r>
      <w:r w:rsidR="004A2D3E" w:rsidRPr="00EF43A0">
        <w:t xml:space="preserve"> Напомнить, что все задания будем </w:t>
      </w:r>
      <w:r w:rsidR="002857C0" w:rsidRPr="00EF43A0">
        <w:t>выполнять,</w:t>
      </w:r>
      <w:r w:rsidR="004A2D3E" w:rsidRPr="00EF43A0">
        <w:t xml:space="preserve"> используя облачные документы </w:t>
      </w:r>
      <w:r w:rsidR="004A2D3E" w:rsidRPr="00EF43A0">
        <w:rPr>
          <w:lang w:val="en-US"/>
        </w:rPr>
        <w:t>Google</w:t>
      </w:r>
      <w:r w:rsidR="002857C0" w:rsidRPr="00EF43A0">
        <w:t>.</w:t>
      </w:r>
    </w:p>
    <w:p w:rsidR="00947C3A" w:rsidRPr="00EF43A0" w:rsidRDefault="00947C3A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lastRenderedPageBreak/>
        <w:t>Подготовка к восприятию</w:t>
      </w:r>
      <w:r w:rsidR="000721FE" w:rsidRPr="00EF43A0">
        <w:t xml:space="preserve"> (вступление)</w:t>
      </w:r>
      <w:r w:rsidRPr="00EF43A0">
        <w:t xml:space="preserve">. </w:t>
      </w:r>
    </w:p>
    <w:p w:rsidR="009B7183" w:rsidRPr="00EF43A0" w:rsidRDefault="00F962A4" w:rsidP="00EF43A0">
      <w:pPr>
        <w:numPr>
          <w:ilvl w:val="0"/>
          <w:numId w:val="1"/>
        </w:numPr>
        <w:tabs>
          <w:tab w:val="num" w:pos="360"/>
        </w:tabs>
        <w:autoSpaceDN w:val="0"/>
        <w:ind w:left="284" w:firstLine="709"/>
        <w:contextualSpacing/>
        <w:jc w:val="both"/>
        <w:rPr>
          <w:i/>
        </w:rPr>
      </w:pPr>
      <w:r w:rsidRPr="00EF43A0">
        <w:t>Подготовительный этап</w:t>
      </w:r>
      <w:r w:rsidR="000721FE" w:rsidRPr="00EF43A0">
        <w:t xml:space="preserve"> (</w:t>
      </w:r>
      <w:r w:rsidR="000721FE" w:rsidRPr="00EF43A0">
        <w:rPr>
          <w:b/>
          <w:i/>
        </w:rPr>
        <w:t>стадия «</w:t>
      </w:r>
      <w:r w:rsidR="00C85140" w:rsidRPr="00EF43A0">
        <w:rPr>
          <w:b/>
          <w:i/>
        </w:rPr>
        <w:t>В</w:t>
      </w:r>
      <w:r w:rsidR="000721FE" w:rsidRPr="00EF43A0">
        <w:rPr>
          <w:b/>
          <w:i/>
        </w:rPr>
        <w:t>ызов»</w:t>
      </w:r>
      <w:r w:rsidR="000721FE" w:rsidRPr="00EF43A0">
        <w:t>)</w:t>
      </w:r>
      <w:r w:rsidR="00EE2253" w:rsidRPr="00EF43A0">
        <w:t xml:space="preserve">. </w:t>
      </w:r>
      <w:r w:rsidR="009B7183" w:rsidRPr="00EF43A0">
        <w:t>Метод «ЗХУ».</w:t>
      </w:r>
    </w:p>
    <w:p w:rsidR="009B7183" w:rsidRPr="00EF43A0" w:rsidRDefault="009B7183" w:rsidP="00EF43A0">
      <w:pPr>
        <w:autoSpaceDN w:val="0"/>
        <w:ind w:left="240" w:firstLine="709"/>
        <w:contextualSpacing/>
        <w:jc w:val="both"/>
        <w:rPr>
          <w:i/>
        </w:rPr>
      </w:pPr>
      <w:r w:rsidRPr="00EF43A0">
        <w:rPr>
          <w:i/>
        </w:rPr>
        <w:t>Актуализация опорных знаний на материале уроков физики в 8 классе по теме «Проводники и диэлектрики».</w:t>
      </w:r>
    </w:p>
    <w:p w:rsidR="00B508FB" w:rsidRPr="00EF43A0" w:rsidRDefault="00F80C7E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Объяснение нового материала</w:t>
      </w:r>
      <w:r w:rsidR="000721FE" w:rsidRPr="00EF43A0">
        <w:t xml:space="preserve"> (</w:t>
      </w:r>
      <w:r w:rsidR="000721FE" w:rsidRPr="00EF43A0">
        <w:rPr>
          <w:b/>
          <w:i/>
        </w:rPr>
        <w:t>стадия «</w:t>
      </w:r>
      <w:r w:rsidR="00C85140" w:rsidRPr="00EF43A0">
        <w:rPr>
          <w:b/>
          <w:i/>
        </w:rPr>
        <w:t>О</w:t>
      </w:r>
      <w:r w:rsidR="000721FE" w:rsidRPr="00EF43A0">
        <w:rPr>
          <w:b/>
          <w:i/>
        </w:rPr>
        <w:t>смысление»</w:t>
      </w:r>
      <w:r w:rsidR="000721FE" w:rsidRPr="00EF43A0">
        <w:t>)</w:t>
      </w:r>
      <w:r w:rsidR="00521B67" w:rsidRPr="00EF43A0">
        <w:rPr>
          <w:i/>
        </w:rPr>
        <w:t>.</w:t>
      </w:r>
      <w:r w:rsidR="009B7183" w:rsidRPr="00EF43A0">
        <w:rPr>
          <w:i/>
        </w:rPr>
        <w:t xml:space="preserve"> </w:t>
      </w:r>
      <w:r w:rsidR="009B7183" w:rsidRPr="00EF43A0">
        <w:t>Метод «</w:t>
      </w:r>
      <w:proofErr w:type="spellStart"/>
      <w:r w:rsidR="009B7183" w:rsidRPr="00EF43A0">
        <w:t>инсерт</w:t>
      </w:r>
      <w:proofErr w:type="spellEnd"/>
      <w:r w:rsidR="009B7183" w:rsidRPr="00EF43A0">
        <w:t>».</w:t>
      </w:r>
    </w:p>
    <w:p w:rsidR="00B94320" w:rsidRPr="00EF43A0" w:rsidRDefault="00B508FB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Отработка и закрепление знаний, умений и навыков</w:t>
      </w:r>
      <w:r w:rsidR="00BE2585" w:rsidRPr="00EF43A0">
        <w:t>, самоконтроль</w:t>
      </w:r>
      <w:r w:rsidRPr="00EF43A0">
        <w:t xml:space="preserve"> (</w:t>
      </w:r>
      <w:r w:rsidR="000721FE" w:rsidRPr="00EF43A0">
        <w:rPr>
          <w:b/>
          <w:i/>
        </w:rPr>
        <w:t>стадия «</w:t>
      </w:r>
      <w:r w:rsidR="00C85140" w:rsidRPr="00EF43A0">
        <w:rPr>
          <w:b/>
          <w:i/>
        </w:rPr>
        <w:t>Р</w:t>
      </w:r>
      <w:r w:rsidR="000721FE" w:rsidRPr="00EF43A0">
        <w:rPr>
          <w:b/>
          <w:i/>
        </w:rPr>
        <w:t>азмышления»</w:t>
      </w:r>
      <w:r w:rsidRPr="00EF43A0">
        <w:t>)</w:t>
      </w:r>
      <w:r w:rsidR="00947C3A" w:rsidRPr="00EF43A0">
        <w:t xml:space="preserve">. </w:t>
      </w:r>
      <w:r w:rsidR="00254161" w:rsidRPr="00EF43A0">
        <w:rPr>
          <w:b/>
          <w:i/>
        </w:rPr>
        <w:t>Физкультминутка</w:t>
      </w:r>
      <w:r w:rsidR="00254161" w:rsidRPr="00EF43A0">
        <w:t>.</w:t>
      </w:r>
      <w:r w:rsidR="009B7183" w:rsidRPr="00EF43A0">
        <w:t xml:space="preserve"> </w:t>
      </w:r>
      <w:r w:rsidR="00C85140" w:rsidRPr="00EF43A0">
        <w:t>Метод «ЗХУ».</w:t>
      </w:r>
    </w:p>
    <w:p w:rsidR="00705497" w:rsidRPr="00EF43A0" w:rsidRDefault="00BE2585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Рефлексия (</w:t>
      </w:r>
      <w:r w:rsidR="000721FE" w:rsidRPr="00EF43A0">
        <w:rPr>
          <w:b/>
          <w:i/>
        </w:rPr>
        <w:t>стадия «</w:t>
      </w:r>
      <w:r w:rsidR="00C85140" w:rsidRPr="00EF43A0">
        <w:rPr>
          <w:b/>
          <w:i/>
        </w:rPr>
        <w:t>Р</w:t>
      </w:r>
      <w:r w:rsidR="000721FE" w:rsidRPr="00EF43A0">
        <w:rPr>
          <w:b/>
          <w:i/>
        </w:rPr>
        <w:t>азмышления»</w:t>
      </w:r>
      <w:r w:rsidR="000721FE" w:rsidRPr="00EF43A0">
        <w:t xml:space="preserve"> – </w:t>
      </w:r>
      <w:r w:rsidRPr="00EF43A0">
        <w:t>«</w:t>
      </w:r>
      <w:proofErr w:type="spellStart"/>
      <w:r w:rsidRPr="00EF43A0">
        <w:t>синквейн</w:t>
      </w:r>
      <w:proofErr w:type="spellEnd"/>
      <w:r w:rsidRPr="00EF43A0">
        <w:t>»</w:t>
      </w:r>
      <w:r w:rsidR="000721FE" w:rsidRPr="00EF43A0">
        <w:t>, «карта самооценки»</w:t>
      </w:r>
      <w:r w:rsidRPr="00EF43A0">
        <w:t>).</w:t>
      </w:r>
    </w:p>
    <w:p w:rsidR="00A1358C" w:rsidRPr="00EF43A0" w:rsidRDefault="00947C3A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Подведение итогов урок</w:t>
      </w:r>
      <w:r w:rsidR="00705497" w:rsidRPr="00EF43A0">
        <w:t>а</w:t>
      </w:r>
      <w:r w:rsidR="000721FE" w:rsidRPr="00EF43A0">
        <w:t xml:space="preserve"> (проверка достигнутой цели)</w:t>
      </w:r>
      <w:r w:rsidRPr="00EF43A0">
        <w:t xml:space="preserve">. </w:t>
      </w:r>
    </w:p>
    <w:p w:rsidR="00947C3A" w:rsidRPr="00EF43A0" w:rsidRDefault="00BE2585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Контроль (проверка тетрадей).</w:t>
      </w:r>
    </w:p>
    <w:p w:rsidR="00947C3A" w:rsidRPr="00EF43A0" w:rsidRDefault="00947C3A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>Постановка новой цели к следующему уроку (Тема урока: «</w:t>
      </w:r>
      <w:r w:rsidR="00521B67" w:rsidRPr="00EF43A0">
        <w:t>Электроемкость</w:t>
      </w:r>
      <w:r w:rsidR="00B94320" w:rsidRPr="00EF43A0">
        <w:t>»</w:t>
      </w:r>
      <w:r w:rsidRPr="00EF43A0">
        <w:t xml:space="preserve">). </w:t>
      </w:r>
    </w:p>
    <w:p w:rsidR="00C05FBD" w:rsidRPr="00EF43A0" w:rsidRDefault="00947C3A" w:rsidP="00EF43A0">
      <w:pPr>
        <w:numPr>
          <w:ilvl w:val="0"/>
          <w:numId w:val="1"/>
        </w:numPr>
        <w:tabs>
          <w:tab w:val="num" w:pos="360"/>
        </w:tabs>
        <w:autoSpaceDN w:val="0"/>
        <w:ind w:left="360" w:firstLine="709"/>
        <w:contextualSpacing/>
        <w:jc w:val="both"/>
      </w:pPr>
      <w:r w:rsidRPr="00EF43A0">
        <w:t xml:space="preserve">Информация о домашнем задании: </w:t>
      </w:r>
      <w:r w:rsidR="00F80C7E" w:rsidRPr="00EF43A0">
        <w:t xml:space="preserve">§§ 23, 24 </w:t>
      </w:r>
      <w:r w:rsidR="00EE2253" w:rsidRPr="00EF43A0">
        <w:t>(с. 96 – 104, вопросы)</w:t>
      </w:r>
      <w:r w:rsidR="00F80C7E" w:rsidRPr="00EF43A0">
        <w:t>.</w:t>
      </w:r>
    </w:p>
    <w:p w:rsidR="00620D31" w:rsidRPr="00EF43A0" w:rsidRDefault="00620D31" w:rsidP="00EF43A0">
      <w:pPr>
        <w:ind w:firstLine="709"/>
        <w:contextualSpacing/>
        <w:rPr>
          <w:b/>
          <w:iCs/>
        </w:rPr>
      </w:pPr>
    </w:p>
    <w:p w:rsidR="006E131D" w:rsidRPr="00EF43A0" w:rsidRDefault="006E131D" w:rsidP="00EF43A0">
      <w:pPr>
        <w:ind w:left="360" w:firstLine="709"/>
        <w:contextualSpacing/>
        <w:rPr>
          <w:b/>
          <w:iCs/>
        </w:rPr>
      </w:pPr>
      <w:r w:rsidRPr="00EF43A0">
        <w:rPr>
          <w:b/>
          <w:iCs/>
        </w:rPr>
        <w:t>Листок учителя</w:t>
      </w:r>
    </w:p>
    <w:p w:rsidR="006E131D" w:rsidRPr="00EF43A0" w:rsidRDefault="006E131D" w:rsidP="00EF43A0">
      <w:pPr>
        <w:ind w:left="360" w:firstLine="709"/>
        <w:contextualSpacing/>
        <w:rPr>
          <w:b/>
          <w:iCs/>
        </w:rPr>
      </w:pPr>
    </w:p>
    <w:p w:rsidR="00E64B01" w:rsidRPr="00EF43A0" w:rsidRDefault="00554C2F" w:rsidP="00EF43A0">
      <w:pPr>
        <w:ind w:left="360" w:firstLine="709"/>
        <w:contextualSpacing/>
        <w:rPr>
          <w:b/>
          <w:iCs/>
        </w:rPr>
      </w:pPr>
      <w:r w:rsidRPr="00EF43A0">
        <w:rPr>
          <w:b/>
          <w:iCs/>
        </w:rPr>
        <w:t>1-</w:t>
      </w:r>
      <w:r w:rsidR="000721FE" w:rsidRPr="00EF43A0">
        <w:rPr>
          <w:b/>
          <w:iCs/>
        </w:rPr>
        <w:t xml:space="preserve">2. </w:t>
      </w:r>
      <w:r w:rsidR="00FD7AB6" w:rsidRPr="00EF43A0">
        <w:rPr>
          <w:b/>
          <w:iCs/>
        </w:rPr>
        <w:t>Вступление</w:t>
      </w:r>
    </w:p>
    <w:p w:rsidR="00FD7AB6" w:rsidRPr="00EF43A0" w:rsidRDefault="00FD7AB6" w:rsidP="00EF43A0">
      <w:pPr>
        <w:pStyle w:val="a4"/>
        <w:ind w:firstLine="709"/>
        <w:contextualSpacing/>
        <w:rPr>
          <w:b/>
          <w:sz w:val="24"/>
        </w:rPr>
      </w:pPr>
      <w:r w:rsidRPr="00EF43A0">
        <w:rPr>
          <w:sz w:val="24"/>
        </w:rPr>
        <w:t>Мы приступаем к изучению вопроса о том</w:t>
      </w:r>
      <w:r w:rsidR="00254161" w:rsidRPr="00EF43A0">
        <w:rPr>
          <w:sz w:val="24"/>
        </w:rPr>
        <w:t>,</w:t>
      </w:r>
      <w:r w:rsidRPr="00EF43A0">
        <w:rPr>
          <w:sz w:val="24"/>
        </w:rPr>
        <w:t xml:space="preserve"> как ведут себя проводники и диэлектрики в электростатическом поле. Электрический ток в металлах и диэлектриках мы изучали в курсе 8-го класса. Новый материал запоминается легче, если он нанизывается на уже полученные знания. Поэтому сейчас предстоит работа с извлечением этого материала из вашей памяти.</w:t>
      </w:r>
    </w:p>
    <w:p w:rsidR="00FD7AB6" w:rsidRPr="00EF43A0" w:rsidRDefault="00FD7AB6" w:rsidP="00EF43A0">
      <w:pPr>
        <w:pStyle w:val="a4"/>
        <w:ind w:firstLine="709"/>
        <w:contextualSpacing/>
        <w:rPr>
          <w:b/>
          <w:sz w:val="24"/>
        </w:rPr>
      </w:pPr>
    </w:p>
    <w:p w:rsidR="00E64B01" w:rsidRPr="00EF43A0" w:rsidRDefault="000721FE" w:rsidP="00EF43A0">
      <w:pPr>
        <w:pStyle w:val="a4"/>
        <w:ind w:firstLine="709"/>
        <w:contextualSpacing/>
        <w:rPr>
          <w:sz w:val="24"/>
          <w:lang w:val="ru-RU"/>
        </w:rPr>
      </w:pPr>
      <w:r w:rsidRPr="00EF43A0">
        <w:rPr>
          <w:b/>
          <w:sz w:val="24"/>
          <w:lang w:val="ru-RU"/>
        </w:rPr>
        <w:t xml:space="preserve">3. </w:t>
      </w:r>
      <w:r w:rsidR="00DD492A" w:rsidRPr="00EF43A0">
        <w:rPr>
          <w:b/>
          <w:sz w:val="24"/>
        </w:rPr>
        <w:t>Стадия «вызов»</w:t>
      </w:r>
      <w:r w:rsidR="00BE751D" w:rsidRPr="00EF43A0">
        <w:rPr>
          <w:b/>
          <w:sz w:val="24"/>
        </w:rPr>
        <w:t xml:space="preserve"> </w:t>
      </w:r>
      <w:r w:rsidR="00BE751D" w:rsidRPr="00EF43A0">
        <w:rPr>
          <w:sz w:val="24"/>
        </w:rPr>
        <w:t>(</w:t>
      </w:r>
      <w:r w:rsidR="0045208B" w:rsidRPr="00EF43A0">
        <w:rPr>
          <w:sz w:val="24"/>
        </w:rPr>
        <w:t>10-</w:t>
      </w:r>
      <w:r w:rsidR="00BE751D" w:rsidRPr="00EF43A0">
        <w:rPr>
          <w:sz w:val="24"/>
        </w:rPr>
        <w:t>7</w:t>
      </w:r>
      <w:r w:rsidR="005C1C83" w:rsidRPr="00EF43A0">
        <w:rPr>
          <w:sz w:val="24"/>
        </w:rPr>
        <w:t xml:space="preserve"> минут</w:t>
      </w:r>
      <w:r w:rsidR="00BE751D" w:rsidRPr="00EF43A0">
        <w:rPr>
          <w:sz w:val="24"/>
        </w:rPr>
        <w:t>)</w:t>
      </w:r>
    </w:p>
    <w:p w:rsidR="00BC04D4" w:rsidRPr="00EF43A0" w:rsidRDefault="001C7B0D" w:rsidP="00EF43A0">
      <w:pPr>
        <w:pStyle w:val="a4"/>
        <w:ind w:firstLine="709"/>
        <w:contextualSpacing/>
        <w:jc w:val="left"/>
        <w:rPr>
          <w:sz w:val="24"/>
          <w:lang w:val="ru-RU"/>
        </w:rPr>
      </w:pPr>
      <w:r w:rsidRPr="00EF43A0">
        <w:rPr>
          <w:sz w:val="24"/>
          <w:lang w:val="ru-RU"/>
        </w:rPr>
        <w:t>Открыть задания</w:t>
      </w:r>
      <w:r w:rsidR="00275367" w:rsidRPr="00EF43A0">
        <w:rPr>
          <w:sz w:val="24"/>
        </w:rPr>
        <w:t xml:space="preserve"> в </w:t>
      </w:r>
      <w:r w:rsidR="00275367" w:rsidRPr="00EF43A0">
        <w:rPr>
          <w:sz w:val="24"/>
          <w:lang w:val="ru-RU"/>
        </w:rPr>
        <w:t>облачном документе</w:t>
      </w:r>
      <w:r w:rsidR="001964EF" w:rsidRPr="00EF43A0">
        <w:rPr>
          <w:sz w:val="24"/>
        </w:rPr>
        <w:t xml:space="preserve"> </w:t>
      </w:r>
      <w:r w:rsidR="004A2D3E" w:rsidRPr="00EF43A0">
        <w:rPr>
          <w:sz w:val="24"/>
          <w:lang w:val="en-US"/>
        </w:rPr>
        <w:t>GOOGLE</w:t>
      </w:r>
      <w:r w:rsidRPr="00EF43A0">
        <w:rPr>
          <w:sz w:val="24"/>
          <w:lang w:val="ru-RU"/>
        </w:rPr>
        <w:t>:</w:t>
      </w:r>
      <w:r w:rsidR="004A2D3E" w:rsidRPr="00EF43A0">
        <w:rPr>
          <w:sz w:val="24"/>
          <w:lang w:val="ru-RU"/>
        </w:rPr>
        <w:t xml:space="preserve"> </w:t>
      </w:r>
    </w:p>
    <w:p w:rsidR="00BC04D4" w:rsidRPr="00EF43A0" w:rsidRDefault="002F2CA3" w:rsidP="00EF43A0">
      <w:pPr>
        <w:pStyle w:val="a4"/>
        <w:ind w:firstLine="709"/>
        <w:contextualSpacing/>
        <w:jc w:val="left"/>
        <w:rPr>
          <w:sz w:val="24"/>
          <w:lang w:val="ru-RU"/>
        </w:rPr>
      </w:pPr>
      <w:hyperlink r:id="rId7" w:history="1">
        <w:r w:rsidR="00BC04D4" w:rsidRPr="00EF43A0">
          <w:rPr>
            <w:rStyle w:val="ad"/>
            <w:sz w:val="24"/>
            <w:lang w:val="ru-RU"/>
          </w:rPr>
          <w:t>https://docs.google.com/document/d/1feXoVvdt8v62c60IJLCaJnuQsN9M2INkZGElsr5InKg/edit?usp=sharing</w:t>
        </w:r>
      </w:hyperlink>
    </w:p>
    <w:p w:rsidR="00E64B01" w:rsidRPr="00EF43A0" w:rsidRDefault="001C7B0D" w:rsidP="00EF43A0">
      <w:pPr>
        <w:pStyle w:val="a4"/>
        <w:ind w:firstLine="709"/>
        <w:contextualSpacing/>
        <w:rPr>
          <w:b/>
          <w:sz w:val="24"/>
          <w:lang w:val="ru-RU"/>
        </w:rPr>
      </w:pPr>
      <w:r w:rsidRPr="00EF43A0">
        <w:rPr>
          <w:sz w:val="24"/>
          <w:lang w:val="ru-RU"/>
        </w:rPr>
        <w:t xml:space="preserve">        </w:t>
      </w:r>
      <w:r w:rsidR="00E64B01" w:rsidRPr="00EF43A0">
        <w:rPr>
          <w:sz w:val="24"/>
          <w:lang w:val="ru-RU"/>
        </w:rPr>
        <w:t>Таблица (</w:t>
      </w:r>
      <w:r w:rsidR="00E64B01" w:rsidRPr="00EF43A0">
        <w:rPr>
          <w:sz w:val="24"/>
          <w:u w:val="single"/>
          <w:lang w:val="ru-RU"/>
        </w:rPr>
        <w:t>метод «ЗХУ»</w:t>
      </w:r>
      <w:r w:rsidR="00E64B01" w:rsidRPr="00EF43A0">
        <w:rPr>
          <w:sz w:val="24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3105"/>
        <w:gridCol w:w="3134"/>
      </w:tblGrid>
      <w:tr w:rsidR="00585BEF" w:rsidRPr="00EF43A0" w:rsidTr="0093439D">
        <w:tc>
          <w:tcPr>
            <w:tcW w:w="3851" w:type="dxa"/>
          </w:tcPr>
          <w:p w:rsidR="00585BEF" w:rsidRPr="00EF43A0" w:rsidRDefault="00585BEF" w:rsidP="00EF43A0">
            <w:pPr>
              <w:pStyle w:val="a4"/>
              <w:ind w:firstLine="709"/>
              <w:contextualSpacing/>
              <w:rPr>
                <w:sz w:val="24"/>
                <w:lang w:val="ru-RU" w:eastAsia="ru-RU"/>
              </w:rPr>
            </w:pPr>
            <w:r w:rsidRPr="00EF43A0">
              <w:rPr>
                <w:sz w:val="24"/>
                <w:lang w:val="ru-RU" w:eastAsia="ru-RU"/>
              </w:rPr>
              <w:t>Знаю</w:t>
            </w:r>
          </w:p>
        </w:tc>
        <w:tc>
          <w:tcPr>
            <w:tcW w:w="3851" w:type="dxa"/>
          </w:tcPr>
          <w:p w:rsidR="00585BEF" w:rsidRPr="00EF43A0" w:rsidRDefault="00585BEF" w:rsidP="00EF43A0">
            <w:pPr>
              <w:pStyle w:val="a4"/>
              <w:ind w:firstLine="709"/>
              <w:contextualSpacing/>
              <w:rPr>
                <w:sz w:val="24"/>
                <w:lang w:val="ru-RU" w:eastAsia="ru-RU"/>
              </w:rPr>
            </w:pPr>
            <w:r w:rsidRPr="00EF43A0">
              <w:rPr>
                <w:b/>
                <w:sz w:val="24"/>
                <w:lang w:val="ru-RU" w:eastAsia="ru-RU"/>
              </w:rPr>
              <w:t>Х</w:t>
            </w:r>
            <w:r w:rsidRPr="00EF43A0">
              <w:rPr>
                <w:sz w:val="24"/>
                <w:lang w:val="ru-RU" w:eastAsia="ru-RU"/>
              </w:rPr>
              <w:t>очу знать</w:t>
            </w:r>
          </w:p>
        </w:tc>
        <w:tc>
          <w:tcPr>
            <w:tcW w:w="3852" w:type="dxa"/>
          </w:tcPr>
          <w:p w:rsidR="00585BEF" w:rsidRPr="00EF43A0" w:rsidRDefault="00585BEF" w:rsidP="00EF43A0">
            <w:pPr>
              <w:pStyle w:val="a4"/>
              <w:ind w:firstLine="709"/>
              <w:contextualSpacing/>
              <w:rPr>
                <w:sz w:val="24"/>
                <w:lang w:val="ru-RU" w:eastAsia="ru-RU"/>
              </w:rPr>
            </w:pPr>
            <w:r w:rsidRPr="00EF43A0">
              <w:rPr>
                <w:b/>
                <w:sz w:val="24"/>
                <w:lang w:val="ru-RU" w:eastAsia="ru-RU"/>
              </w:rPr>
              <w:t>У</w:t>
            </w:r>
            <w:r w:rsidRPr="00EF43A0">
              <w:rPr>
                <w:sz w:val="24"/>
                <w:lang w:val="ru-RU" w:eastAsia="ru-RU"/>
              </w:rPr>
              <w:t>знал</w:t>
            </w:r>
          </w:p>
        </w:tc>
      </w:tr>
      <w:tr w:rsidR="00585BEF" w:rsidRPr="00EF43A0" w:rsidTr="0093439D">
        <w:trPr>
          <w:trHeight w:val="281"/>
        </w:trPr>
        <w:tc>
          <w:tcPr>
            <w:tcW w:w="3851" w:type="dxa"/>
          </w:tcPr>
          <w:p w:rsidR="00585BEF" w:rsidRPr="00EF43A0" w:rsidRDefault="00585BEF" w:rsidP="00EF43A0">
            <w:pPr>
              <w:pStyle w:val="a4"/>
              <w:ind w:firstLine="709"/>
              <w:contextualSpacing/>
              <w:rPr>
                <w:sz w:val="24"/>
                <w:lang w:val="ru-RU" w:eastAsia="ru-RU"/>
              </w:rPr>
            </w:pPr>
          </w:p>
        </w:tc>
        <w:tc>
          <w:tcPr>
            <w:tcW w:w="3851" w:type="dxa"/>
          </w:tcPr>
          <w:p w:rsidR="00585BEF" w:rsidRPr="00EF43A0" w:rsidRDefault="00585BEF" w:rsidP="00EF43A0">
            <w:pPr>
              <w:pStyle w:val="a4"/>
              <w:ind w:firstLine="709"/>
              <w:contextualSpacing/>
              <w:rPr>
                <w:sz w:val="24"/>
                <w:lang w:val="ru-RU" w:eastAsia="ru-RU"/>
              </w:rPr>
            </w:pPr>
          </w:p>
        </w:tc>
        <w:tc>
          <w:tcPr>
            <w:tcW w:w="3852" w:type="dxa"/>
          </w:tcPr>
          <w:p w:rsidR="00585BEF" w:rsidRPr="00EF43A0" w:rsidRDefault="00585BEF" w:rsidP="00EF43A0">
            <w:pPr>
              <w:pStyle w:val="a4"/>
              <w:ind w:firstLine="709"/>
              <w:contextualSpacing/>
              <w:rPr>
                <w:sz w:val="24"/>
                <w:lang w:val="ru-RU" w:eastAsia="ru-RU"/>
              </w:rPr>
            </w:pPr>
          </w:p>
        </w:tc>
      </w:tr>
    </w:tbl>
    <w:p w:rsidR="00AB3FDE" w:rsidRPr="00EF43A0" w:rsidRDefault="00AB3FDE" w:rsidP="00EF43A0">
      <w:pPr>
        <w:ind w:firstLine="709"/>
        <w:contextualSpacing/>
      </w:pPr>
    </w:p>
    <w:p w:rsidR="001964EF" w:rsidRPr="00EF43A0" w:rsidRDefault="00254161" w:rsidP="00EF43A0">
      <w:pPr>
        <w:ind w:firstLine="709"/>
        <w:contextualSpacing/>
      </w:pPr>
      <w:r w:rsidRPr="00EF43A0">
        <w:t xml:space="preserve">а) </w:t>
      </w:r>
      <w:r w:rsidR="001964EF" w:rsidRPr="00EF43A0">
        <w:t xml:space="preserve">В течение 5-ти минут каждый из вас заполнит </w:t>
      </w:r>
      <w:r w:rsidRPr="00EF43A0">
        <w:t xml:space="preserve">1-ю </w:t>
      </w:r>
      <w:r w:rsidR="001964EF" w:rsidRPr="00EF43A0">
        <w:t>графу, отвечая на вопросы</w:t>
      </w:r>
      <w:r w:rsidRPr="00EF43A0">
        <w:t xml:space="preserve"> </w:t>
      </w:r>
      <w:r w:rsidR="001A717B">
        <w:t xml:space="preserve">    </w:t>
      </w:r>
      <w:proofErr w:type="gramStart"/>
      <w:r w:rsidR="001A717B">
        <w:t xml:space="preserve">   </w:t>
      </w:r>
      <w:r w:rsidRPr="00EF43A0">
        <w:t>(</w:t>
      </w:r>
      <w:proofErr w:type="gramEnd"/>
      <w:r w:rsidR="001964EF" w:rsidRPr="00EF43A0">
        <w:t>см. задани</w:t>
      </w:r>
      <w:r w:rsidR="0045208B" w:rsidRPr="00EF43A0">
        <w:t>я</w:t>
      </w:r>
      <w:r w:rsidR="001964EF" w:rsidRPr="00EF43A0">
        <w:t xml:space="preserve"> </w:t>
      </w:r>
      <w:r w:rsidR="002857C0" w:rsidRPr="00EF43A0">
        <w:t>1 и 2</w:t>
      </w:r>
      <w:r w:rsidRPr="00EF43A0">
        <w:t>)</w:t>
      </w:r>
      <w:r w:rsidR="001964EF" w:rsidRPr="00EF43A0">
        <w:t xml:space="preserve"> </w:t>
      </w:r>
    </w:p>
    <w:p w:rsidR="001964EF" w:rsidRPr="00EF43A0" w:rsidRDefault="001964EF" w:rsidP="00EF43A0">
      <w:pPr>
        <w:ind w:firstLine="709"/>
        <w:contextualSpacing/>
      </w:pPr>
      <w:r w:rsidRPr="00EF43A0">
        <w:t xml:space="preserve">б) Перескажите друг другу ваши записи. </w:t>
      </w:r>
    </w:p>
    <w:p w:rsidR="001964EF" w:rsidRPr="00EF43A0" w:rsidRDefault="001964EF" w:rsidP="00EF43A0">
      <w:pPr>
        <w:ind w:firstLine="709"/>
        <w:contextualSpacing/>
      </w:pPr>
      <w:r w:rsidRPr="00EF43A0">
        <w:t xml:space="preserve">в) Выделите ключевые понятия по теме </w:t>
      </w:r>
      <w:r w:rsidR="00231C68" w:rsidRPr="00EF43A0">
        <w:t>«</w:t>
      </w:r>
      <w:r w:rsidR="0051396B" w:rsidRPr="00EF43A0">
        <w:rPr>
          <w:bCs/>
        </w:rPr>
        <w:t>Металлы и диэлектрики в эл. поле</w:t>
      </w:r>
      <w:r w:rsidR="00733F3A" w:rsidRPr="00EF43A0">
        <w:rPr>
          <w:bCs/>
        </w:rPr>
        <w:t>»</w:t>
      </w:r>
      <w:r w:rsidRPr="00EF43A0">
        <w:t>.</w:t>
      </w:r>
    </w:p>
    <w:p w:rsidR="00254161" w:rsidRPr="00081DBF" w:rsidRDefault="001964EF" w:rsidP="00EF43A0">
      <w:pPr>
        <w:ind w:firstLine="709"/>
        <w:contextualSpacing/>
      </w:pPr>
      <w:r w:rsidRPr="00EF43A0">
        <w:t>г) Какая информация у вас осталась неполной?</w:t>
      </w:r>
      <w:r w:rsidR="00254161" w:rsidRPr="00EF43A0">
        <w:t xml:space="preserve"> Заполните 2-ю графу.</w:t>
      </w:r>
    </w:p>
    <w:p w:rsidR="00FE2F54" w:rsidRPr="00EF43A0" w:rsidRDefault="00FE2F54" w:rsidP="00EF43A0">
      <w:pPr>
        <w:ind w:firstLine="709"/>
        <w:contextualSpacing/>
        <w:rPr>
          <w:b/>
          <w:bCs/>
          <w:i/>
        </w:rPr>
      </w:pPr>
      <w:r w:rsidRPr="00EF43A0">
        <w:rPr>
          <w:b/>
          <w:bCs/>
          <w:i/>
        </w:rPr>
        <w:t xml:space="preserve">Задание </w:t>
      </w:r>
      <w:r w:rsidR="00433305" w:rsidRPr="00EF43A0">
        <w:rPr>
          <w:b/>
          <w:bCs/>
          <w:i/>
        </w:rPr>
        <w:t>1</w:t>
      </w:r>
      <w:r w:rsidR="00FF2070" w:rsidRPr="00EF43A0">
        <w:rPr>
          <w:b/>
          <w:bCs/>
          <w:i/>
        </w:rPr>
        <w:t>.</w:t>
      </w:r>
      <w:r w:rsidR="00433305" w:rsidRPr="00EF43A0">
        <w:rPr>
          <w:b/>
          <w:bCs/>
          <w:i/>
        </w:rPr>
        <w:t xml:space="preserve"> </w:t>
      </w:r>
      <w:r w:rsidR="00FF2070" w:rsidRPr="00EF43A0">
        <w:rPr>
          <w:b/>
          <w:bCs/>
          <w:i/>
        </w:rPr>
        <w:t xml:space="preserve">Вопросы </w:t>
      </w:r>
      <w:r w:rsidR="0051396B" w:rsidRPr="00EF43A0">
        <w:rPr>
          <w:b/>
          <w:bCs/>
          <w:i/>
        </w:rPr>
        <w:t>по теме «Металлы и диэлектрики в э</w:t>
      </w:r>
      <w:r w:rsidRPr="00EF43A0">
        <w:rPr>
          <w:b/>
          <w:bCs/>
          <w:i/>
        </w:rPr>
        <w:t>л</w:t>
      </w:r>
      <w:r w:rsidR="0051396B" w:rsidRPr="00EF43A0">
        <w:rPr>
          <w:b/>
          <w:bCs/>
          <w:i/>
        </w:rPr>
        <w:t>. поле»</w:t>
      </w:r>
    </w:p>
    <w:p w:rsidR="00FE2F54" w:rsidRPr="00EF43A0" w:rsidRDefault="00FE2F54" w:rsidP="00EF43A0">
      <w:pPr>
        <w:ind w:firstLine="709"/>
        <w:contextualSpacing/>
      </w:pPr>
      <w:r w:rsidRPr="00EF43A0">
        <w:rPr>
          <w:u w:val="single"/>
        </w:rPr>
        <w:t>Прочти</w:t>
      </w:r>
      <w:r w:rsidR="00231C68" w:rsidRPr="00EF43A0">
        <w:rPr>
          <w:u w:val="single"/>
        </w:rPr>
        <w:t>те</w:t>
      </w:r>
      <w:r w:rsidRPr="00EF43A0">
        <w:rPr>
          <w:u w:val="single"/>
        </w:rPr>
        <w:t xml:space="preserve"> следующие вопросы</w:t>
      </w:r>
      <w:r w:rsidRPr="00EF43A0">
        <w:t xml:space="preserve">: 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 xml:space="preserve">Как называются тела, </w:t>
      </w:r>
      <w:r w:rsidRPr="00EF43A0">
        <w:rPr>
          <w:i/>
        </w:rPr>
        <w:t>очень хорошо проводящие эл. ток</w:t>
      </w:r>
      <w:r w:rsidRPr="00EF43A0">
        <w:t xml:space="preserve">? </w:t>
      </w:r>
      <w:r w:rsidRPr="00EF43A0">
        <w:rPr>
          <w:i/>
        </w:rPr>
        <w:t>плохо проводящие эл. ток</w:t>
      </w:r>
      <w:r w:rsidRPr="00EF43A0">
        <w:t>?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>Как возникают свободные заряды?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 xml:space="preserve">Куда движутся свободные заряды </w:t>
      </w:r>
      <w:r w:rsidRPr="00EF43A0">
        <w:rPr>
          <w:i/>
        </w:rPr>
        <w:t>в проводящих телах</w:t>
      </w:r>
      <w:r w:rsidRPr="00EF43A0">
        <w:t xml:space="preserve">? 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 xml:space="preserve">Что происходит с зарядами </w:t>
      </w:r>
      <w:r w:rsidRPr="00EF43A0">
        <w:rPr>
          <w:i/>
        </w:rPr>
        <w:t>в плохо проводящих телах</w:t>
      </w:r>
      <w:r w:rsidRPr="00EF43A0">
        <w:t>?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 xml:space="preserve">В чем состоит явление </w:t>
      </w:r>
      <w:r w:rsidRPr="00EF43A0">
        <w:rPr>
          <w:i/>
        </w:rPr>
        <w:t>электростатической индукции</w:t>
      </w:r>
      <w:r w:rsidRPr="00EF43A0">
        <w:t>?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 xml:space="preserve">Что такое электростатическая защита? 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 xml:space="preserve">В чем состоит явление </w:t>
      </w:r>
      <w:r w:rsidRPr="00EF43A0">
        <w:rPr>
          <w:i/>
        </w:rPr>
        <w:t>поляризации</w:t>
      </w:r>
      <w:r w:rsidRPr="00EF43A0">
        <w:t>?</w:t>
      </w:r>
    </w:p>
    <w:p w:rsidR="0051396B" w:rsidRPr="00EF43A0" w:rsidRDefault="0051396B" w:rsidP="00EF43A0">
      <w:pPr>
        <w:numPr>
          <w:ilvl w:val="0"/>
          <w:numId w:val="24"/>
        </w:numPr>
        <w:ind w:firstLine="709"/>
        <w:contextualSpacing/>
      </w:pPr>
      <w:r w:rsidRPr="00EF43A0">
        <w:t>Что такое диэлектрическая проницаемость среды? и как её понимать?</w:t>
      </w:r>
    </w:p>
    <w:p w:rsidR="00433305" w:rsidRPr="00EF43A0" w:rsidRDefault="00FE2F54" w:rsidP="00EF43A0">
      <w:pPr>
        <w:ind w:firstLine="709"/>
        <w:contextualSpacing/>
        <w:jc w:val="both"/>
      </w:pPr>
      <w:r w:rsidRPr="00EF43A0">
        <w:rPr>
          <w:u w:val="single"/>
        </w:rPr>
        <w:t>Очень кратко запиши</w:t>
      </w:r>
      <w:r w:rsidR="00231C68" w:rsidRPr="00EF43A0">
        <w:rPr>
          <w:u w:val="single"/>
        </w:rPr>
        <w:t>те</w:t>
      </w:r>
      <w:r w:rsidRPr="00EF43A0">
        <w:rPr>
          <w:u w:val="single"/>
        </w:rPr>
        <w:t xml:space="preserve"> свои ответы в первой </w:t>
      </w:r>
      <w:r w:rsidR="00A616D1" w:rsidRPr="00EF43A0">
        <w:rPr>
          <w:u w:val="single"/>
        </w:rPr>
        <w:t xml:space="preserve">и во второй </w:t>
      </w:r>
      <w:r w:rsidRPr="00EF43A0">
        <w:rPr>
          <w:u w:val="single"/>
        </w:rPr>
        <w:t>колонк</w:t>
      </w:r>
      <w:r w:rsidR="00A616D1" w:rsidRPr="00EF43A0">
        <w:rPr>
          <w:u w:val="single"/>
        </w:rPr>
        <w:t>ах</w:t>
      </w:r>
      <w:r w:rsidRPr="00EF43A0">
        <w:rPr>
          <w:u w:val="single"/>
        </w:rPr>
        <w:t xml:space="preserve"> таблицы № 1</w:t>
      </w:r>
      <w:r w:rsidRPr="00EF43A0">
        <w:t>.</w:t>
      </w:r>
      <w:r w:rsidR="00433305" w:rsidRPr="00EF43A0">
        <w:t xml:space="preserve"> </w:t>
      </w:r>
    </w:p>
    <w:p w:rsidR="00FE2F54" w:rsidRPr="00EF43A0" w:rsidRDefault="00433305" w:rsidP="00EF43A0">
      <w:pPr>
        <w:ind w:firstLine="709"/>
        <w:contextualSpacing/>
        <w:jc w:val="both"/>
      </w:pPr>
      <w:r w:rsidRPr="00EF43A0">
        <w:t>Как правило, 80% учащихся осознают проблему в том, что открытие вопроса остаётся на пункте № 3. Как распределяются свободные эл. заряды на поверхности проводника? А есть ли вообще свободные эл. заряды в диэлектрике?</w:t>
      </w:r>
      <w:r w:rsidR="006E131D" w:rsidRPr="00EF43A0">
        <w:t xml:space="preserve"> </w:t>
      </w:r>
      <w:r w:rsidRPr="00EF43A0">
        <w:t xml:space="preserve">Возникает ещё один </w:t>
      </w:r>
      <w:r w:rsidRPr="00EF43A0">
        <w:lastRenderedPageBreak/>
        <w:t>проблематичный вопрос — как отражаются на физ.</w:t>
      </w:r>
      <w:r w:rsidR="00EF43A0">
        <w:t xml:space="preserve"> </w:t>
      </w:r>
      <w:r w:rsidRPr="00EF43A0">
        <w:t>явлениях: характер «течения» эл.</w:t>
      </w:r>
      <w:r w:rsidR="00C85140" w:rsidRPr="00EF43A0">
        <w:t xml:space="preserve"> </w:t>
      </w:r>
      <w:r w:rsidRPr="00EF43A0">
        <w:t>тока в проводнике; способность диэлектрика всё-таки проводить эл.</w:t>
      </w:r>
      <w:r w:rsidR="00C85140" w:rsidRPr="00EF43A0">
        <w:t xml:space="preserve"> </w:t>
      </w:r>
      <w:r w:rsidRPr="00EF43A0">
        <w:t>ток? Как это можно использовать? Может ли диэлектрик ослаблять эл.</w:t>
      </w:r>
      <w:r w:rsidR="00C85140" w:rsidRPr="00EF43A0">
        <w:t xml:space="preserve"> </w:t>
      </w:r>
      <w:r w:rsidRPr="00EF43A0">
        <w:t>поле?</w:t>
      </w:r>
    </w:p>
    <w:p w:rsidR="00433305" w:rsidRPr="00EF43A0" w:rsidRDefault="00433305" w:rsidP="00EF43A0">
      <w:pPr>
        <w:ind w:firstLine="709"/>
        <w:contextualSpacing/>
        <w:jc w:val="both"/>
        <w:rPr>
          <w:b/>
          <w:bCs/>
        </w:rPr>
      </w:pPr>
    </w:p>
    <w:p w:rsidR="005C1C83" w:rsidRPr="00EF43A0" w:rsidRDefault="00433305" w:rsidP="00EF43A0">
      <w:pPr>
        <w:ind w:firstLine="709"/>
        <w:contextualSpacing/>
        <w:jc w:val="both"/>
      </w:pPr>
      <w:r w:rsidRPr="00EF43A0">
        <w:rPr>
          <w:b/>
          <w:bCs/>
          <w:i/>
        </w:rPr>
        <w:t>Задание 2</w:t>
      </w:r>
      <w:r w:rsidR="00FF2070" w:rsidRPr="00EF43A0">
        <w:rPr>
          <w:b/>
          <w:bCs/>
          <w:i/>
        </w:rPr>
        <w:t>. Описание опыта</w:t>
      </w:r>
      <w:r w:rsidRPr="00EF43A0">
        <w:rPr>
          <w:b/>
          <w:bCs/>
          <w:i/>
        </w:rPr>
        <w:t xml:space="preserve"> по теме «Металлы и диэлектрики в эл. поле»</w:t>
      </w:r>
      <w:r w:rsidR="00C85140" w:rsidRPr="00EF43A0">
        <w:rPr>
          <w:b/>
          <w:i/>
        </w:rPr>
        <w:t xml:space="preserve"> </w:t>
      </w:r>
    </w:p>
    <w:p w:rsidR="001964EF" w:rsidRPr="00EF43A0" w:rsidRDefault="00433305" w:rsidP="00EF43A0">
      <w:pPr>
        <w:ind w:firstLine="709"/>
        <w:contextualSpacing/>
        <w:jc w:val="both"/>
      </w:pPr>
      <w:r w:rsidRPr="00EF43A0">
        <w:t xml:space="preserve">Внесём в </w:t>
      </w:r>
      <w:proofErr w:type="spellStart"/>
      <w:proofErr w:type="gramStart"/>
      <w:r w:rsidRPr="00EF43A0">
        <w:t>эл.поле</w:t>
      </w:r>
      <w:proofErr w:type="spellEnd"/>
      <w:proofErr w:type="gramEnd"/>
      <w:r w:rsidRPr="00EF43A0">
        <w:t xml:space="preserve"> «+» заряженного шара проводники А и В, плотно соприкасающиеся друг с другом (рис 1. на доске). Листочки</w:t>
      </w:r>
      <w:r w:rsidR="00C85140" w:rsidRPr="00EF43A0">
        <w:t xml:space="preserve"> бумаги (см. электроскоп)</w:t>
      </w:r>
      <w:r w:rsidRPr="00EF43A0">
        <w:t>, прикреплённые к проводникам, расходятся – они наэлектризовались. Это значит, проводники тоже наэлектризованы.</w:t>
      </w:r>
    </w:p>
    <w:p w:rsidR="00433305" w:rsidRPr="00EF43A0" w:rsidRDefault="00BC04D4" w:rsidP="00EF43A0">
      <w:pPr>
        <w:ind w:firstLine="709"/>
        <w:contextualSpacing/>
        <w:jc w:val="both"/>
      </w:pPr>
      <w:r w:rsidRPr="00EF43A0">
        <w:t xml:space="preserve">Если развести проводники А и </w:t>
      </w:r>
      <w:r w:rsidR="00BC0B96">
        <w:t>В н</w:t>
      </w:r>
      <w:bookmarkStart w:id="0" w:name="_GoBack"/>
      <w:bookmarkEnd w:id="0"/>
      <w:r w:rsidR="00BC0B96" w:rsidRPr="00EF43A0">
        <w:t>а</w:t>
      </w:r>
      <w:r w:rsidR="00433305" w:rsidRPr="00EF43A0">
        <w:t xml:space="preserve"> некоторое расстояние (рис 2. на доске), то листочки не опадут – они остаются всё ещё наэлектризованными, следовательно наэлектризованность проводников не пропала.</w:t>
      </w:r>
    </w:p>
    <w:p w:rsidR="00433305" w:rsidRPr="00EF43A0" w:rsidRDefault="00433305" w:rsidP="00EF43A0">
      <w:pPr>
        <w:ind w:firstLine="709"/>
        <w:contextualSpacing/>
        <w:jc w:val="both"/>
      </w:pPr>
      <w:r w:rsidRPr="00EF43A0">
        <w:t>Если определить знаки эл.</w:t>
      </w:r>
      <w:r w:rsidR="00C85140" w:rsidRPr="00EF43A0">
        <w:t xml:space="preserve"> </w:t>
      </w:r>
      <w:r w:rsidRPr="00EF43A0">
        <w:t xml:space="preserve">зарядов А и В, то с помощью положительно заряженной палочки имеем: </w:t>
      </w:r>
      <w:proofErr w:type="gramStart"/>
      <w:r w:rsidRPr="00EF43A0">
        <w:t>В</w:t>
      </w:r>
      <w:proofErr w:type="gramEnd"/>
      <w:r w:rsidRPr="00EF43A0">
        <w:t xml:space="preserve"> заряжен положительно, А – отрицательно.</w:t>
      </w:r>
    </w:p>
    <w:p w:rsidR="00433305" w:rsidRPr="00EF43A0" w:rsidRDefault="00433305" w:rsidP="00EF43A0">
      <w:pPr>
        <w:ind w:firstLine="709"/>
        <w:contextualSpacing/>
        <w:jc w:val="both"/>
      </w:pPr>
      <w:r w:rsidRPr="00EF43A0">
        <w:t>Соединив проводники А и В, заметим, что листочки опадают. Это значит, что заряды на этих проводниках разноимённые</w:t>
      </w:r>
      <w:r w:rsidR="0045208B" w:rsidRPr="00EF43A0">
        <w:t xml:space="preserve"> и равные по модулю, поэтому они при соединении нейтрализовали друг друга.</w:t>
      </w:r>
      <w:r w:rsidRPr="00EF43A0">
        <w:t xml:space="preserve">  </w:t>
      </w:r>
    </w:p>
    <w:p w:rsidR="005C1C83" w:rsidRPr="00EF43A0" w:rsidRDefault="0045208B" w:rsidP="00EF43A0">
      <w:pPr>
        <w:numPr>
          <w:ilvl w:val="0"/>
          <w:numId w:val="32"/>
        </w:numPr>
        <w:ind w:firstLine="709"/>
        <w:contextualSpacing/>
      </w:pPr>
      <w:r w:rsidRPr="00EF43A0">
        <w:t>Как можно назвать процесс электризации?</w:t>
      </w:r>
    </w:p>
    <w:p w:rsidR="0045208B" w:rsidRPr="00EF43A0" w:rsidRDefault="0045208B" w:rsidP="00EF43A0">
      <w:pPr>
        <w:numPr>
          <w:ilvl w:val="0"/>
          <w:numId w:val="32"/>
        </w:numPr>
        <w:ind w:firstLine="709"/>
        <w:contextualSpacing/>
      </w:pPr>
      <w:r w:rsidRPr="00EF43A0">
        <w:t>Что происходит в проводнике при электризации?</w:t>
      </w:r>
    </w:p>
    <w:p w:rsidR="0045208B" w:rsidRPr="00EF43A0" w:rsidRDefault="0045208B" w:rsidP="00EF43A0">
      <w:pPr>
        <w:ind w:firstLine="709"/>
        <w:contextualSpacing/>
        <w:rPr>
          <w:b/>
        </w:rPr>
      </w:pPr>
    </w:p>
    <w:p w:rsidR="00E64B01" w:rsidRPr="00EF43A0" w:rsidRDefault="000721FE" w:rsidP="00EF43A0">
      <w:pPr>
        <w:ind w:firstLine="709"/>
        <w:contextualSpacing/>
      </w:pPr>
      <w:r w:rsidRPr="00EF43A0">
        <w:rPr>
          <w:b/>
        </w:rPr>
        <w:t xml:space="preserve">4. </w:t>
      </w:r>
      <w:r w:rsidR="00BE751D" w:rsidRPr="00EF43A0">
        <w:rPr>
          <w:b/>
        </w:rPr>
        <w:t xml:space="preserve">Стадия «Осмысление» </w:t>
      </w:r>
      <w:r w:rsidR="00BE751D" w:rsidRPr="00EF43A0">
        <w:t>(15</w:t>
      </w:r>
      <w:r w:rsidR="005C1C83" w:rsidRPr="00EF43A0">
        <w:t>-</w:t>
      </w:r>
      <w:r w:rsidR="00BE751D" w:rsidRPr="00EF43A0">
        <w:t>20 минут)</w:t>
      </w:r>
    </w:p>
    <w:p w:rsidR="00853A93" w:rsidRPr="00EF43A0" w:rsidRDefault="00554C2F" w:rsidP="00EF43A0">
      <w:pPr>
        <w:ind w:firstLine="709"/>
        <w:contextualSpacing/>
        <w:jc w:val="both"/>
      </w:pPr>
      <w:r w:rsidRPr="00EF43A0">
        <w:t>В</w:t>
      </w:r>
      <w:r w:rsidR="00254161" w:rsidRPr="00EF43A0">
        <w:t>ам</w:t>
      </w:r>
      <w:r w:rsidRPr="00EF43A0">
        <w:t xml:space="preserve"> предстоит</w:t>
      </w:r>
      <w:r w:rsidR="00254161" w:rsidRPr="00EF43A0">
        <w:t xml:space="preserve"> </w:t>
      </w:r>
      <w:r w:rsidR="001C7B0D" w:rsidRPr="00EF43A0">
        <w:t>изучить</w:t>
      </w:r>
      <w:r w:rsidR="00FE2F54" w:rsidRPr="00EF43A0">
        <w:t xml:space="preserve"> материал</w:t>
      </w:r>
      <w:r w:rsidR="005C1C83" w:rsidRPr="00EF43A0">
        <w:t xml:space="preserve"> по теме урока</w:t>
      </w:r>
      <w:r w:rsidRPr="00EF43A0">
        <w:t xml:space="preserve"> (м</w:t>
      </w:r>
      <w:r w:rsidRPr="00EF43A0">
        <w:rPr>
          <w:u w:val="single"/>
        </w:rPr>
        <w:t>етод «</w:t>
      </w:r>
      <w:proofErr w:type="spellStart"/>
      <w:r w:rsidRPr="00EF43A0">
        <w:rPr>
          <w:b/>
          <w:u w:val="single"/>
        </w:rPr>
        <w:t>инсерт</w:t>
      </w:r>
      <w:proofErr w:type="spellEnd"/>
      <w:r w:rsidRPr="00EF43A0">
        <w:t xml:space="preserve">» – </w:t>
      </w:r>
      <w:r w:rsidR="00853A93" w:rsidRPr="00EF43A0">
        <w:t>работа с текстом и его маркировка</w:t>
      </w:r>
      <w:r w:rsidRPr="00EF43A0">
        <w:t>)</w:t>
      </w:r>
      <w:r w:rsidR="00853A93" w:rsidRPr="00EF43A0">
        <w:t>:</w:t>
      </w:r>
    </w:p>
    <w:p w:rsidR="00853A93" w:rsidRPr="00EF43A0" w:rsidRDefault="001C7B0D" w:rsidP="00EF43A0">
      <w:pPr>
        <w:numPr>
          <w:ilvl w:val="0"/>
          <w:numId w:val="21"/>
        </w:numPr>
        <w:ind w:firstLine="709"/>
        <w:contextualSpacing/>
      </w:pPr>
      <w:r w:rsidRPr="00EF43A0">
        <w:t>«зеленый</w:t>
      </w:r>
      <w:r w:rsidR="00853A93" w:rsidRPr="00EF43A0">
        <w:t>» – я это знал</w:t>
      </w:r>
      <w:r w:rsidR="00554C2F" w:rsidRPr="00EF43A0">
        <w:t>;</w:t>
      </w:r>
    </w:p>
    <w:p w:rsidR="00853A93" w:rsidRPr="00EF43A0" w:rsidRDefault="001C7B0D" w:rsidP="00EF43A0">
      <w:pPr>
        <w:numPr>
          <w:ilvl w:val="0"/>
          <w:numId w:val="21"/>
        </w:numPr>
        <w:ind w:firstLine="709"/>
        <w:contextualSpacing/>
      </w:pPr>
      <w:r w:rsidRPr="00EF43A0">
        <w:t>«оранжевый</w:t>
      </w:r>
      <w:r w:rsidR="00853A93" w:rsidRPr="00EF43A0">
        <w:t xml:space="preserve">» – это для меня новое; </w:t>
      </w:r>
    </w:p>
    <w:p w:rsidR="00853A93" w:rsidRPr="00EF43A0" w:rsidRDefault="00853A93" w:rsidP="00EF43A0">
      <w:pPr>
        <w:numPr>
          <w:ilvl w:val="0"/>
          <w:numId w:val="21"/>
        </w:numPr>
        <w:ind w:firstLine="709"/>
        <w:contextualSpacing/>
      </w:pPr>
      <w:r w:rsidRPr="00EF43A0">
        <w:t>«</w:t>
      </w:r>
      <w:r w:rsidR="001C7B0D" w:rsidRPr="00EF43A0">
        <w:t>красный</w:t>
      </w:r>
      <w:r w:rsidRPr="00EF43A0">
        <w:t>» – это я не понял;</w:t>
      </w:r>
    </w:p>
    <w:p w:rsidR="00853A93" w:rsidRPr="00EF43A0" w:rsidRDefault="001C7B0D" w:rsidP="00EF43A0">
      <w:pPr>
        <w:numPr>
          <w:ilvl w:val="0"/>
          <w:numId w:val="21"/>
        </w:numPr>
        <w:ind w:firstLine="709"/>
        <w:contextualSpacing/>
      </w:pPr>
      <w:r w:rsidRPr="00EF43A0">
        <w:t>«синий</w:t>
      </w:r>
      <w:r w:rsidR="00853A93" w:rsidRPr="00EF43A0">
        <w:t>» – об этом я хочу знать больше.</w:t>
      </w:r>
    </w:p>
    <w:p w:rsidR="00853A93" w:rsidRPr="00EF43A0" w:rsidRDefault="00853A93" w:rsidP="00EF43A0">
      <w:pPr>
        <w:ind w:firstLine="709"/>
        <w:contextualSpacing/>
        <w:jc w:val="both"/>
      </w:pPr>
      <w:r w:rsidRPr="00EF43A0">
        <w:t xml:space="preserve">На данной стадии идёт соотношение уже известного с тем, </w:t>
      </w:r>
      <w:r w:rsidR="005C1C83" w:rsidRPr="00EF43A0">
        <w:t>«</w:t>
      </w:r>
      <w:r w:rsidRPr="00EF43A0">
        <w:t>что узнал</w:t>
      </w:r>
      <w:r w:rsidR="005C1C83" w:rsidRPr="00EF43A0">
        <w:t>»</w:t>
      </w:r>
      <w:r w:rsidRPr="00EF43A0">
        <w:t>. Происходит структурная организация информации в памяти. Можно спросить, у кого были значки, и какие?</w:t>
      </w:r>
      <w:r w:rsidR="00C85140" w:rsidRPr="00EF43A0">
        <w:t xml:space="preserve"> </w:t>
      </w:r>
    </w:p>
    <w:p w:rsidR="00BE751D" w:rsidRPr="00EF43A0" w:rsidRDefault="00BE751D" w:rsidP="00EF43A0">
      <w:pPr>
        <w:ind w:firstLine="709"/>
        <w:contextualSpacing/>
      </w:pPr>
    </w:p>
    <w:p w:rsidR="00E64B01" w:rsidRPr="00EF43A0" w:rsidRDefault="00E64B01" w:rsidP="00EF43A0">
      <w:pPr>
        <w:ind w:firstLine="709"/>
        <w:contextualSpacing/>
      </w:pPr>
    </w:p>
    <w:p w:rsidR="00E64B01" w:rsidRPr="00EF43A0" w:rsidRDefault="000721FE" w:rsidP="00EF43A0">
      <w:pPr>
        <w:ind w:firstLine="709"/>
        <w:contextualSpacing/>
      </w:pPr>
      <w:r w:rsidRPr="00EF43A0">
        <w:rPr>
          <w:b/>
        </w:rPr>
        <w:t xml:space="preserve">5. </w:t>
      </w:r>
      <w:r w:rsidR="00BE751D" w:rsidRPr="00EF43A0">
        <w:rPr>
          <w:b/>
        </w:rPr>
        <w:t>Стадия «</w:t>
      </w:r>
      <w:r w:rsidR="00853A93" w:rsidRPr="00EF43A0">
        <w:rPr>
          <w:b/>
        </w:rPr>
        <w:t>Размышления» (р</w:t>
      </w:r>
      <w:r w:rsidR="00BE751D" w:rsidRPr="00EF43A0">
        <w:rPr>
          <w:b/>
        </w:rPr>
        <w:t>ефлексия</w:t>
      </w:r>
      <w:r w:rsidR="00853A93" w:rsidRPr="00EF43A0">
        <w:rPr>
          <w:b/>
        </w:rPr>
        <w:t>)</w:t>
      </w:r>
      <w:r w:rsidR="00BE751D" w:rsidRPr="00EF43A0">
        <w:rPr>
          <w:b/>
        </w:rPr>
        <w:t xml:space="preserve"> </w:t>
      </w:r>
      <w:r w:rsidR="00BE751D" w:rsidRPr="00EF43A0">
        <w:t>(23</w:t>
      </w:r>
      <w:r w:rsidR="005C1C83" w:rsidRPr="00EF43A0">
        <w:t>-</w:t>
      </w:r>
      <w:r w:rsidR="00BE751D" w:rsidRPr="00EF43A0">
        <w:t>18 минут)</w:t>
      </w:r>
    </w:p>
    <w:p w:rsidR="00FD7AB6" w:rsidRPr="00EF43A0" w:rsidRDefault="00FD7AB6" w:rsidP="00EF43A0">
      <w:pPr>
        <w:pStyle w:val="a4"/>
        <w:numPr>
          <w:ilvl w:val="0"/>
          <w:numId w:val="11"/>
        </w:numPr>
        <w:ind w:firstLine="709"/>
        <w:contextualSpacing/>
        <w:rPr>
          <w:sz w:val="24"/>
        </w:rPr>
      </w:pPr>
      <w:r w:rsidRPr="00EF43A0">
        <w:rPr>
          <w:sz w:val="24"/>
          <w:u w:val="single"/>
        </w:rPr>
        <w:t>Состав</w:t>
      </w:r>
      <w:r w:rsidR="00FE2F54" w:rsidRPr="00EF43A0">
        <w:rPr>
          <w:sz w:val="24"/>
          <w:u w:val="single"/>
        </w:rPr>
        <w:t>ьте</w:t>
      </w:r>
      <w:r w:rsidRPr="00EF43A0">
        <w:rPr>
          <w:sz w:val="24"/>
          <w:u w:val="single"/>
        </w:rPr>
        <w:t xml:space="preserve"> опорн</w:t>
      </w:r>
      <w:r w:rsidR="00FE2F54" w:rsidRPr="00EF43A0">
        <w:rPr>
          <w:sz w:val="24"/>
          <w:u w:val="single"/>
        </w:rPr>
        <w:t>ый</w:t>
      </w:r>
      <w:r w:rsidRPr="00EF43A0">
        <w:rPr>
          <w:sz w:val="24"/>
          <w:u w:val="single"/>
        </w:rPr>
        <w:t xml:space="preserve"> конспект</w:t>
      </w:r>
      <w:r w:rsidR="005C1C83" w:rsidRPr="00EF43A0">
        <w:rPr>
          <w:sz w:val="24"/>
        </w:rPr>
        <w:t xml:space="preserve"> (</w:t>
      </w:r>
      <w:r w:rsidR="00554C2F" w:rsidRPr="00EF43A0">
        <w:rPr>
          <w:sz w:val="24"/>
          <w:u w:val="single"/>
          <w:lang w:val="ru-RU"/>
        </w:rPr>
        <w:t>метод «</w:t>
      </w:r>
      <w:r w:rsidR="00554C2F" w:rsidRPr="00EF43A0">
        <w:rPr>
          <w:b/>
          <w:sz w:val="24"/>
          <w:u w:val="single"/>
          <w:lang w:val="ru-RU"/>
        </w:rPr>
        <w:t>ЗХУ</w:t>
      </w:r>
      <w:r w:rsidR="00554C2F" w:rsidRPr="00EF43A0">
        <w:rPr>
          <w:sz w:val="24"/>
          <w:u w:val="single"/>
          <w:lang w:val="ru-RU"/>
        </w:rPr>
        <w:t>»</w:t>
      </w:r>
      <w:r w:rsidR="00554C2F" w:rsidRPr="00EF43A0">
        <w:rPr>
          <w:sz w:val="24"/>
          <w:lang w:val="ru-RU"/>
        </w:rPr>
        <w:t xml:space="preserve"> </w:t>
      </w:r>
      <w:r w:rsidR="00554C2F" w:rsidRPr="00EF43A0">
        <w:rPr>
          <w:sz w:val="24"/>
        </w:rPr>
        <w:t>—</w:t>
      </w:r>
      <w:r w:rsidR="00554C2F" w:rsidRPr="00EF43A0">
        <w:rPr>
          <w:sz w:val="24"/>
          <w:lang w:val="ru-RU"/>
        </w:rPr>
        <w:t xml:space="preserve"> </w:t>
      </w:r>
      <w:r w:rsidR="005C1C83" w:rsidRPr="00EF43A0">
        <w:rPr>
          <w:sz w:val="24"/>
        </w:rPr>
        <w:t>работа с графой №</w:t>
      </w:r>
      <w:r w:rsidR="00254161" w:rsidRPr="00EF43A0">
        <w:rPr>
          <w:sz w:val="24"/>
        </w:rPr>
        <w:t xml:space="preserve"> </w:t>
      </w:r>
      <w:r w:rsidR="005C1C83" w:rsidRPr="00EF43A0">
        <w:rPr>
          <w:sz w:val="24"/>
        </w:rPr>
        <w:t>3 в табл. 1 — «Узнал»)</w:t>
      </w:r>
      <w:r w:rsidRPr="00EF43A0">
        <w:rPr>
          <w:sz w:val="24"/>
        </w:rPr>
        <w:t>.</w:t>
      </w:r>
    </w:p>
    <w:p w:rsidR="00853A93" w:rsidRPr="00EF43A0" w:rsidRDefault="00853A93" w:rsidP="00EF43A0">
      <w:pPr>
        <w:ind w:firstLine="709"/>
        <w:contextualSpacing/>
        <w:jc w:val="both"/>
      </w:pPr>
      <w:r w:rsidRPr="00EF43A0">
        <w:t>Учащиеся должны попробовать выразить информацию, которую получили своими словами</w:t>
      </w:r>
      <w:r w:rsidR="005C1C83" w:rsidRPr="00EF43A0">
        <w:t>.</w:t>
      </w:r>
      <w:r w:rsidRPr="00EF43A0">
        <w:t xml:space="preserve"> </w:t>
      </w:r>
    </w:p>
    <w:p w:rsidR="00853A93" w:rsidRPr="00EF43A0" w:rsidRDefault="00853A93" w:rsidP="00EF43A0">
      <w:pPr>
        <w:numPr>
          <w:ilvl w:val="0"/>
          <w:numId w:val="27"/>
        </w:numPr>
        <w:tabs>
          <w:tab w:val="clear" w:pos="720"/>
          <w:tab w:val="num" w:pos="284"/>
        </w:tabs>
        <w:ind w:left="284" w:firstLine="709"/>
        <w:contextualSpacing/>
        <w:jc w:val="both"/>
      </w:pPr>
      <w:r w:rsidRPr="00EF43A0">
        <w:t>Выяснили, какие новые понятия они увидели в тексте</w:t>
      </w:r>
      <w:r w:rsidR="00F43DE5" w:rsidRPr="00EF43A0">
        <w:t xml:space="preserve">: электростатическая индукция, индуцированные (наведённые) эл. заряды, поляризация диэлектрика, диполь (связанный </w:t>
      </w:r>
      <w:proofErr w:type="spellStart"/>
      <w:proofErr w:type="gramStart"/>
      <w:r w:rsidR="00F43DE5" w:rsidRPr="00EF43A0">
        <w:t>эл.заряд</w:t>
      </w:r>
      <w:proofErr w:type="spellEnd"/>
      <w:proofErr w:type="gramEnd"/>
      <w:r w:rsidR="00F43DE5" w:rsidRPr="00EF43A0">
        <w:t>), диэлектрическая проницаемость среды</w:t>
      </w:r>
      <w:r w:rsidR="00554C2F" w:rsidRPr="00EF43A0">
        <w:t xml:space="preserve"> </w:t>
      </w:r>
      <w:r w:rsidR="00F43DE5" w:rsidRPr="00EF43A0">
        <w:t>как физ. величина</w:t>
      </w:r>
      <w:r w:rsidRPr="00EF43A0">
        <w:t xml:space="preserve"> (пояснения запис</w:t>
      </w:r>
      <w:r w:rsidR="00E64B01" w:rsidRPr="00EF43A0">
        <w:t>ать</w:t>
      </w:r>
      <w:r w:rsidRPr="00EF43A0">
        <w:t xml:space="preserve"> в 3-ю колонку</w:t>
      </w:r>
      <w:r w:rsidR="005C1C83" w:rsidRPr="00EF43A0">
        <w:t xml:space="preserve"> табл</w:t>
      </w:r>
      <w:r w:rsidR="00990CA8" w:rsidRPr="00EF43A0">
        <w:t>.</w:t>
      </w:r>
      <w:r w:rsidRPr="00EF43A0">
        <w:t>).</w:t>
      </w:r>
      <w:r w:rsidR="00990CA8" w:rsidRPr="00EF43A0">
        <w:t xml:space="preserve"> </w:t>
      </w:r>
      <w:r w:rsidRPr="00EF43A0">
        <w:t xml:space="preserve">Рассказать о механизме </w:t>
      </w:r>
      <w:r w:rsidR="005C1C83" w:rsidRPr="00EF43A0">
        <w:t>явления электростатической индукции</w:t>
      </w:r>
      <w:r w:rsidRPr="00EF43A0">
        <w:t>.</w:t>
      </w:r>
    </w:p>
    <w:p w:rsidR="00853A93" w:rsidRPr="00EF43A0" w:rsidRDefault="00853A93" w:rsidP="00EF43A0">
      <w:pPr>
        <w:numPr>
          <w:ilvl w:val="0"/>
          <w:numId w:val="27"/>
        </w:numPr>
        <w:tabs>
          <w:tab w:val="clear" w:pos="720"/>
          <w:tab w:val="num" w:pos="284"/>
        </w:tabs>
        <w:ind w:left="284" w:firstLine="709"/>
        <w:contextualSpacing/>
        <w:jc w:val="both"/>
      </w:pPr>
      <w:r w:rsidRPr="00EF43A0">
        <w:t>Рассказать о</w:t>
      </w:r>
      <w:r w:rsidR="00B52924" w:rsidRPr="00EF43A0">
        <w:t>б</w:t>
      </w:r>
      <w:r w:rsidRPr="00EF43A0">
        <w:t xml:space="preserve"> </w:t>
      </w:r>
      <w:r w:rsidR="00F43DE5" w:rsidRPr="00EF43A0">
        <w:t>электростатической защите и её использовании</w:t>
      </w:r>
      <w:r w:rsidRPr="00EF43A0">
        <w:t>.</w:t>
      </w:r>
    </w:p>
    <w:p w:rsidR="00F43DE5" w:rsidRPr="00EF43A0" w:rsidRDefault="00F43DE5" w:rsidP="00EF43A0">
      <w:pPr>
        <w:numPr>
          <w:ilvl w:val="0"/>
          <w:numId w:val="27"/>
        </w:numPr>
        <w:tabs>
          <w:tab w:val="clear" w:pos="720"/>
          <w:tab w:val="num" w:pos="284"/>
        </w:tabs>
        <w:ind w:left="284" w:firstLine="709"/>
        <w:contextualSpacing/>
        <w:jc w:val="both"/>
      </w:pPr>
      <w:r w:rsidRPr="00EF43A0">
        <w:t>Рассказать о механизме возникновения диполей в диэлектрике.</w:t>
      </w:r>
    </w:p>
    <w:p w:rsidR="00F43DE5" w:rsidRPr="00EF43A0" w:rsidRDefault="00F43DE5" w:rsidP="00EF43A0">
      <w:pPr>
        <w:numPr>
          <w:ilvl w:val="0"/>
          <w:numId w:val="27"/>
        </w:numPr>
        <w:tabs>
          <w:tab w:val="clear" w:pos="720"/>
          <w:tab w:val="num" w:pos="284"/>
        </w:tabs>
        <w:ind w:left="284" w:firstLine="709"/>
        <w:contextualSpacing/>
        <w:jc w:val="both"/>
      </w:pPr>
      <w:r w:rsidRPr="00EF43A0">
        <w:t>Установит</w:t>
      </w:r>
      <w:r w:rsidR="00B87D46" w:rsidRPr="00EF43A0">
        <w:t>ь</w:t>
      </w:r>
      <w:r w:rsidRPr="00EF43A0">
        <w:t xml:space="preserve"> физический смысл диэлектрической проницаемости среды.</w:t>
      </w:r>
    </w:p>
    <w:p w:rsidR="00E64B01" w:rsidRPr="00EF43A0" w:rsidRDefault="00E64B01" w:rsidP="00EF43A0">
      <w:pPr>
        <w:ind w:firstLine="709"/>
        <w:contextualSpacing/>
        <w:jc w:val="both"/>
      </w:pPr>
    </w:p>
    <w:p w:rsidR="00853A93" w:rsidRPr="00EF43A0" w:rsidRDefault="00853A93" w:rsidP="00EF43A0">
      <w:pPr>
        <w:ind w:firstLine="709"/>
        <w:contextualSpacing/>
        <w:jc w:val="both"/>
      </w:pPr>
      <w:r w:rsidRPr="00EF43A0">
        <w:t>Домашнее задание: §</w:t>
      </w:r>
      <w:r w:rsidR="00B54312" w:rsidRPr="00EF43A0">
        <w:t>§</w:t>
      </w:r>
      <w:r w:rsidRPr="00EF43A0">
        <w:t xml:space="preserve"> </w:t>
      </w:r>
      <w:r w:rsidR="00B54312" w:rsidRPr="00EF43A0">
        <w:t>23,2</w:t>
      </w:r>
      <w:r w:rsidR="006E131D" w:rsidRPr="00EF43A0">
        <w:t>4</w:t>
      </w:r>
      <w:r w:rsidR="00B54312" w:rsidRPr="00EF43A0">
        <w:t xml:space="preserve"> (в</w:t>
      </w:r>
      <w:r w:rsidRPr="00EF43A0">
        <w:t>ыучить понятия</w:t>
      </w:r>
      <w:r w:rsidR="00254161" w:rsidRPr="00EF43A0">
        <w:t>, ответить на вопросы)</w:t>
      </w:r>
      <w:r w:rsidRPr="00EF43A0">
        <w:t>.</w:t>
      </w:r>
    </w:p>
    <w:p w:rsidR="00E64B01" w:rsidRPr="00EF43A0" w:rsidRDefault="00E64B01" w:rsidP="00EF43A0">
      <w:pPr>
        <w:ind w:firstLine="709"/>
        <w:contextualSpacing/>
        <w:jc w:val="both"/>
      </w:pPr>
    </w:p>
    <w:p w:rsidR="00BE751D" w:rsidRPr="00EF43A0" w:rsidRDefault="00BE751D" w:rsidP="00EF43A0">
      <w:pPr>
        <w:pStyle w:val="a4"/>
        <w:numPr>
          <w:ilvl w:val="0"/>
          <w:numId w:val="11"/>
        </w:numPr>
        <w:ind w:left="284" w:firstLine="709"/>
        <w:contextualSpacing/>
        <w:rPr>
          <w:sz w:val="24"/>
        </w:rPr>
      </w:pPr>
      <w:r w:rsidRPr="00EF43A0">
        <w:rPr>
          <w:sz w:val="24"/>
          <w:u w:val="single"/>
        </w:rPr>
        <w:t>Ответ</w:t>
      </w:r>
      <w:r w:rsidR="006E131D" w:rsidRPr="00EF43A0">
        <w:rPr>
          <w:sz w:val="24"/>
          <w:u w:val="single"/>
          <w:lang w:val="ru-RU"/>
        </w:rPr>
        <w:t>ьте</w:t>
      </w:r>
      <w:r w:rsidRPr="00EF43A0">
        <w:rPr>
          <w:sz w:val="24"/>
          <w:u w:val="single"/>
        </w:rPr>
        <w:t xml:space="preserve"> на вопросы</w:t>
      </w:r>
      <w:r w:rsidRPr="00EF43A0">
        <w:rPr>
          <w:sz w:val="24"/>
        </w:rPr>
        <w:t>:</w:t>
      </w:r>
    </w:p>
    <w:p w:rsidR="00B54312" w:rsidRPr="00EF43A0" w:rsidRDefault="00B54312" w:rsidP="00EF43A0">
      <w:pPr>
        <w:pStyle w:val="a4"/>
        <w:numPr>
          <w:ilvl w:val="0"/>
          <w:numId w:val="28"/>
        </w:numPr>
        <w:tabs>
          <w:tab w:val="clear" w:pos="720"/>
          <w:tab w:val="num" w:pos="284"/>
        </w:tabs>
        <w:ind w:left="284" w:firstLine="709"/>
        <w:contextualSpacing/>
        <w:rPr>
          <w:sz w:val="24"/>
        </w:rPr>
      </w:pPr>
      <w:r w:rsidRPr="00EF43A0">
        <w:rPr>
          <w:sz w:val="24"/>
        </w:rPr>
        <w:t xml:space="preserve">В центре металлической сферы находится </w:t>
      </w:r>
      <w:proofErr w:type="spellStart"/>
      <w:r w:rsidRPr="00EF43A0">
        <w:rPr>
          <w:sz w:val="24"/>
        </w:rPr>
        <w:t>эл.заряд</w:t>
      </w:r>
      <w:proofErr w:type="spellEnd"/>
      <w:r w:rsidRPr="00EF43A0">
        <w:rPr>
          <w:sz w:val="24"/>
        </w:rPr>
        <w:t xml:space="preserve"> </w:t>
      </w:r>
      <w:r w:rsidRPr="00EF43A0">
        <w:rPr>
          <w:sz w:val="24"/>
          <w:lang w:val="en-US"/>
        </w:rPr>
        <w:t>q</w:t>
      </w:r>
      <w:r w:rsidRPr="00EF43A0">
        <w:rPr>
          <w:sz w:val="24"/>
        </w:rPr>
        <w:t xml:space="preserve">. Существует ли эл. поле вне сферы? </w:t>
      </w:r>
    </w:p>
    <w:p w:rsidR="00B54312" w:rsidRPr="00EF43A0" w:rsidRDefault="00B54312" w:rsidP="00EF43A0">
      <w:pPr>
        <w:pStyle w:val="a4"/>
        <w:numPr>
          <w:ilvl w:val="0"/>
          <w:numId w:val="28"/>
        </w:numPr>
        <w:tabs>
          <w:tab w:val="clear" w:pos="720"/>
          <w:tab w:val="num" w:pos="284"/>
        </w:tabs>
        <w:ind w:left="284" w:firstLine="709"/>
        <w:contextualSpacing/>
        <w:rPr>
          <w:sz w:val="24"/>
        </w:rPr>
      </w:pPr>
      <w:r w:rsidRPr="00EF43A0">
        <w:rPr>
          <w:sz w:val="24"/>
        </w:rPr>
        <w:t>Удастся ли опыт, нарисованный на доске?</w:t>
      </w:r>
    </w:p>
    <w:p w:rsidR="00E64B01" w:rsidRPr="00EF43A0" w:rsidRDefault="00E64B01" w:rsidP="00EF43A0">
      <w:pPr>
        <w:pStyle w:val="a4"/>
        <w:ind w:firstLine="709"/>
        <w:contextualSpacing/>
        <w:rPr>
          <w:sz w:val="24"/>
        </w:rPr>
      </w:pPr>
    </w:p>
    <w:p w:rsidR="00BE751D" w:rsidRPr="00EF43A0" w:rsidRDefault="00BE751D" w:rsidP="00EF43A0">
      <w:pPr>
        <w:numPr>
          <w:ilvl w:val="0"/>
          <w:numId w:val="11"/>
        </w:numPr>
        <w:ind w:left="284" w:firstLine="709"/>
        <w:contextualSpacing/>
        <w:rPr>
          <w:i/>
        </w:rPr>
      </w:pPr>
      <w:r w:rsidRPr="00EF43A0">
        <w:rPr>
          <w:u w:val="single"/>
        </w:rPr>
        <w:t>Состав</w:t>
      </w:r>
      <w:r w:rsidR="006E131D" w:rsidRPr="00EF43A0">
        <w:rPr>
          <w:u w:val="single"/>
        </w:rPr>
        <w:t>ьте</w:t>
      </w:r>
      <w:r w:rsidRPr="00EF43A0">
        <w:rPr>
          <w:u w:val="single"/>
        </w:rPr>
        <w:t xml:space="preserve"> </w:t>
      </w:r>
      <w:proofErr w:type="spellStart"/>
      <w:r w:rsidRPr="00EF43A0">
        <w:rPr>
          <w:u w:val="single"/>
        </w:rPr>
        <w:t>синквейн</w:t>
      </w:r>
      <w:proofErr w:type="spellEnd"/>
      <w:r w:rsidR="006E131D" w:rsidRPr="00EF43A0">
        <w:t xml:space="preserve"> (</w:t>
      </w:r>
      <w:r w:rsidR="00AB3FDE" w:rsidRPr="00EF43A0">
        <w:t>метод «</w:t>
      </w:r>
      <w:proofErr w:type="spellStart"/>
      <w:r w:rsidR="00AB3FDE" w:rsidRPr="00EF43A0">
        <w:t>синквейн</w:t>
      </w:r>
      <w:proofErr w:type="spellEnd"/>
      <w:r w:rsidR="00AB3FDE" w:rsidRPr="00EF43A0">
        <w:t xml:space="preserve">»: </w:t>
      </w:r>
      <w:proofErr w:type="spellStart"/>
      <w:r w:rsidR="00AB3FDE" w:rsidRPr="00EF43A0">
        <w:rPr>
          <w:i/>
        </w:rPr>
        <w:t>синквейн</w:t>
      </w:r>
      <w:proofErr w:type="spellEnd"/>
      <w:r w:rsidR="00AB3FDE" w:rsidRPr="00EF43A0">
        <w:rPr>
          <w:i/>
        </w:rPr>
        <w:t xml:space="preserve"> можно сос</w:t>
      </w:r>
      <w:r w:rsidR="00B54312" w:rsidRPr="00EF43A0">
        <w:rPr>
          <w:i/>
        </w:rPr>
        <w:t xml:space="preserve">тавить или по теме «Металлы в </w:t>
      </w:r>
      <w:proofErr w:type="spellStart"/>
      <w:proofErr w:type="gramStart"/>
      <w:r w:rsidR="00B54312" w:rsidRPr="00EF43A0">
        <w:rPr>
          <w:i/>
        </w:rPr>
        <w:t>эл.поле</w:t>
      </w:r>
      <w:proofErr w:type="spellEnd"/>
      <w:proofErr w:type="gramEnd"/>
      <w:r w:rsidR="00B54312" w:rsidRPr="00EF43A0">
        <w:rPr>
          <w:i/>
        </w:rPr>
        <w:t xml:space="preserve">», или по теме «Диэлектрики в </w:t>
      </w:r>
      <w:proofErr w:type="spellStart"/>
      <w:r w:rsidR="00B54312" w:rsidRPr="00EF43A0">
        <w:rPr>
          <w:i/>
        </w:rPr>
        <w:t>эл.поле</w:t>
      </w:r>
      <w:proofErr w:type="spellEnd"/>
      <w:r w:rsidR="00B54312" w:rsidRPr="00EF43A0">
        <w:rPr>
          <w:i/>
        </w:rPr>
        <w:t>»</w:t>
      </w:r>
      <w:r w:rsidR="006E131D" w:rsidRPr="00EF43A0">
        <w:t>):</w:t>
      </w:r>
    </w:p>
    <w:p w:rsidR="00BE751D" w:rsidRPr="00EF43A0" w:rsidRDefault="00BE751D" w:rsidP="00EF43A0">
      <w:pPr>
        <w:ind w:left="142" w:firstLine="709"/>
        <w:contextualSpacing/>
      </w:pPr>
      <w:r w:rsidRPr="00EF43A0">
        <w:rPr>
          <w:i/>
        </w:rPr>
        <w:t>Первая строка</w:t>
      </w:r>
      <w:r w:rsidRPr="00EF43A0">
        <w:t xml:space="preserve"> – название </w:t>
      </w:r>
      <w:r w:rsidR="001A717B" w:rsidRPr="00EF43A0">
        <w:t>темы,</w:t>
      </w:r>
      <w:r w:rsidRPr="00EF43A0">
        <w:t xml:space="preserve"> одним словом. </w:t>
      </w:r>
    </w:p>
    <w:p w:rsidR="00BE751D" w:rsidRPr="00EF43A0" w:rsidRDefault="00BE751D" w:rsidP="00EF43A0">
      <w:pPr>
        <w:ind w:left="142" w:firstLine="709"/>
        <w:contextualSpacing/>
      </w:pPr>
      <w:r w:rsidRPr="00EF43A0">
        <w:rPr>
          <w:i/>
        </w:rPr>
        <w:t>Вторая строка</w:t>
      </w:r>
      <w:r w:rsidRPr="00EF43A0">
        <w:t xml:space="preserve"> – описание темы в двух словах. </w:t>
      </w:r>
    </w:p>
    <w:p w:rsidR="00BE751D" w:rsidRPr="00EF43A0" w:rsidRDefault="00BE751D" w:rsidP="00EF43A0">
      <w:pPr>
        <w:ind w:left="142" w:firstLine="709"/>
        <w:contextualSpacing/>
      </w:pPr>
      <w:r w:rsidRPr="00EF43A0">
        <w:rPr>
          <w:i/>
        </w:rPr>
        <w:t>Третья строка</w:t>
      </w:r>
      <w:r w:rsidRPr="00EF43A0">
        <w:t xml:space="preserve"> – описание важного в теме тремя словами. </w:t>
      </w:r>
    </w:p>
    <w:p w:rsidR="00BE751D" w:rsidRPr="00EF43A0" w:rsidRDefault="00BE751D" w:rsidP="00EF43A0">
      <w:pPr>
        <w:ind w:left="142" w:firstLine="709"/>
        <w:contextualSpacing/>
      </w:pPr>
      <w:r w:rsidRPr="00EF43A0">
        <w:rPr>
          <w:i/>
        </w:rPr>
        <w:t>Четвёртая строка</w:t>
      </w:r>
      <w:r w:rsidRPr="00EF43A0">
        <w:t xml:space="preserve"> – фраза из 4 слов, показывающая отношение к теме. </w:t>
      </w:r>
    </w:p>
    <w:p w:rsidR="00B91357" w:rsidRPr="00EF43A0" w:rsidRDefault="00BE751D" w:rsidP="00EF43A0">
      <w:pPr>
        <w:pStyle w:val="a4"/>
        <w:ind w:left="142" w:firstLine="709"/>
        <w:contextualSpacing/>
        <w:jc w:val="left"/>
        <w:rPr>
          <w:sz w:val="24"/>
        </w:rPr>
      </w:pPr>
      <w:r w:rsidRPr="00EF43A0">
        <w:rPr>
          <w:i/>
          <w:sz w:val="24"/>
        </w:rPr>
        <w:t>Пятая строка</w:t>
      </w:r>
      <w:r w:rsidRPr="00EF43A0">
        <w:rPr>
          <w:sz w:val="24"/>
        </w:rPr>
        <w:t xml:space="preserve"> – синоним, который повторяет суть темы</w:t>
      </w:r>
    </w:p>
    <w:p w:rsidR="00E64B01" w:rsidRPr="00EF43A0" w:rsidRDefault="00E64B01" w:rsidP="00EF43A0">
      <w:pPr>
        <w:ind w:firstLine="709"/>
        <w:contextualSpacing/>
        <w:rPr>
          <w:b/>
        </w:rPr>
      </w:pPr>
    </w:p>
    <w:p w:rsidR="00990CA8" w:rsidRPr="00EF43A0" w:rsidRDefault="000721FE" w:rsidP="00EF43A0">
      <w:pPr>
        <w:ind w:firstLine="709"/>
        <w:contextualSpacing/>
      </w:pPr>
      <w:r w:rsidRPr="00EF43A0">
        <w:rPr>
          <w:b/>
        </w:rPr>
        <w:t>6.</w:t>
      </w:r>
      <w:r w:rsidRPr="00EF43A0">
        <w:t xml:space="preserve"> </w:t>
      </w:r>
      <w:r w:rsidR="00990CA8" w:rsidRPr="00EF43A0">
        <w:t>Заполните к</w:t>
      </w:r>
      <w:r w:rsidR="00FD7AB6" w:rsidRPr="00EF43A0">
        <w:t>арт</w:t>
      </w:r>
      <w:r w:rsidR="00990CA8" w:rsidRPr="00EF43A0">
        <w:t>у</w:t>
      </w:r>
      <w:r w:rsidR="00FD7AB6" w:rsidRPr="00EF43A0">
        <w:t xml:space="preserve"> самооценки___________________</w:t>
      </w:r>
    </w:p>
    <w:p w:rsidR="00990CA8" w:rsidRPr="00EF43A0" w:rsidRDefault="00990CA8" w:rsidP="00EF43A0">
      <w:pPr>
        <w:ind w:firstLine="709"/>
        <w:contextualSpacing/>
      </w:pPr>
      <w:r w:rsidRPr="00EF43A0">
        <w:t xml:space="preserve">                                                                                         Ф.И. учащегося</w:t>
      </w:r>
    </w:p>
    <w:p w:rsidR="00FD7AB6" w:rsidRPr="00EF43A0" w:rsidRDefault="0045208B" w:rsidP="00EF43A0">
      <w:pPr>
        <w:ind w:firstLine="709"/>
        <w:contextualSpacing/>
      </w:pPr>
      <w:r w:rsidRPr="00EF43A0">
        <w:t>(нужное подчеркнуть</w:t>
      </w:r>
      <w:r w:rsidR="00D175E8" w:rsidRPr="00EF43A0">
        <w:t xml:space="preserve"> или обвести</w:t>
      </w:r>
      <w:r w:rsidRPr="00EF43A0">
        <w:t>)</w:t>
      </w:r>
      <w:r w:rsidR="00FD7AB6" w:rsidRPr="00EF43A0">
        <w:t xml:space="preserve">                                                         </w:t>
      </w:r>
      <w:r w:rsidR="00FE2F54" w:rsidRPr="00EF43A0">
        <w:t xml:space="preserve"> </w:t>
      </w:r>
      <w:r w:rsidR="00FD7AB6" w:rsidRPr="00EF43A0"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6392"/>
      </w:tblGrid>
      <w:tr w:rsidR="0045208B" w:rsidRPr="00EF43A0" w:rsidTr="00990CA8">
        <w:tc>
          <w:tcPr>
            <w:tcW w:w="2867" w:type="dxa"/>
          </w:tcPr>
          <w:p w:rsidR="0045208B" w:rsidRPr="00EF43A0" w:rsidRDefault="0045208B" w:rsidP="00EF43A0">
            <w:pPr>
              <w:ind w:firstLine="709"/>
              <w:contextualSpacing/>
              <w:rPr>
                <w:u w:val="single"/>
              </w:rPr>
            </w:pPr>
            <w:r w:rsidRPr="00EF43A0">
              <w:rPr>
                <w:u w:val="single"/>
              </w:rPr>
              <w:t>Работа в классе</w:t>
            </w:r>
            <w:r w:rsidRPr="00EF43A0">
              <w:t>:</w:t>
            </w:r>
          </w:p>
        </w:tc>
        <w:tc>
          <w:tcPr>
            <w:tcW w:w="6493" w:type="dxa"/>
          </w:tcPr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</w:pPr>
            <w:r w:rsidRPr="00EF43A0">
              <w:t>ответы на вопросы учителя;</w:t>
            </w:r>
          </w:p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</w:pPr>
            <w:r w:rsidRPr="00EF43A0">
              <w:t>дополнения ответов других учащихся;</w:t>
            </w:r>
          </w:p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</w:pPr>
            <w:r w:rsidRPr="00EF43A0">
              <w:t>работа у доски;</w:t>
            </w:r>
          </w:p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</w:pPr>
            <w:r w:rsidRPr="00EF43A0">
              <w:t>работа самостоятельно в тетради;</w:t>
            </w:r>
          </w:p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</w:pPr>
            <w:r w:rsidRPr="00EF43A0">
              <w:t>выдвижение гипотезы;</w:t>
            </w:r>
          </w:p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</w:pPr>
            <w:r w:rsidRPr="00EF43A0">
              <w:t xml:space="preserve">рецензирование ответов других; </w:t>
            </w:r>
          </w:p>
          <w:p w:rsidR="0045208B" w:rsidRPr="00EF43A0" w:rsidRDefault="0045208B" w:rsidP="00EF43A0">
            <w:pPr>
              <w:numPr>
                <w:ilvl w:val="0"/>
                <w:numId w:val="15"/>
              </w:numPr>
              <w:ind w:left="317" w:firstLine="709"/>
              <w:contextualSpacing/>
              <w:rPr>
                <w:u w:val="single"/>
              </w:rPr>
            </w:pPr>
            <w:r w:rsidRPr="00EF43A0">
              <w:t>выполнение задания.</w:t>
            </w:r>
          </w:p>
        </w:tc>
      </w:tr>
      <w:tr w:rsidR="0045208B" w:rsidRPr="00EF43A0" w:rsidTr="00990CA8">
        <w:tc>
          <w:tcPr>
            <w:tcW w:w="2867" w:type="dxa"/>
          </w:tcPr>
          <w:p w:rsidR="0045208B" w:rsidRPr="00EF43A0" w:rsidRDefault="0045208B" w:rsidP="00EF43A0">
            <w:pPr>
              <w:ind w:firstLine="709"/>
              <w:contextualSpacing/>
              <w:rPr>
                <w:u w:val="single"/>
              </w:rPr>
            </w:pPr>
            <w:r w:rsidRPr="00EF43A0">
              <w:rPr>
                <w:u w:val="single"/>
              </w:rPr>
              <w:t>Работа в группе</w:t>
            </w:r>
            <w:r w:rsidRPr="00EF43A0">
              <w:t>:</w:t>
            </w:r>
          </w:p>
        </w:tc>
        <w:tc>
          <w:tcPr>
            <w:tcW w:w="6493" w:type="dxa"/>
          </w:tcPr>
          <w:p w:rsidR="0045208B" w:rsidRPr="00EF43A0" w:rsidRDefault="0045208B" w:rsidP="00EF43A0">
            <w:pPr>
              <w:numPr>
                <w:ilvl w:val="0"/>
                <w:numId w:val="34"/>
              </w:numPr>
              <w:tabs>
                <w:tab w:val="left" w:pos="317"/>
              </w:tabs>
              <w:ind w:left="317" w:firstLine="709"/>
              <w:contextualSpacing/>
            </w:pPr>
            <w:r w:rsidRPr="00EF43A0">
              <w:t>участие в обсуждении проблемы;</w:t>
            </w:r>
          </w:p>
          <w:p w:rsidR="0045208B" w:rsidRPr="00EF43A0" w:rsidRDefault="0045208B" w:rsidP="00EF43A0">
            <w:pPr>
              <w:numPr>
                <w:ilvl w:val="0"/>
                <w:numId w:val="34"/>
              </w:numPr>
              <w:tabs>
                <w:tab w:val="left" w:pos="317"/>
              </w:tabs>
              <w:ind w:left="317" w:firstLine="709"/>
              <w:contextualSpacing/>
            </w:pPr>
            <w:r w:rsidRPr="00EF43A0">
              <w:t>доказывание своей точки зрения;</w:t>
            </w:r>
          </w:p>
          <w:p w:rsidR="0045208B" w:rsidRPr="00EF43A0" w:rsidRDefault="0045208B" w:rsidP="00EF43A0">
            <w:pPr>
              <w:numPr>
                <w:ilvl w:val="0"/>
                <w:numId w:val="34"/>
              </w:numPr>
              <w:tabs>
                <w:tab w:val="left" w:pos="317"/>
              </w:tabs>
              <w:ind w:left="317" w:firstLine="709"/>
              <w:contextualSpacing/>
              <w:rPr>
                <w:u w:val="single"/>
              </w:rPr>
            </w:pPr>
            <w:r w:rsidRPr="00EF43A0">
              <w:t>для меня не было подходящего задания.</w:t>
            </w:r>
          </w:p>
        </w:tc>
      </w:tr>
      <w:tr w:rsidR="0045208B" w:rsidRPr="00EF43A0" w:rsidTr="00990CA8">
        <w:tc>
          <w:tcPr>
            <w:tcW w:w="2867" w:type="dxa"/>
          </w:tcPr>
          <w:p w:rsidR="0045208B" w:rsidRPr="00EF43A0" w:rsidRDefault="0045208B" w:rsidP="00E96C26">
            <w:pPr>
              <w:ind w:firstLine="709"/>
              <w:contextualSpacing/>
              <w:jc w:val="center"/>
              <w:rPr>
                <w:u w:val="single"/>
              </w:rPr>
            </w:pPr>
            <w:r w:rsidRPr="00EF43A0">
              <w:rPr>
                <w:u w:val="single"/>
              </w:rPr>
              <w:t>Самооценка за урок</w:t>
            </w:r>
          </w:p>
        </w:tc>
        <w:tc>
          <w:tcPr>
            <w:tcW w:w="6493" w:type="dxa"/>
          </w:tcPr>
          <w:p w:rsidR="0045208B" w:rsidRPr="00EF43A0" w:rsidRDefault="00D175E8" w:rsidP="00EF43A0">
            <w:pPr>
              <w:ind w:firstLine="709"/>
              <w:contextualSpacing/>
            </w:pPr>
            <w:r w:rsidRPr="00EF43A0">
              <w:rPr>
                <w:u w:val="single"/>
              </w:rPr>
              <w:t>1  2  3  4  5  6  7  8  9  10</w:t>
            </w:r>
            <w:r w:rsidRPr="00EF43A0">
              <w:t xml:space="preserve">  </w:t>
            </w:r>
          </w:p>
        </w:tc>
      </w:tr>
    </w:tbl>
    <w:p w:rsidR="006E131D" w:rsidRPr="00EF43A0" w:rsidRDefault="006E131D" w:rsidP="00EF43A0">
      <w:pPr>
        <w:ind w:firstLine="709"/>
        <w:contextualSpacing/>
        <w:rPr>
          <w:u w:val="single"/>
        </w:rPr>
      </w:pPr>
    </w:p>
    <w:p w:rsidR="000721FE" w:rsidRPr="00EF43A0" w:rsidRDefault="00BE2585" w:rsidP="00EF43A0">
      <w:pPr>
        <w:autoSpaceDN w:val="0"/>
        <w:ind w:firstLine="709"/>
        <w:contextualSpacing/>
        <w:jc w:val="both"/>
      </w:pPr>
      <w:r w:rsidRPr="00EF43A0">
        <w:rPr>
          <w:b/>
        </w:rPr>
        <w:t xml:space="preserve">7.  </w:t>
      </w:r>
      <w:r w:rsidRPr="00EF43A0">
        <w:t xml:space="preserve"> </w:t>
      </w:r>
      <w:r w:rsidR="000721FE" w:rsidRPr="00EF43A0">
        <w:t>Тетради и карты самооценки можете сдать на проверку (контроль).</w:t>
      </w:r>
    </w:p>
    <w:p w:rsidR="00554C2F" w:rsidRPr="00EF43A0" w:rsidRDefault="00554C2F" w:rsidP="00EF43A0">
      <w:pPr>
        <w:autoSpaceDN w:val="0"/>
        <w:ind w:firstLine="709"/>
        <w:contextualSpacing/>
        <w:jc w:val="both"/>
      </w:pPr>
    </w:p>
    <w:p w:rsidR="00BE2585" w:rsidRPr="00EF43A0" w:rsidRDefault="00BE2585" w:rsidP="00EF43A0">
      <w:pPr>
        <w:autoSpaceDN w:val="0"/>
        <w:ind w:firstLine="709"/>
        <w:contextualSpacing/>
        <w:jc w:val="both"/>
      </w:pPr>
      <w:r w:rsidRPr="00EF43A0">
        <w:rPr>
          <w:b/>
        </w:rPr>
        <w:t>8.</w:t>
      </w:r>
      <w:r w:rsidRPr="00EF43A0">
        <w:t xml:space="preserve">  </w:t>
      </w:r>
      <w:r w:rsidR="000721FE" w:rsidRPr="00EF43A0">
        <w:t xml:space="preserve">Достигли ли мы цели урока? </w:t>
      </w:r>
      <w:r w:rsidR="00990CA8" w:rsidRPr="00EF43A0">
        <w:t xml:space="preserve">Да, не совсем, нет </w:t>
      </w:r>
      <w:r w:rsidR="000721FE" w:rsidRPr="00EF43A0">
        <w:t>(подведение итогов урока).</w:t>
      </w:r>
    </w:p>
    <w:p w:rsidR="00554C2F" w:rsidRPr="00EF43A0" w:rsidRDefault="00554C2F" w:rsidP="00EF43A0">
      <w:pPr>
        <w:autoSpaceDN w:val="0"/>
        <w:ind w:firstLine="709"/>
        <w:contextualSpacing/>
        <w:jc w:val="both"/>
      </w:pPr>
    </w:p>
    <w:p w:rsidR="00BE2585" w:rsidRPr="00EF43A0" w:rsidRDefault="00EF43A0" w:rsidP="00EF43A0">
      <w:pPr>
        <w:ind w:left="426"/>
        <w:contextualSpacing/>
      </w:pPr>
      <w:r>
        <w:rPr>
          <w:b/>
        </w:rPr>
        <w:t xml:space="preserve">     </w:t>
      </w:r>
      <w:r w:rsidR="00BE2585" w:rsidRPr="00EF43A0">
        <w:rPr>
          <w:b/>
        </w:rPr>
        <w:t>9.</w:t>
      </w:r>
      <w:r w:rsidR="00BE2585" w:rsidRPr="00EF43A0">
        <w:t xml:space="preserve">   Тема следующего урока: «Электрическая ёмкость». Вы познакомитесь с новой физической величиной </w:t>
      </w:r>
      <w:r w:rsidR="00990CA8" w:rsidRPr="00EF43A0">
        <w:t>раздела «Э</w:t>
      </w:r>
      <w:r w:rsidR="00BE2585" w:rsidRPr="00EF43A0">
        <w:t>лектростатик</w:t>
      </w:r>
      <w:r w:rsidR="00990CA8" w:rsidRPr="00EF43A0">
        <w:t>а»</w:t>
      </w:r>
      <w:r w:rsidR="00BE2585" w:rsidRPr="00EF43A0">
        <w:t>.</w:t>
      </w:r>
    </w:p>
    <w:p w:rsidR="00554C2F" w:rsidRPr="00EF43A0" w:rsidRDefault="00554C2F" w:rsidP="00EF43A0">
      <w:pPr>
        <w:ind w:left="426" w:firstLine="709"/>
        <w:contextualSpacing/>
      </w:pPr>
    </w:p>
    <w:p w:rsidR="00BE2585" w:rsidRPr="00EF43A0" w:rsidRDefault="00BE2585" w:rsidP="00EF43A0">
      <w:pPr>
        <w:ind w:firstLine="709"/>
        <w:contextualSpacing/>
      </w:pPr>
      <w:r w:rsidRPr="00EF43A0">
        <w:rPr>
          <w:b/>
        </w:rPr>
        <w:t>10.</w:t>
      </w:r>
      <w:r w:rsidRPr="00EF43A0">
        <w:t xml:space="preserve"> Кто не записал домашнее задание, запишите.</w:t>
      </w:r>
    </w:p>
    <w:p w:rsidR="00620D31" w:rsidRDefault="00620D31" w:rsidP="00EF43A0">
      <w:pPr>
        <w:ind w:firstLine="709"/>
        <w:contextualSpacing/>
      </w:pPr>
    </w:p>
    <w:p w:rsidR="00EF43A0" w:rsidRDefault="00EF43A0" w:rsidP="00EF43A0">
      <w:pPr>
        <w:ind w:firstLine="709"/>
        <w:contextualSpacing/>
      </w:pPr>
      <w:r>
        <w:t>Интерактивные приложения:</w:t>
      </w:r>
    </w:p>
    <w:p w:rsidR="00EF43A0" w:rsidRPr="00EF43A0" w:rsidRDefault="00EF43A0" w:rsidP="00EF43A0">
      <w:pPr>
        <w:ind w:firstLine="709"/>
        <w:contextualSpacing/>
      </w:pPr>
    </w:p>
    <w:p w:rsidR="006E131D" w:rsidRPr="00EF43A0" w:rsidRDefault="006E131D" w:rsidP="00EF43A0">
      <w:pPr>
        <w:pStyle w:val="a4"/>
        <w:numPr>
          <w:ilvl w:val="1"/>
          <w:numId w:val="28"/>
        </w:numPr>
        <w:contextualSpacing/>
        <w:rPr>
          <w:b/>
          <w:sz w:val="24"/>
          <w:lang w:val="ru-RU"/>
        </w:rPr>
      </w:pPr>
      <w:r w:rsidRPr="00EF43A0">
        <w:rPr>
          <w:b/>
          <w:sz w:val="24"/>
          <w:lang w:val="ru-RU"/>
        </w:rPr>
        <w:t>Листок учащегося (</w:t>
      </w:r>
      <w:r w:rsidR="00554C2F" w:rsidRPr="00EF43A0">
        <w:rPr>
          <w:b/>
          <w:sz w:val="24"/>
          <w:lang w:val="ru-RU"/>
        </w:rPr>
        <w:t>1</w:t>
      </w:r>
      <w:r w:rsidR="00305CA9" w:rsidRPr="00EF43A0">
        <w:rPr>
          <w:b/>
          <w:sz w:val="24"/>
          <w:lang w:val="ru-RU"/>
        </w:rPr>
        <w:t xml:space="preserve"> – </w:t>
      </w:r>
      <w:r w:rsidRPr="00EF43A0">
        <w:rPr>
          <w:b/>
          <w:sz w:val="24"/>
          <w:lang w:val="ru-RU"/>
        </w:rPr>
        <w:t>задания</w:t>
      </w:r>
      <w:r w:rsidR="00554C2F" w:rsidRPr="00EF43A0">
        <w:rPr>
          <w:b/>
          <w:sz w:val="24"/>
          <w:lang w:val="ru-RU"/>
        </w:rPr>
        <w:t xml:space="preserve"> </w:t>
      </w:r>
      <w:r w:rsidR="00554C2F" w:rsidRPr="00EF43A0">
        <w:rPr>
          <w:i/>
          <w:sz w:val="24"/>
          <w:lang w:val="ru-RU"/>
        </w:rPr>
        <w:t>(последовательность)</w:t>
      </w:r>
      <w:r w:rsidRPr="00EF43A0">
        <w:rPr>
          <w:b/>
          <w:sz w:val="24"/>
          <w:lang w:val="ru-RU"/>
        </w:rPr>
        <w:t>)</w:t>
      </w:r>
      <w:r w:rsidR="00BC04D4" w:rsidRPr="00EF43A0">
        <w:rPr>
          <w:b/>
          <w:sz w:val="24"/>
          <w:lang w:val="ru-RU"/>
        </w:rPr>
        <w:t xml:space="preserve">. Приложение </w:t>
      </w:r>
      <w:r w:rsidR="00BC04D4" w:rsidRPr="00EF43A0">
        <w:rPr>
          <w:b/>
          <w:sz w:val="24"/>
          <w:lang w:val="en-US"/>
        </w:rPr>
        <w:t>Google</w:t>
      </w:r>
      <w:r w:rsidR="001E08D6" w:rsidRPr="00EF43A0">
        <w:rPr>
          <w:b/>
          <w:sz w:val="24"/>
          <w:lang w:val="ru-RU"/>
        </w:rPr>
        <w:t>.</w:t>
      </w:r>
    </w:p>
    <w:p w:rsidR="001E08D6" w:rsidRPr="00EF43A0" w:rsidRDefault="002F2CA3" w:rsidP="00EF43A0">
      <w:pPr>
        <w:pStyle w:val="a4"/>
        <w:ind w:firstLine="709"/>
        <w:contextualSpacing/>
        <w:rPr>
          <w:b/>
          <w:sz w:val="24"/>
          <w:lang w:val="ru-RU"/>
        </w:rPr>
      </w:pPr>
      <w:hyperlink r:id="rId8" w:history="1">
        <w:r w:rsidR="001E08D6" w:rsidRPr="00EF43A0">
          <w:rPr>
            <w:rStyle w:val="ad"/>
            <w:b/>
            <w:sz w:val="24"/>
            <w:lang w:val="ru-RU"/>
          </w:rPr>
          <w:t>https://docs.google.com/document/d/1yBPZZWPKgLy9WRQcSSyIydTi0IqepHmBf9FNHUIEpyc/edit?usp=sharing</w:t>
        </w:r>
      </w:hyperlink>
    </w:p>
    <w:p w:rsidR="001E08D6" w:rsidRPr="00EF43A0" w:rsidRDefault="001E08D6" w:rsidP="00EF43A0">
      <w:pPr>
        <w:pStyle w:val="a4"/>
        <w:ind w:firstLine="709"/>
        <w:contextualSpacing/>
        <w:rPr>
          <w:b/>
          <w:sz w:val="24"/>
          <w:lang w:val="ru-RU"/>
        </w:rPr>
      </w:pPr>
    </w:p>
    <w:p w:rsidR="006E131D" w:rsidRPr="00EF43A0" w:rsidRDefault="006E131D" w:rsidP="00EF43A0">
      <w:pPr>
        <w:pStyle w:val="a4"/>
        <w:ind w:firstLine="709"/>
        <w:contextualSpacing/>
        <w:rPr>
          <w:b/>
          <w:sz w:val="24"/>
          <w:lang w:val="ru-RU"/>
        </w:rPr>
      </w:pPr>
    </w:p>
    <w:p w:rsidR="00554C2F" w:rsidRPr="00EF43A0" w:rsidRDefault="002F2CA3" w:rsidP="00EF43A0">
      <w:pPr>
        <w:numPr>
          <w:ilvl w:val="1"/>
          <w:numId w:val="28"/>
        </w:numPr>
        <w:contextualSpacing/>
        <w:rPr>
          <w:b/>
        </w:rPr>
      </w:pPr>
      <w:hyperlink r:id="rId9" w:history="1">
        <w:r w:rsidR="00554C2F" w:rsidRPr="00EF43A0">
          <w:rPr>
            <w:rStyle w:val="ad"/>
            <w:b/>
          </w:rPr>
          <w:t>Листок учащегося (2 – раздаточный материал)</w:t>
        </w:r>
      </w:hyperlink>
    </w:p>
    <w:p w:rsidR="001E08D6" w:rsidRPr="00EF43A0" w:rsidRDefault="002F2CA3" w:rsidP="00EF43A0">
      <w:pPr>
        <w:ind w:firstLine="709"/>
        <w:contextualSpacing/>
        <w:rPr>
          <w:b/>
        </w:rPr>
      </w:pPr>
      <w:hyperlink r:id="rId10" w:history="1">
        <w:r w:rsidR="001E08D6" w:rsidRPr="00EF43A0">
          <w:rPr>
            <w:rStyle w:val="ad"/>
            <w:b/>
          </w:rPr>
          <w:t>https://docs.google.com/document/d/1RLAec7Id7jx_K7Ntspj_yfxIo_CqAMMmD5u2y0rIOrE/edit?usp=sharing</w:t>
        </w:r>
      </w:hyperlink>
    </w:p>
    <w:p w:rsidR="001E08D6" w:rsidRPr="00EF43A0" w:rsidRDefault="001E08D6" w:rsidP="00EF43A0">
      <w:pPr>
        <w:ind w:firstLine="709"/>
        <w:contextualSpacing/>
        <w:rPr>
          <w:b/>
        </w:rPr>
      </w:pPr>
    </w:p>
    <w:p w:rsidR="00554C2F" w:rsidRPr="00EF43A0" w:rsidRDefault="00EF43A0" w:rsidP="00EF43A0">
      <w:pPr>
        <w:numPr>
          <w:ilvl w:val="1"/>
          <w:numId w:val="28"/>
        </w:numPr>
        <w:contextualSpacing/>
        <w:rPr>
          <w:b/>
          <w:u w:val="single"/>
        </w:rPr>
      </w:pPr>
      <w:r w:rsidRPr="00EF43A0">
        <w:rPr>
          <w:b/>
          <w:u w:val="single"/>
        </w:rPr>
        <w:t>Тест</w:t>
      </w:r>
    </w:p>
    <w:p w:rsidR="00EF43A0" w:rsidRPr="00EF43A0" w:rsidRDefault="002F2CA3" w:rsidP="00EF43A0">
      <w:pPr>
        <w:ind w:firstLine="709"/>
        <w:contextualSpacing/>
        <w:rPr>
          <w:u w:val="single"/>
        </w:rPr>
      </w:pPr>
      <w:hyperlink r:id="rId11" w:history="1">
        <w:r w:rsidR="00EF43A0" w:rsidRPr="00EF43A0">
          <w:rPr>
            <w:rStyle w:val="ad"/>
          </w:rPr>
          <w:t>https://docs.google.com/document/d/1qfmI95UIDaQlgmByF5MOO4JtMghluazB95IOkzMcFyk/edit?usp=sharing</w:t>
        </w:r>
      </w:hyperlink>
    </w:p>
    <w:p w:rsidR="00EF43A0" w:rsidRPr="00EF43A0" w:rsidRDefault="00EF43A0" w:rsidP="00EF43A0">
      <w:pPr>
        <w:ind w:firstLine="709"/>
        <w:contextualSpacing/>
        <w:rPr>
          <w:u w:val="single"/>
        </w:rPr>
      </w:pPr>
    </w:p>
    <w:p w:rsidR="00554C2F" w:rsidRPr="00EF43A0" w:rsidRDefault="00554C2F" w:rsidP="00EF43A0">
      <w:pPr>
        <w:pStyle w:val="a4"/>
        <w:ind w:firstLine="567"/>
        <w:contextualSpacing/>
        <w:rPr>
          <w:sz w:val="24"/>
        </w:rPr>
      </w:pPr>
    </w:p>
    <w:sectPr w:rsidR="00554C2F" w:rsidRPr="00EF43A0" w:rsidSect="006E131D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A3" w:rsidRDefault="002F2CA3">
      <w:r>
        <w:separator/>
      </w:r>
    </w:p>
  </w:endnote>
  <w:endnote w:type="continuationSeparator" w:id="0">
    <w:p w:rsidR="002F2CA3" w:rsidRDefault="002F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01" w:rsidRDefault="00824001" w:rsidP="00AF15B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4001" w:rsidRDefault="0082400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01" w:rsidRDefault="00824001" w:rsidP="002857C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A3" w:rsidRDefault="002F2CA3">
      <w:r>
        <w:separator/>
      </w:r>
    </w:p>
  </w:footnote>
  <w:footnote w:type="continuationSeparator" w:id="0">
    <w:p w:rsidR="002F2CA3" w:rsidRDefault="002F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A20"/>
    <w:multiLevelType w:val="hybridMultilevel"/>
    <w:tmpl w:val="7C5689AA"/>
    <w:lvl w:ilvl="0" w:tplc="85E6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A87"/>
    <w:multiLevelType w:val="hybridMultilevel"/>
    <w:tmpl w:val="FD287172"/>
    <w:lvl w:ilvl="0" w:tplc="972031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06C2BB1"/>
    <w:multiLevelType w:val="hybridMultilevel"/>
    <w:tmpl w:val="C2527E58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E2D"/>
    <w:multiLevelType w:val="hybridMultilevel"/>
    <w:tmpl w:val="7C5689AA"/>
    <w:lvl w:ilvl="0" w:tplc="85E6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2DB0"/>
    <w:multiLevelType w:val="hybridMultilevel"/>
    <w:tmpl w:val="F5D47584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2B5B"/>
    <w:multiLevelType w:val="multilevel"/>
    <w:tmpl w:val="C64CFE3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D7641"/>
    <w:multiLevelType w:val="hybridMultilevel"/>
    <w:tmpl w:val="121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711DD"/>
    <w:multiLevelType w:val="hybridMultilevel"/>
    <w:tmpl w:val="F39C5D4C"/>
    <w:lvl w:ilvl="0" w:tplc="C2CCB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D01B6"/>
    <w:multiLevelType w:val="hybridMultilevel"/>
    <w:tmpl w:val="7DDA88F8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30467"/>
    <w:multiLevelType w:val="hybridMultilevel"/>
    <w:tmpl w:val="006CA554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3A06"/>
    <w:multiLevelType w:val="hybridMultilevel"/>
    <w:tmpl w:val="46A6BEB2"/>
    <w:lvl w:ilvl="0" w:tplc="77764D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2D9C"/>
    <w:multiLevelType w:val="hybridMultilevel"/>
    <w:tmpl w:val="614AEA4C"/>
    <w:lvl w:ilvl="0" w:tplc="215C38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4E1787"/>
    <w:multiLevelType w:val="hybridMultilevel"/>
    <w:tmpl w:val="B4C218D4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0CAF"/>
    <w:multiLevelType w:val="hybridMultilevel"/>
    <w:tmpl w:val="83AE233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29260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9260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205D"/>
    <w:multiLevelType w:val="hybridMultilevel"/>
    <w:tmpl w:val="89F635DA"/>
    <w:lvl w:ilvl="0" w:tplc="972031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854DD9"/>
    <w:multiLevelType w:val="hybridMultilevel"/>
    <w:tmpl w:val="83CCAC24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5DDD"/>
    <w:multiLevelType w:val="hybridMultilevel"/>
    <w:tmpl w:val="8962F3CE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7150"/>
    <w:multiLevelType w:val="hybridMultilevel"/>
    <w:tmpl w:val="ABBCE3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0C3ACF"/>
    <w:multiLevelType w:val="hybridMultilevel"/>
    <w:tmpl w:val="CC9271EE"/>
    <w:lvl w:ilvl="0" w:tplc="940E71F6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0680F9F"/>
    <w:multiLevelType w:val="hybridMultilevel"/>
    <w:tmpl w:val="D5C0E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E64D34"/>
    <w:multiLevelType w:val="hybridMultilevel"/>
    <w:tmpl w:val="D836444A"/>
    <w:lvl w:ilvl="0" w:tplc="4554F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CEC"/>
    <w:multiLevelType w:val="hybridMultilevel"/>
    <w:tmpl w:val="7C5689AA"/>
    <w:lvl w:ilvl="0" w:tplc="85E6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1A7D"/>
    <w:multiLevelType w:val="hybridMultilevel"/>
    <w:tmpl w:val="D9483540"/>
    <w:lvl w:ilvl="0" w:tplc="2C82FA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21D62"/>
    <w:multiLevelType w:val="hybridMultilevel"/>
    <w:tmpl w:val="FC3E7C74"/>
    <w:lvl w:ilvl="0" w:tplc="2C681A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2705"/>
    <w:multiLevelType w:val="hybridMultilevel"/>
    <w:tmpl w:val="586EFF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0662931"/>
    <w:multiLevelType w:val="hybridMultilevel"/>
    <w:tmpl w:val="14A442A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1E21CDC"/>
    <w:multiLevelType w:val="hybridMultilevel"/>
    <w:tmpl w:val="C85C0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A5E85"/>
    <w:multiLevelType w:val="multilevel"/>
    <w:tmpl w:val="C64CFE3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56A0"/>
    <w:multiLevelType w:val="multilevel"/>
    <w:tmpl w:val="248A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C4DC4"/>
    <w:multiLevelType w:val="hybridMultilevel"/>
    <w:tmpl w:val="AD88A54A"/>
    <w:lvl w:ilvl="0" w:tplc="05EA2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56C7C"/>
    <w:multiLevelType w:val="multilevel"/>
    <w:tmpl w:val="1C02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C878C5"/>
    <w:multiLevelType w:val="multilevel"/>
    <w:tmpl w:val="C64CFE3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F79D6"/>
    <w:multiLevelType w:val="multilevel"/>
    <w:tmpl w:val="BC04654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E81AA3"/>
    <w:multiLevelType w:val="hybridMultilevel"/>
    <w:tmpl w:val="4EA20476"/>
    <w:lvl w:ilvl="0" w:tplc="85E6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C52E9"/>
    <w:multiLevelType w:val="hybridMultilevel"/>
    <w:tmpl w:val="BE544694"/>
    <w:lvl w:ilvl="0" w:tplc="972031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 w15:restartNumberingAfterBreak="0">
    <w:nsid w:val="75FC0F4A"/>
    <w:multiLevelType w:val="hybridMultilevel"/>
    <w:tmpl w:val="778A5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60E43"/>
    <w:multiLevelType w:val="multilevel"/>
    <w:tmpl w:val="AAD64D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4"/>
  </w:num>
  <w:num w:numId="4">
    <w:abstractNumId w:val="1"/>
  </w:num>
  <w:num w:numId="5">
    <w:abstractNumId w:val="25"/>
  </w:num>
  <w:num w:numId="6">
    <w:abstractNumId w:val="14"/>
  </w:num>
  <w:num w:numId="7">
    <w:abstractNumId w:val="13"/>
  </w:num>
  <w:num w:numId="8">
    <w:abstractNumId w:val="17"/>
  </w:num>
  <w:num w:numId="9">
    <w:abstractNumId w:val="2"/>
  </w:num>
  <w:num w:numId="10">
    <w:abstractNumId w:val="19"/>
  </w:num>
  <w:num w:numId="11">
    <w:abstractNumId w:val="26"/>
  </w:num>
  <w:num w:numId="12">
    <w:abstractNumId w:val="24"/>
  </w:num>
  <w:num w:numId="13">
    <w:abstractNumId w:val="18"/>
  </w:num>
  <w:num w:numId="14">
    <w:abstractNumId w:val="6"/>
  </w:num>
  <w:num w:numId="15">
    <w:abstractNumId w:val="9"/>
  </w:num>
  <w:num w:numId="16">
    <w:abstractNumId w:val="23"/>
  </w:num>
  <w:num w:numId="17">
    <w:abstractNumId w:val="7"/>
  </w:num>
  <w:num w:numId="18">
    <w:abstractNumId w:val="29"/>
  </w:num>
  <w:num w:numId="19">
    <w:abstractNumId w:val="35"/>
  </w:num>
  <w:num w:numId="20">
    <w:abstractNumId w:val="30"/>
  </w:num>
  <w:num w:numId="21">
    <w:abstractNumId w:val="12"/>
  </w:num>
  <w:num w:numId="22">
    <w:abstractNumId w:val="28"/>
  </w:num>
  <w:num w:numId="23">
    <w:abstractNumId w:val="4"/>
  </w:num>
  <w:num w:numId="24">
    <w:abstractNumId w:val="0"/>
  </w:num>
  <w:num w:numId="25">
    <w:abstractNumId w:val="3"/>
  </w:num>
  <w:num w:numId="26">
    <w:abstractNumId w:val="22"/>
  </w:num>
  <w:num w:numId="27">
    <w:abstractNumId w:val="27"/>
  </w:num>
  <w:num w:numId="28">
    <w:abstractNumId w:val="5"/>
  </w:num>
  <w:num w:numId="29">
    <w:abstractNumId w:val="21"/>
  </w:num>
  <w:num w:numId="30">
    <w:abstractNumId w:val="20"/>
  </w:num>
  <w:num w:numId="31">
    <w:abstractNumId w:val="31"/>
  </w:num>
  <w:num w:numId="32">
    <w:abstractNumId w:val="8"/>
  </w:num>
  <w:num w:numId="33">
    <w:abstractNumId w:val="15"/>
  </w:num>
  <w:num w:numId="34">
    <w:abstractNumId w:val="16"/>
  </w:num>
  <w:num w:numId="35">
    <w:abstractNumId w:val="32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3A"/>
    <w:rsid w:val="00006F74"/>
    <w:rsid w:val="000403CE"/>
    <w:rsid w:val="00055624"/>
    <w:rsid w:val="000613D3"/>
    <w:rsid w:val="000721FE"/>
    <w:rsid w:val="00075D99"/>
    <w:rsid w:val="00081DBF"/>
    <w:rsid w:val="000B6B5A"/>
    <w:rsid w:val="00183FBB"/>
    <w:rsid w:val="001964EF"/>
    <w:rsid w:val="001A717B"/>
    <w:rsid w:val="001C7B0D"/>
    <w:rsid w:val="001E08D6"/>
    <w:rsid w:val="001F2216"/>
    <w:rsid w:val="00231C68"/>
    <w:rsid w:val="00254161"/>
    <w:rsid w:val="00275367"/>
    <w:rsid w:val="002857C0"/>
    <w:rsid w:val="002F2CA3"/>
    <w:rsid w:val="00305CA9"/>
    <w:rsid w:val="003446FC"/>
    <w:rsid w:val="00381BB4"/>
    <w:rsid w:val="003C299A"/>
    <w:rsid w:val="00433305"/>
    <w:rsid w:val="0045208B"/>
    <w:rsid w:val="004A2D3E"/>
    <w:rsid w:val="0051396B"/>
    <w:rsid w:val="00521544"/>
    <w:rsid w:val="00521B67"/>
    <w:rsid w:val="00554C2F"/>
    <w:rsid w:val="005633AB"/>
    <w:rsid w:val="00585BEF"/>
    <w:rsid w:val="00596300"/>
    <w:rsid w:val="005C1C83"/>
    <w:rsid w:val="00620D31"/>
    <w:rsid w:val="006260E8"/>
    <w:rsid w:val="0063333E"/>
    <w:rsid w:val="006E131D"/>
    <w:rsid w:val="00705497"/>
    <w:rsid w:val="00733F3A"/>
    <w:rsid w:val="00824001"/>
    <w:rsid w:val="00853A93"/>
    <w:rsid w:val="008566E5"/>
    <w:rsid w:val="00875DB4"/>
    <w:rsid w:val="008F5059"/>
    <w:rsid w:val="008F5E15"/>
    <w:rsid w:val="0093439D"/>
    <w:rsid w:val="00947C3A"/>
    <w:rsid w:val="009560B9"/>
    <w:rsid w:val="00990CA8"/>
    <w:rsid w:val="00994F55"/>
    <w:rsid w:val="009A56E0"/>
    <w:rsid w:val="009B7183"/>
    <w:rsid w:val="009E29A7"/>
    <w:rsid w:val="00A03CD2"/>
    <w:rsid w:val="00A107FD"/>
    <w:rsid w:val="00A1358C"/>
    <w:rsid w:val="00A616D1"/>
    <w:rsid w:val="00A709C2"/>
    <w:rsid w:val="00A86BD9"/>
    <w:rsid w:val="00A97B81"/>
    <w:rsid w:val="00AB3FDE"/>
    <w:rsid w:val="00AF15B1"/>
    <w:rsid w:val="00B508FB"/>
    <w:rsid w:val="00B52924"/>
    <w:rsid w:val="00B54312"/>
    <w:rsid w:val="00B57C72"/>
    <w:rsid w:val="00B87D46"/>
    <w:rsid w:val="00B91357"/>
    <w:rsid w:val="00B94320"/>
    <w:rsid w:val="00BC04D4"/>
    <w:rsid w:val="00BC0B96"/>
    <w:rsid w:val="00BE1881"/>
    <w:rsid w:val="00BE2585"/>
    <w:rsid w:val="00BE751D"/>
    <w:rsid w:val="00C05FBD"/>
    <w:rsid w:val="00C10BD0"/>
    <w:rsid w:val="00C14988"/>
    <w:rsid w:val="00C85140"/>
    <w:rsid w:val="00CC4739"/>
    <w:rsid w:val="00CF68B5"/>
    <w:rsid w:val="00D1563F"/>
    <w:rsid w:val="00D175E8"/>
    <w:rsid w:val="00D4157B"/>
    <w:rsid w:val="00D91B97"/>
    <w:rsid w:val="00DD492A"/>
    <w:rsid w:val="00E64B01"/>
    <w:rsid w:val="00E96C26"/>
    <w:rsid w:val="00EE2253"/>
    <w:rsid w:val="00EF43A0"/>
    <w:rsid w:val="00F43DE5"/>
    <w:rsid w:val="00F80C7E"/>
    <w:rsid w:val="00F962A4"/>
    <w:rsid w:val="00FC7740"/>
    <w:rsid w:val="00FD7AB6"/>
    <w:rsid w:val="00FE2F54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E9AF"/>
  <w15:chartTrackingRefBased/>
  <w15:docId w15:val="{E20AC912-AB96-4FC1-AEBE-DC665F37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91357"/>
    <w:pPr>
      <w:keepNext/>
      <w:outlineLvl w:val="0"/>
    </w:pPr>
    <w:rPr>
      <w:rFonts w:ascii="Arial" w:hAnsi="Arial"/>
      <w:b/>
      <w:bCs/>
      <w:sz w:val="22"/>
      <w:lang w:val="en-US" w:eastAsia="x-none"/>
    </w:rPr>
  </w:style>
  <w:style w:type="paragraph" w:styleId="2">
    <w:name w:val="heading 2"/>
    <w:basedOn w:val="a"/>
    <w:next w:val="a"/>
    <w:link w:val="20"/>
    <w:qFormat/>
    <w:rsid w:val="00B91357"/>
    <w:pPr>
      <w:keepNext/>
      <w:ind w:left="3840" w:hanging="3840"/>
      <w:jc w:val="center"/>
      <w:outlineLvl w:val="1"/>
    </w:pPr>
    <w:rPr>
      <w:rFonts w:ascii="Arial" w:hAnsi="Arial"/>
      <w:sz w:val="22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B91357"/>
    <w:pPr>
      <w:keepNext/>
      <w:ind w:left="600" w:right="522"/>
      <w:jc w:val="center"/>
      <w:outlineLvl w:val="2"/>
    </w:pPr>
    <w:rPr>
      <w:rFonts w:ascii="Arial" w:hAnsi="Arial"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0"/>
    <w:qFormat/>
    <w:rsid w:val="00B91357"/>
    <w:pPr>
      <w:keepNext/>
      <w:ind w:left="480"/>
      <w:jc w:val="center"/>
      <w:outlineLvl w:val="3"/>
    </w:pPr>
    <w:rPr>
      <w:rFonts w:ascii="Arial" w:hAnsi="Arial"/>
      <w:sz w:val="22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3A"/>
    <w:pPr>
      <w:ind w:left="720"/>
      <w:contextualSpacing/>
    </w:pPr>
  </w:style>
  <w:style w:type="character" w:customStyle="1" w:styleId="10">
    <w:name w:val="Заголовок 1 Знак"/>
    <w:link w:val="1"/>
    <w:rsid w:val="00B91357"/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20">
    <w:name w:val="Заголовок 2 Знак"/>
    <w:link w:val="2"/>
    <w:rsid w:val="00B91357"/>
    <w:rPr>
      <w:rFonts w:ascii="Arial" w:eastAsia="Times New Roman" w:hAnsi="Arial" w:cs="Arial"/>
      <w:sz w:val="22"/>
      <w:szCs w:val="24"/>
      <w:u w:val="single"/>
    </w:rPr>
  </w:style>
  <w:style w:type="character" w:customStyle="1" w:styleId="30">
    <w:name w:val="Заголовок 3 Знак"/>
    <w:link w:val="3"/>
    <w:rsid w:val="00B91357"/>
    <w:rPr>
      <w:rFonts w:ascii="Arial" w:eastAsia="Times New Roman" w:hAnsi="Arial" w:cs="Arial"/>
      <w:sz w:val="22"/>
      <w:szCs w:val="24"/>
      <w:u w:val="single"/>
    </w:rPr>
  </w:style>
  <w:style w:type="character" w:customStyle="1" w:styleId="40">
    <w:name w:val="Заголовок 4 Знак"/>
    <w:link w:val="4"/>
    <w:rsid w:val="00B91357"/>
    <w:rPr>
      <w:rFonts w:ascii="Arial" w:eastAsia="Times New Roman" w:hAnsi="Arial" w:cs="Arial"/>
      <w:sz w:val="22"/>
      <w:szCs w:val="24"/>
      <w:u w:val="single"/>
    </w:rPr>
  </w:style>
  <w:style w:type="paragraph" w:styleId="a4">
    <w:name w:val="Body Text Indent"/>
    <w:basedOn w:val="a"/>
    <w:link w:val="a5"/>
    <w:semiHidden/>
    <w:rsid w:val="00B91357"/>
    <w:pPr>
      <w:ind w:firstLine="840"/>
      <w:jc w:val="both"/>
    </w:pPr>
    <w:rPr>
      <w:sz w:val="22"/>
      <w:lang w:val="x-none" w:eastAsia="x-none"/>
    </w:rPr>
  </w:style>
  <w:style w:type="character" w:customStyle="1" w:styleId="a5">
    <w:name w:val="Основной текст с отступом Знак"/>
    <w:link w:val="a4"/>
    <w:semiHidden/>
    <w:rsid w:val="00B91357"/>
    <w:rPr>
      <w:rFonts w:ascii="Times New Roman" w:eastAsia="Times New Roman" w:hAnsi="Times New Roman"/>
      <w:sz w:val="22"/>
      <w:szCs w:val="24"/>
    </w:rPr>
  </w:style>
  <w:style w:type="paragraph" w:styleId="a6">
    <w:name w:val="Block Text"/>
    <w:basedOn w:val="a"/>
    <w:rsid w:val="00B91357"/>
    <w:pPr>
      <w:ind w:left="480" w:right="30" w:hanging="240"/>
      <w:jc w:val="both"/>
    </w:pPr>
    <w:rPr>
      <w:sz w:val="22"/>
    </w:rPr>
  </w:style>
  <w:style w:type="table" w:styleId="a7">
    <w:name w:val="Table Grid"/>
    <w:basedOn w:val="a1"/>
    <w:uiPriority w:val="59"/>
    <w:rsid w:val="00585B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E75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BE75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2400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24001"/>
  </w:style>
  <w:style w:type="character" w:styleId="ad">
    <w:name w:val="Hyperlink"/>
    <w:uiPriority w:val="99"/>
    <w:unhideWhenUsed/>
    <w:rsid w:val="001C7B0D"/>
    <w:rPr>
      <w:color w:val="0000FF"/>
      <w:u w:val="single"/>
    </w:rPr>
  </w:style>
  <w:style w:type="character" w:customStyle="1" w:styleId="ab">
    <w:name w:val="Нижний колонтитул Знак"/>
    <w:link w:val="aa"/>
    <w:uiPriority w:val="99"/>
    <w:rsid w:val="00596300"/>
    <w:rPr>
      <w:rFonts w:ascii="Times New Roman" w:eastAsia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BC04D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BPZZWPKgLy9WRQcSSyIydTi0IqepHmBf9FNHUIEpyc/edit?usp=sha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eXoVvdt8v62c60IJLCaJnuQsN9M2INkZGElsr5InKg/edit?usp=shar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qfmI95UIDaQlgmByF5MOO4JtMghluazB95IOkzMcFyk/edit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RLAec7Id7jx_K7Ntspj_yfxIo_CqAMMmD5u2y0rIOrE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LAec7Id7jx_K7Ntspj_yfxIo_CqAMMmD5u2y0rIOrE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Golub</Company>
  <LinksUpToDate>false</LinksUpToDate>
  <CharactersWithSpaces>9786</CharactersWithSpaces>
  <SharedDoc>false</SharedDoc>
  <HLinks>
    <vt:vector size="30" baseType="variant"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https://docs.google.com/document/d/1qfmI95UIDaQlgmByF5MOO4JtMghluazB95IOkzMcFyk/edit?usp=sharing</vt:lpwstr>
      </vt:variant>
      <vt:variant>
        <vt:lpwstr/>
      </vt:variant>
      <vt:variant>
        <vt:i4>7405660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https://docs.google.com/document/d/1RLAec7Id7jx_K7Ntspj_yfxIo_CqAMMmD5u2y0rIOrE/edit?usp=sharing</vt:lpwstr>
      </vt:variant>
      <vt:variant>
        <vt:lpwstr/>
      </vt:variant>
      <vt:variant>
        <vt:i4>7405660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https://docs.google.com/document/d/1RLAec7Id7jx_K7Ntspj_yfxIo_CqAMMmD5u2y0rIOrE/edit?usp=sharing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https://docs.google.com/document/d/1yBPZZWPKgLy9WRQcSSyIydTi0IqepHmBf9FNHUIEpyc/edit?usp=sharing</vt:lpwstr>
      </vt:variant>
      <vt:variant>
        <vt:lpwstr/>
      </vt:variant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https://docs.google.com/document/d/1feXoVvdt8v62c60IJLCaJnuQsN9M2INkZGElsr5InKg/edit?usp=sharing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Школа</cp:lastModifiedBy>
  <cp:revision>5</cp:revision>
  <cp:lastPrinted>2015-05-29T04:47:00Z</cp:lastPrinted>
  <dcterms:created xsi:type="dcterms:W3CDTF">2022-11-25T03:37:00Z</dcterms:created>
  <dcterms:modified xsi:type="dcterms:W3CDTF">2022-12-19T05:18:00Z</dcterms:modified>
</cp:coreProperties>
</file>